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7232B" w14:textId="336959DF" w:rsidR="00B35575" w:rsidRPr="000E5579" w:rsidRDefault="0065768E" w:rsidP="003930AF">
      <w:pPr>
        <w:tabs>
          <w:tab w:val="left" w:pos="284"/>
        </w:tabs>
        <w:spacing w:after="0"/>
        <w:jc w:val="right"/>
        <w:rPr>
          <w:rFonts w:ascii="GHEA Mariam" w:hAnsi="GHEA Mariam"/>
          <w:color w:val="000000" w:themeColor="text1"/>
          <w:sz w:val="24"/>
          <w:szCs w:val="24"/>
          <w:lang w:val="hy-AM"/>
        </w:rPr>
      </w:pPr>
      <w:bookmarkStart w:id="0" w:name="_Hlk65075004"/>
      <w:bookmarkStart w:id="1" w:name="_Hlk154401265"/>
      <w:r w:rsidRPr="000E5579">
        <w:rPr>
          <w:rFonts w:ascii="GHEA Mariam" w:hAnsi="GHEA Mariam"/>
          <w:color w:val="000000" w:themeColor="text1"/>
          <w:sz w:val="24"/>
          <w:szCs w:val="24"/>
          <w:lang w:val="hy-AM"/>
        </w:rPr>
        <w:t>Ե</w:t>
      </w:r>
      <w:r w:rsidR="00B35575" w:rsidRPr="000E5579">
        <w:rPr>
          <w:rFonts w:ascii="GHEA Mariam" w:hAnsi="GHEA Mariam"/>
          <w:color w:val="000000" w:themeColor="text1"/>
          <w:sz w:val="24"/>
          <w:szCs w:val="24"/>
          <w:lang w:val="hy-AM"/>
        </w:rPr>
        <w:t>Դ/0</w:t>
      </w:r>
      <w:r w:rsidR="00397372" w:rsidRPr="000E5579">
        <w:rPr>
          <w:rFonts w:ascii="GHEA Mariam" w:hAnsi="GHEA Mariam"/>
          <w:color w:val="000000" w:themeColor="text1"/>
          <w:sz w:val="24"/>
          <w:szCs w:val="24"/>
          <w:lang w:val="hy-AM"/>
        </w:rPr>
        <w:t>083</w:t>
      </w:r>
      <w:r w:rsidR="00B35575" w:rsidRPr="000E5579">
        <w:rPr>
          <w:rFonts w:ascii="GHEA Mariam" w:hAnsi="GHEA Mariam"/>
          <w:color w:val="000000" w:themeColor="text1"/>
          <w:sz w:val="24"/>
          <w:szCs w:val="24"/>
          <w:lang w:val="hy-AM"/>
        </w:rPr>
        <w:t>/01/2</w:t>
      </w:r>
      <w:r w:rsidR="00397372" w:rsidRPr="000E5579">
        <w:rPr>
          <w:rFonts w:ascii="GHEA Mariam" w:hAnsi="GHEA Mariam"/>
          <w:color w:val="000000" w:themeColor="text1"/>
          <w:sz w:val="24"/>
          <w:szCs w:val="24"/>
          <w:lang w:val="hy-AM"/>
        </w:rPr>
        <w:t>1</w:t>
      </w:r>
    </w:p>
    <w:p w14:paraId="02ECF1FB" w14:textId="40CD3BF4" w:rsidR="00B35575" w:rsidRPr="000E5579" w:rsidRDefault="008C437F" w:rsidP="00414CDF">
      <w:pPr>
        <w:pStyle w:val="Heading3"/>
        <w:tabs>
          <w:tab w:val="left" w:pos="284"/>
        </w:tabs>
        <w:ind w:firstLine="568"/>
        <w:rPr>
          <w:rFonts w:ascii="GHEA Mariam" w:hAnsi="GHEA Mariam"/>
          <w:color w:val="000000" w:themeColor="text1"/>
          <w:szCs w:val="24"/>
          <w:lang w:val="hy-AM"/>
        </w:rPr>
      </w:pPr>
      <w:r>
        <w:rPr>
          <w:rFonts w:ascii="GHEA Mariam" w:hAnsi="GHEA Mariam"/>
          <w:bCs/>
          <w:color w:val="000000" w:themeColor="text1"/>
          <w:szCs w:val="24"/>
          <w:lang w:val="en-US"/>
        </w:rPr>
        <w:object w:dxaOrig="1440" w:dyaOrig="1440" w14:anchorId="72F0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95pt;margin-top:6.1pt;width:108.6pt;height:104.3pt;z-index:251659264;mso-wrap-edited:f">
            <v:imagedata r:id="rId8" o:title=""/>
          </v:shape>
          <o:OLEObject Type="Embed" ProgID="PSP.Image" ShapeID="_x0000_s1026" DrawAspect="Content" ObjectID="_1817302526" r:id="rId9"/>
        </w:object>
      </w:r>
    </w:p>
    <w:p w14:paraId="570BD6FD" w14:textId="716EC01E" w:rsidR="00B35575" w:rsidRPr="000E5579" w:rsidRDefault="00B35575" w:rsidP="00414CDF">
      <w:pPr>
        <w:pStyle w:val="Heading3"/>
        <w:tabs>
          <w:tab w:val="left" w:pos="284"/>
        </w:tabs>
        <w:ind w:firstLine="568"/>
        <w:rPr>
          <w:rFonts w:ascii="GHEA Mariam" w:hAnsi="GHEA Mariam"/>
          <w:color w:val="000000" w:themeColor="text1"/>
          <w:szCs w:val="24"/>
          <w:lang w:val="hy-AM"/>
        </w:rPr>
      </w:pPr>
    </w:p>
    <w:p w14:paraId="7C439993" w14:textId="38B8C715" w:rsidR="00B35575" w:rsidRPr="000E5579" w:rsidRDefault="00B35575" w:rsidP="00414CDF">
      <w:pPr>
        <w:tabs>
          <w:tab w:val="left" w:pos="284"/>
        </w:tabs>
        <w:spacing w:after="0"/>
        <w:ind w:firstLine="568"/>
        <w:jc w:val="right"/>
        <w:rPr>
          <w:rFonts w:ascii="GHEA Mariam" w:hAnsi="GHEA Mariam"/>
          <w:color w:val="000000" w:themeColor="text1"/>
          <w:sz w:val="24"/>
          <w:szCs w:val="24"/>
          <w:lang w:val="hy-AM"/>
        </w:rPr>
      </w:pPr>
    </w:p>
    <w:p w14:paraId="4867A24D" w14:textId="5762F8C8" w:rsidR="00B35575" w:rsidRPr="000E5579" w:rsidRDefault="00863AFD" w:rsidP="00414CDF">
      <w:pPr>
        <w:tabs>
          <w:tab w:val="left" w:pos="284"/>
        </w:tabs>
        <w:spacing w:after="0"/>
        <w:ind w:firstLine="568"/>
        <w:jc w:val="center"/>
        <w:rPr>
          <w:rFonts w:ascii="GHEA Mariam" w:hAnsi="GHEA Mariam"/>
          <w:color w:val="000000" w:themeColor="text1"/>
          <w:sz w:val="24"/>
          <w:szCs w:val="24"/>
          <w:lang w:val="hy-AM"/>
        </w:rPr>
      </w:pPr>
      <w:r w:rsidRPr="000E5579">
        <w:rPr>
          <w:rFonts w:ascii="GHEA Mariam" w:hAnsi="GHEA Mariam"/>
          <w:b/>
          <w:color w:val="000000" w:themeColor="text1"/>
          <w:sz w:val="24"/>
          <w:szCs w:val="24"/>
          <w:lang w:val="hy-AM"/>
        </w:rPr>
        <w:t xml:space="preserve">   </w:t>
      </w:r>
    </w:p>
    <w:p w14:paraId="2720B11F" w14:textId="3D6B8499" w:rsidR="00E819CE" w:rsidRPr="000E5579" w:rsidRDefault="00E819CE" w:rsidP="002E5A3C">
      <w:pPr>
        <w:tabs>
          <w:tab w:val="left" w:pos="284"/>
        </w:tabs>
        <w:spacing w:after="0" w:line="360" w:lineRule="auto"/>
        <w:rPr>
          <w:rFonts w:ascii="GHEA Mariam" w:hAnsi="GHEA Mariam"/>
          <w:color w:val="000000" w:themeColor="text1"/>
          <w:sz w:val="24"/>
          <w:szCs w:val="24"/>
          <w:lang w:val="hy-AM"/>
        </w:rPr>
      </w:pPr>
    </w:p>
    <w:p w14:paraId="4BE14CF5" w14:textId="77777777" w:rsidR="002E5A3C" w:rsidRPr="000E5579" w:rsidRDefault="002E5A3C" w:rsidP="002E5A3C">
      <w:pPr>
        <w:tabs>
          <w:tab w:val="left" w:pos="284"/>
        </w:tabs>
        <w:spacing w:after="0" w:line="360" w:lineRule="auto"/>
        <w:rPr>
          <w:rFonts w:ascii="GHEA Mariam" w:hAnsi="GHEA Mariam"/>
          <w:color w:val="000000" w:themeColor="text1"/>
          <w:sz w:val="24"/>
          <w:szCs w:val="24"/>
          <w:lang w:val="hy-AM"/>
        </w:rPr>
      </w:pPr>
    </w:p>
    <w:p w14:paraId="495C4122" w14:textId="0CDA4277" w:rsidR="00B35575" w:rsidRPr="000E5579" w:rsidRDefault="00B35575" w:rsidP="002E5503">
      <w:pPr>
        <w:tabs>
          <w:tab w:val="left" w:pos="284"/>
        </w:tabs>
        <w:spacing w:after="0" w:line="360" w:lineRule="auto"/>
        <w:ind w:firstLine="568"/>
        <w:jc w:val="center"/>
        <w:rPr>
          <w:rFonts w:ascii="GHEA Mariam" w:hAnsi="GHEA Mariam"/>
          <w:color w:val="000000" w:themeColor="text1"/>
          <w:sz w:val="28"/>
          <w:szCs w:val="28"/>
          <w:lang w:val="hy-AM"/>
        </w:rPr>
      </w:pPr>
      <w:r w:rsidRPr="000E5579">
        <w:rPr>
          <w:rFonts w:ascii="GHEA Mariam" w:hAnsi="GHEA Mariam"/>
          <w:color w:val="000000" w:themeColor="text1"/>
          <w:sz w:val="28"/>
          <w:szCs w:val="28"/>
          <w:lang w:val="hy-AM"/>
        </w:rPr>
        <w:t>ՀԱՅԱՍՏԱՆԻ</w:t>
      </w:r>
      <w:r w:rsidR="00863AFD" w:rsidRPr="000E5579">
        <w:rPr>
          <w:rFonts w:ascii="GHEA Mariam" w:hAnsi="GHEA Mariam"/>
          <w:color w:val="000000" w:themeColor="text1"/>
          <w:sz w:val="28"/>
          <w:szCs w:val="28"/>
          <w:lang w:val="hy-AM"/>
        </w:rPr>
        <w:t xml:space="preserve"> </w:t>
      </w:r>
      <w:r w:rsidRPr="000E5579">
        <w:rPr>
          <w:rFonts w:ascii="GHEA Mariam" w:hAnsi="GHEA Mariam"/>
          <w:color w:val="000000" w:themeColor="text1"/>
          <w:sz w:val="28"/>
          <w:szCs w:val="28"/>
          <w:lang w:val="hy-AM"/>
        </w:rPr>
        <w:t>ՀԱՆՐԱՊԵՏՈՒԹՅՈՒՆ</w:t>
      </w:r>
    </w:p>
    <w:p w14:paraId="733B9BED" w14:textId="75256FD2" w:rsidR="00B35575" w:rsidRPr="000E5579" w:rsidRDefault="00B35575" w:rsidP="002E5503">
      <w:pPr>
        <w:tabs>
          <w:tab w:val="left" w:pos="284"/>
        </w:tabs>
        <w:spacing w:after="0" w:line="360" w:lineRule="auto"/>
        <w:ind w:firstLine="568"/>
        <w:jc w:val="center"/>
        <w:rPr>
          <w:rFonts w:ascii="GHEA Mariam" w:hAnsi="GHEA Mariam"/>
          <w:color w:val="000000" w:themeColor="text1"/>
          <w:sz w:val="28"/>
          <w:szCs w:val="28"/>
          <w:lang w:val="hy-AM"/>
        </w:rPr>
      </w:pPr>
      <w:r w:rsidRPr="000E5579">
        <w:rPr>
          <w:rFonts w:ascii="GHEA Mariam" w:hAnsi="GHEA Mariam"/>
          <w:color w:val="000000" w:themeColor="text1"/>
          <w:sz w:val="28"/>
          <w:szCs w:val="28"/>
          <w:lang w:val="hy-AM"/>
        </w:rPr>
        <w:t>ՎՃՌԱԲԵԿ</w:t>
      </w:r>
      <w:r w:rsidR="00863AFD" w:rsidRPr="000E5579">
        <w:rPr>
          <w:rFonts w:ascii="GHEA Mariam" w:hAnsi="GHEA Mariam"/>
          <w:color w:val="000000" w:themeColor="text1"/>
          <w:sz w:val="28"/>
          <w:szCs w:val="28"/>
          <w:lang w:val="hy-AM"/>
        </w:rPr>
        <w:t xml:space="preserve"> </w:t>
      </w:r>
      <w:r w:rsidRPr="000E5579">
        <w:rPr>
          <w:rFonts w:ascii="GHEA Mariam" w:hAnsi="GHEA Mariam"/>
          <w:color w:val="000000" w:themeColor="text1"/>
          <w:sz w:val="28"/>
          <w:szCs w:val="28"/>
          <w:lang w:val="hy-AM"/>
        </w:rPr>
        <w:t>ԴԱՏԱՐԱՆ</w:t>
      </w:r>
    </w:p>
    <w:p w14:paraId="50D9C67D" w14:textId="1361EDC4" w:rsidR="00B35575" w:rsidRPr="000E5579" w:rsidRDefault="00B35575" w:rsidP="002E5503">
      <w:pPr>
        <w:tabs>
          <w:tab w:val="left" w:pos="284"/>
        </w:tabs>
        <w:spacing w:after="0" w:line="360" w:lineRule="auto"/>
        <w:ind w:firstLine="568"/>
        <w:jc w:val="center"/>
        <w:rPr>
          <w:rFonts w:ascii="GHEA Mariam" w:hAnsi="GHEA Mariam"/>
          <w:color w:val="000000" w:themeColor="text1"/>
          <w:sz w:val="28"/>
          <w:szCs w:val="28"/>
          <w:lang w:val="hy-AM"/>
        </w:rPr>
      </w:pPr>
      <w:r w:rsidRPr="000E5579">
        <w:rPr>
          <w:rFonts w:ascii="GHEA Mariam" w:hAnsi="GHEA Mariam"/>
          <w:color w:val="000000" w:themeColor="text1"/>
          <w:sz w:val="28"/>
          <w:szCs w:val="28"/>
          <w:lang w:val="hy-AM"/>
        </w:rPr>
        <w:t>Ո</w:t>
      </w:r>
      <w:r w:rsidR="00863AFD" w:rsidRPr="000E5579">
        <w:rPr>
          <w:rFonts w:ascii="GHEA Mariam" w:hAnsi="GHEA Mariam"/>
          <w:color w:val="000000" w:themeColor="text1"/>
          <w:sz w:val="28"/>
          <w:szCs w:val="28"/>
          <w:lang w:val="hy-AM"/>
        </w:rPr>
        <w:t xml:space="preserve"> </w:t>
      </w:r>
      <w:r w:rsidRPr="000E5579">
        <w:rPr>
          <w:rFonts w:ascii="GHEA Mariam" w:hAnsi="GHEA Mariam"/>
          <w:color w:val="000000" w:themeColor="text1"/>
          <w:sz w:val="28"/>
          <w:szCs w:val="28"/>
          <w:lang w:val="hy-AM"/>
        </w:rPr>
        <w:t>Ր</w:t>
      </w:r>
      <w:r w:rsidR="00863AFD" w:rsidRPr="000E5579">
        <w:rPr>
          <w:rFonts w:ascii="GHEA Mariam" w:hAnsi="GHEA Mariam"/>
          <w:color w:val="000000" w:themeColor="text1"/>
          <w:sz w:val="28"/>
          <w:szCs w:val="28"/>
          <w:lang w:val="hy-AM"/>
        </w:rPr>
        <w:t xml:space="preserve"> </w:t>
      </w:r>
      <w:r w:rsidRPr="000E5579">
        <w:rPr>
          <w:rFonts w:ascii="GHEA Mariam" w:hAnsi="GHEA Mariam"/>
          <w:color w:val="000000" w:themeColor="text1"/>
          <w:sz w:val="28"/>
          <w:szCs w:val="28"/>
          <w:lang w:val="hy-AM"/>
        </w:rPr>
        <w:t>Ո</w:t>
      </w:r>
      <w:r w:rsidR="00863AFD" w:rsidRPr="000E5579">
        <w:rPr>
          <w:rFonts w:ascii="GHEA Mariam" w:hAnsi="GHEA Mariam"/>
          <w:color w:val="000000" w:themeColor="text1"/>
          <w:sz w:val="28"/>
          <w:szCs w:val="28"/>
          <w:lang w:val="hy-AM"/>
        </w:rPr>
        <w:t xml:space="preserve"> </w:t>
      </w:r>
      <w:r w:rsidRPr="000E5579">
        <w:rPr>
          <w:rFonts w:ascii="GHEA Mariam" w:hAnsi="GHEA Mariam"/>
          <w:color w:val="000000" w:themeColor="text1"/>
          <w:sz w:val="28"/>
          <w:szCs w:val="28"/>
          <w:lang w:val="hy-AM"/>
        </w:rPr>
        <w:t>Շ</w:t>
      </w:r>
      <w:r w:rsidR="00863AFD" w:rsidRPr="000E5579">
        <w:rPr>
          <w:rFonts w:ascii="GHEA Mariam" w:hAnsi="GHEA Mariam"/>
          <w:color w:val="000000" w:themeColor="text1"/>
          <w:sz w:val="28"/>
          <w:szCs w:val="28"/>
          <w:lang w:val="hy-AM"/>
        </w:rPr>
        <w:t xml:space="preserve"> </w:t>
      </w:r>
      <w:r w:rsidRPr="000E5579">
        <w:rPr>
          <w:rFonts w:ascii="GHEA Mariam" w:hAnsi="GHEA Mariam"/>
          <w:color w:val="000000" w:themeColor="text1"/>
          <w:sz w:val="28"/>
          <w:szCs w:val="28"/>
          <w:lang w:val="hy-AM"/>
        </w:rPr>
        <w:t>ՈՒ</w:t>
      </w:r>
      <w:r w:rsidR="00863AFD" w:rsidRPr="000E5579">
        <w:rPr>
          <w:rFonts w:ascii="GHEA Mariam" w:hAnsi="GHEA Mariam"/>
          <w:color w:val="000000" w:themeColor="text1"/>
          <w:sz w:val="28"/>
          <w:szCs w:val="28"/>
          <w:lang w:val="hy-AM"/>
        </w:rPr>
        <w:t xml:space="preserve"> </w:t>
      </w:r>
      <w:r w:rsidRPr="000E5579">
        <w:rPr>
          <w:rFonts w:ascii="GHEA Mariam" w:hAnsi="GHEA Mariam"/>
          <w:color w:val="000000" w:themeColor="text1"/>
          <w:sz w:val="28"/>
          <w:szCs w:val="28"/>
          <w:lang w:val="hy-AM"/>
        </w:rPr>
        <w:t>Մ</w:t>
      </w:r>
    </w:p>
    <w:p w14:paraId="4DA078C2" w14:textId="4C4E70E9" w:rsidR="00B35575" w:rsidRPr="000E5579" w:rsidRDefault="00B35575" w:rsidP="002E5503">
      <w:pPr>
        <w:tabs>
          <w:tab w:val="left" w:pos="284"/>
        </w:tabs>
        <w:spacing w:after="0" w:line="360" w:lineRule="auto"/>
        <w:ind w:firstLine="568"/>
        <w:jc w:val="center"/>
        <w:rPr>
          <w:rFonts w:ascii="GHEA Mariam" w:hAnsi="GHEA Mariam"/>
          <w:color w:val="000000" w:themeColor="text1"/>
          <w:sz w:val="28"/>
          <w:szCs w:val="28"/>
          <w:lang w:val="hy-AM"/>
        </w:rPr>
      </w:pPr>
      <w:r w:rsidRPr="000E5579">
        <w:rPr>
          <w:rFonts w:ascii="GHEA Mariam" w:hAnsi="GHEA Mariam"/>
          <w:color w:val="000000" w:themeColor="text1"/>
          <w:sz w:val="28"/>
          <w:szCs w:val="28"/>
          <w:lang w:val="hy-AM"/>
        </w:rPr>
        <w:t>ՀԱՅԱՍՏԱՆԻ</w:t>
      </w:r>
      <w:r w:rsidR="00863AFD" w:rsidRPr="000E5579">
        <w:rPr>
          <w:rFonts w:ascii="GHEA Mariam" w:hAnsi="GHEA Mariam"/>
          <w:color w:val="000000" w:themeColor="text1"/>
          <w:sz w:val="28"/>
          <w:szCs w:val="28"/>
          <w:lang w:val="hy-AM"/>
        </w:rPr>
        <w:t xml:space="preserve"> </w:t>
      </w:r>
      <w:r w:rsidRPr="000E5579">
        <w:rPr>
          <w:rFonts w:ascii="GHEA Mariam" w:hAnsi="GHEA Mariam"/>
          <w:color w:val="000000" w:themeColor="text1"/>
          <w:sz w:val="28"/>
          <w:szCs w:val="28"/>
          <w:lang w:val="hy-AM"/>
        </w:rPr>
        <w:t>ՀԱՆՐԱՊԵՏՈՒԹՅԱՆ</w:t>
      </w:r>
      <w:r w:rsidR="00863AFD" w:rsidRPr="000E5579">
        <w:rPr>
          <w:rFonts w:ascii="GHEA Mariam" w:hAnsi="GHEA Mariam"/>
          <w:color w:val="000000" w:themeColor="text1"/>
          <w:sz w:val="28"/>
          <w:szCs w:val="28"/>
          <w:lang w:val="hy-AM"/>
        </w:rPr>
        <w:t xml:space="preserve"> </w:t>
      </w:r>
      <w:r w:rsidR="0093100D" w:rsidRPr="000E5579">
        <w:rPr>
          <w:rFonts w:ascii="GHEA Mariam" w:hAnsi="GHEA Mariam"/>
          <w:color w:val="000000" w:themeColor="text1"/>
          <w:sz w:val="28"/>
          <w:szCs w:val="28"/>
          <w:lang w:val="hy-AM"/>
        </w:rPr>
        <w:t>ԱՆՈՒՆԻՑ</w:t>
      </w:r>
    </w:p>
    <w:p w14:paraId="27FFF16F" w14:textId="77777777" w:rsidR="00B35575" w:rsidRPr="000E5579" w:rsidRDefault="00B35575" w:rsidP="00414CDF">
      <w:pPr>
        <w:tabs>
          <w:tab w:val="left" w:pos="284"/>
        </w:tabs>
        <w:spacing w:after="0"/>
        <w:ind w:firstLine="568"/>
        <w:rPr>
          <w:rFonts w:ascii="GHEA Mariam" w:hAnsi="GHEA Mariam"/>
          <w:color w:val="000000" w:themeColor="text1"/>
          <w:sz w:val="28"/>
          <w:szCs w:val="28"/>
          <w:lang w:val="hy-AM"/>
        </w:rPr>
      </w:pPr>
    </w:p>
    <w:p w14:paraId="61B645BE" w14:textId="63DA4032" w:rsidR="00AA62A6" w:rsidRPr="000E5579" w:rsidRDefault="0065768E" w:rsidP="00414CDF">
      <w:pPr>
        <w:tabs>
          <w:tab w:val="left" w:pos="284"/>
        </w:tabs>
        <w:spacing w:after="0"/>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Երևան</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քաղաքի</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առաջին</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ատյանի</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ընդհանուր</w:t>
      </w:r>
    </w:p>
    <w:p w14:paraId="7D386E49" w14:textId="5413D80A" w:rsidR="00B35575" w:rsidRPr="000E5579" w:rsidRDefault="00B35575" w:rsidP="00414CDF">
      <w:pPr>
        <w:tabs>
          <w:tab w:val="left" w:pos="284"/>
        </w:tabs>
        <w:spacing w:after="0"/>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իրավասության</w:t>
      </w:r>
      <w:r w:rsidR="00863AFD" w:rsidRPr="000E5579">
        <w:rPr>
          <w:rFonts w:ascii="GHEA Mariam" w:hAnsi="GHEA Mariam"/>
          <w:color w:val="000000" w:themeColor="text1"/>
          <w:sz w:val="24"/>
          <w:szCs w:val="24"/>
          <w:lang w:val="hy-AM"/>
        </w:rPr>
        <w:t xml:space="preserve"> </w:t>
      </w:r>
      <w:r w:rsidR="0065768E" w:rsidRPr="000E5579">
        <w:rPr>
          <w:rFonts w:ascii="GHEA Mariam" w:hAnsi="GHEA Mariam"/>
          <w:color w:val="000000" w:themeColor="text1"/>
          <w:sz w:val="24"/>
          <w:szCs w:val="24"/>
          <w:lang w:val="hy-AM"/>
        </w:rPr>
        <w:t>քրեական</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դատարան,</w:t>
      </w:r>
    </w:p>
    <w:p w14:paraId="78EBE05A" w14:textId="127118C3" w:rsidR="00B35575" w:rsidRPr="000E5579" w:rsidRDefault="00B35575" w:rsidP="00414CDF">
      <w:pPr>
        <w:tabs>
          <w:tab w:val="left" w:pos="284"/>
        </w:tabs>
        <w:spacing w:after="0"/>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նախագահող</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դատավոր՝</w:t>
      </w:r>
      <w:r w:rsidR="00863AFD" w:rsidRPr="000E5579">
        <w:rPr>
          <w:rFonts w:ascii="GHEA Mariam" w:hAnsi="GHEA Mariam"/>
          <w:color w:val="000000" w:themeColor="text1"/>
          <w:sz w:val="24"/>
          <w:szCs w:val="24"/>
          <w:lang w:val="hy-AM"/>
        </w:rPr>
        <w:t xml:space="preserve"> </w:t>
      </w:r>
      <w:r w:rsidR="00A76CBC" w:rsidRPr="000E5579">
        <w:rPr>
          <w:rFonts w:ascii="GHEA Mariam" w:hAnsi="GHEA Mariam"/>
          <w:color w:val="000000" w:themeColor="text1"/>
          <w:sz w:val="24"/>
          <w:szCs w:val="24"/>
          <w:lang w:val="hy-AM"/>
        </w:rPr>
        <w:t>Մ</w:t>
      </w:r>
      <w:r w:rsidRPr="000E5579">
        <w:rPr>
          <w:rFonts w:ascii="Cambria Math" w:hAnsi="Cambria Math" w:cs="Cambria Math"/>
          <w:color w:val="000000" w:themeColor="text1"/>
          <w:sz w:val="24"/>
          <w:szCs w:val="24"/>
          <w:lang w:val="hy-AM"/>
        </w:rPr>
        <w:t>․</w:t>
      </w:r>
      <w:r w:rsidR="0065768E" w:rsidRPr="000E5579">
        <w:rPr>
          <w:rFonts w:ascii="GHEA Mariam" w:hAnsi="GHEA Mariam" w:cs="Cambria Math"/>
          <w:color w:val="000000" w:themeColor="text1"/>
          <w:sz w:val="24"/>
          <w:szCs w:val="24"/>
          <w:lang w:val="hy-AM"/>
        </w:rPr>
        <w:t>Մա</w:t>
      </w:r>
      <w:r w:rsidR="00A76CBC" w:rsidRPr="000E5579">
        <w:rPr>
          <w:rFonts w:ascii="GHEA Mariam" w:hAnsi="GHEA Mariam" w:cs="Cambria Math"/>
          <w:color w:val="000000" w:themeColor="text1"/>
          <w:sz w:val="24"/>
          <w:szCs w:val="24"/>
          <w:lang w:val="hy-AM"/>
        </w:rPr>
        <w:t>րտիրոս</w:t>
      </w:r>
      <w:r w:rsidRPr="000E5579">
        <w:rPr>
          <w:rFonts w:ascii="GHEA Mariam" w:hAnsi="GHEA Mariam"/>
          <w:color w:val="000000" w:themeColor="text1"/>
          <w:sz w:val="24"/>
          <w:szCs w:val="24"/>
          <w:lang w:val="hy-AM"/>
        </w:rPr>
        <w:t>յան</w:t>
      </w:r>
    </w:p>
    <w:p w14:paraId="0C0AC406" w14:textId="77777777" w:rsidR="00B35575" w:rsidRPr="000E5579" w:rsidRDefault="00B35575" w:rsidP="00414CDF">
      <w:pPr>
        <w:tabs>
          <w:tab w:val="left" w:pos="284"/>
        </w:tabs>
        <w:spacing w:after="0"/>
        <w:ind w:firstLine="568"/>
        <w:rPr>
          <w:rFonts w:ascii="GHEA Mariam" w:hAnsi="GHEA Mariam"/>
          <w:color w:val="000000" w:themeColor="text1"/>
          <w:sz w:val="24"/>
          <w:szCs w:val="24"/>
          <w:lang w:val="hy-AM"/>
        </w:rPr>
      </w:pPr>
    </w:p>
    <w:p w14:paraId="140EE03E" w14:textId="31A4D46C" w:rsidR="00B35575" w:rsidRPr="000E5579" w:rsidRDefault="00B35575" w:rsidP="00414CDF">
      <w:pPr>
        <w:tabs>
          <w:tab w:val="left" w:pos="284"/>
        </w:tabs>
        <w:spacing w:after="0"/>
        <w:ind w:firstLine="568"/>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Հայաստանի</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Հանրապետության</w:t>
      </w:r>
      <w:r w:rsidR="00863AFD" w:rsidRPr="000E5579">
        <w:rPr>
          <w:rFonts w:ascii="GHEA Mariam" w:hAnsi="GHEA Mariam"/>
          <w:color w:val="000000" w:themeColor="text1"/>
          <w:sz w:val="24"/>
          <w:szCs w:val="24"/>
          <w:lang w:val="hy-AM"/>
        </w:rPr>
        <w:t xml:space="preserve">                                                      </w:t>
      </w:r>
    </w:p>
    <w:p w14:paraId="19BD57A2" w14:textId="0928E9FD" w:rsidR="00B35575" w:rsidRPr="000E5579" w:rsidRDefault="00B35575" w:rsidP="00414CDF">
      <w:pPr>
        <w:tabs>
          <w:tab w:val="left" w:pos="284"/>
        </w:tabs>
        <w:spacing w:after="0"/>
        <w:ind w:firstLine="568"/>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վերաքննիչ</w:t>
      </w:r>
      <w:r w:rsidR="00863AFD" w:rsidRPr="000E5579">
        <w:rPr>
          <w:rFonts w:ascii="GHEA Mariam" w:hAnsi="GHEA Mariam"/>
          <w:color w:val="000000" w:themeColor="text1"/>
          <w:sz w:val="24"/>
          <w:szCs w:val="24"/>
          <w:lang w:val="hy-AM"/>
        </w:rPr>
        <w:t xml:space="preserve"> </w:t>
      </w:r>
      <w:r w:rsidR="003D5C8E" w:rsidRPr="000E5579">
        <w:rPr>
          <w:rFonts w:ascii="GHEA Mariam" w:hAnsi="GHEA Mariam"/>
          <w:color w:val="000000" w:themeColor="text1"/>
          <w:sz w:val="24"/>
          <w:szCs w:val="24"/>
          <w:lang w:val="hy-AM"/>
        </w:rPr>
        <w:t>հակակոռուպցիոն</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դատարան,</w:t>
      </w:r>
    </w:p>
    <w:p w14:paraId="0FD7A2AB" w14:textId="17059DED" w:rsidR="00B35575" w:rsidRPr="000E5579" w:rsidRDefault="00B35575" w:rsidP="00414CDF">
      <w:pPr>
        <w:tabs>
          <w:tab w:val="left" w:pos="284"/>
        </w:tabs>
        <w:spacing w:after="0"/>
        <w:ind w:firstLine="568"/>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նախագահող</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դատավոր՝</w:t>
      </w:r>
      <w:r w:rsidR="00863AFD" w:rsidRPr="000E5579">
        <w:rPr>
          <w:rFonts w:ascii="GHEA Mariam" w:hAnsi="GHEA Mariam"/>
          <w:color w:val="000000" w:themeColor="text1"/>
          <w:sz w:val="24"/>
          <w:szCs w:val="24"/>
          <w:lang w:val="hy-AM"/>
        </w:rPr>
        <w:t xml:space="preserve"> </w:t>
      </w:r>
      <w:r w:rsidR="00A76CBC" w:rsidRPr="000E5579">
        <w:rPr>
          <w:rFonts w:ascii="GHEA Mariam" w:hAnsi="GHEA Mariam"/>
          <w:color w:val="000000" w:themeColor="text1"/>
          <w:sz w:val="24"/>
          <w:szCs w:val="24"/>
          <w:lang w:val="hy-AM"/>
        </w:rPr>
        <w:t>Կ</w:t>
      </w:r>
      <w:r w:rsidRPr="000E5579">
        <w:rPr>
          <w:rFonts w:ascii="GHEA Mariam" w:hAnsi="GHEA Mariam"/>
          <w:color w:val="000000" w:themeColor="text1"/>
          <w:sz w:val="24"/>
          <w:szCs w:val="24"/>
          <w:lang w:val="hy-AM"/>
        </w:rPr>
        <w:t>.</w:t>
      </w:r>
      <w:r w:rsidR="00A76CBC" w:rsidRPr="000E5579">
        <w:rPr>
          <w:rFonts w:ascii="GHEA Mariam" w:hAnsi="GHEA Mariam"/>
          <w:color w:val="000000" w:themeColor="text1"/>
          <w:sz w:val="24"/>
          <w:szCs w:val="24"/>
          <w:lang w:val="hy-AM"/>
        </w:rPr>
        <w:t>Ամիրյան</w:t>
      </w:r>
    </w:p>
    <w:p w14:paraId="5E88322A" w14:textId="5B769536" w:rsidR="00B35575" w:rsidRPr="000E5579" w:rsidRDefault="00863AFD" w:rsidP="00414CDF">
      <w:pPr>
        <w:pBdr>
          <w:top w:val="nil"/>
          <w:left w:val="nil"/>
          <w:bottom w:val="nil"/>
          <w:right w:val="nil"/>
          <w:between w:val="nil"/>
        </w:pBdr>
        <w:tabs>
          <w:tab w:val="left" w:pos="284"/>
        </w:tabs>
        <w:spacing w:after="0"/>
        <w:ind w:firstLine="568"/>
        <w:rPr>
          <w:rFonts w:ascii="GHEA Mariam" w:eastAsia="GHEA Mariam" w:hAnsi="GHEA Mariam" w:cs="GHEA Mariam"/>
          <w:color w:val="000000" w:themeColor="text1"/>
          <w:sz w:val="24"/>
          <w:szCs w:val="24"/>
          <w:lang w:val="hy-AM"/>
        </w:rPr>
      </w:pPr>
      <w:r w:rsidRPr="000E5579">
        <w:rPr>
          <w:rFonts w:ascii="GHEA Mariam" w:eastAsia="GHEA Mariam" w:hAnsi="GHEA Mariam" w:cs="GHEA Mariam"/>
          <w:color w:val="000000" w:themeColor="text1"/>
          <w:sz w:val="24"/>
          <w:szCs w:val="24"/>
          <w:lang w:val="hy-AM"/>
        </w:rPr>
        <w:t xml:space="preserve">                 </w:t>
      </w:r>
      <w:r w:rsidR="00B35575" w:rsidRPr="000E5579">
        <w:rPr>
          <w:rFonts w:ascii="GHEA Mariam" w:eastAsia="GHEA Mariam" w:hAnsi="GHEA Mariam" w:cs="GHEA Mariam"/>
          <w:color w:val="000000" w:themeColor="text1"/>
          <w:sz w:val="24"/>
          <w:szCs w:val="24"/>
          <w:lang w:val="hy-AM"/>
        </w:rPr>
        <w:t>դատավորներ՝</w:t>
      </w:r>
      <w:r w:rsidRPr="000E5579">
        <w:rPr>
          <w:rFonts w:ascii="GHEA Mariam" w:eastAsia="GHEA Mariam" w:hAnsi="GHEA Mariam" w:cs="GHEA Mariam"/>
          <w:color w:val="000000" w:themeColor="text1"/>
          <w:sz w:val="24"/>
          <w:szCs w:val="24"/>
          <w:lang w:val="hy-AM"/>
        </w:rPr>
        <w:t xml:space="preserve"> </w:t>
      </w:r>
      <w:r w:rsidR="00A76CBC" w:rsidRPr="000E5579">
        <w:rPr>
          <w:rFonts w:ascii="GHEA Mariam" w:eastAsia="GHEA Mariam" w:hAnsi="GHEA Mariam" w:cs="GHEA Mariam"/>
          <w:color w:val="000000" w:themeColor="text1"/>
          <w:sz w:val="24"/>
          <w:szCs w:val="24"/>
          <w:lang w:val="hy-AM"/>
        </w:rPr>
        <w:t>Մ</w:t>
      </w:r>
      <w:r w:rsidR="00B35575" w:rsidRPr="000E5579">
        <w:rPr>
          <w:rFonts w:ascii="Cambria Math" w:eastAsia="GHEA Mariam" w:hAnsi="Cambria Math" w:cs="Cambria Math"/>
          <w:color w:val="000000" w:themeColor="text1"/>
          <w:sz w:val="24"/>
          <w:szCs w:val="24"/>
          <w:lang w:val="hy-AM"/>
        </w:rPr>
        <w:t>․</w:t>
      </w:r>
      <w:r w:rsidR="0065768E" w:rsidRPr="000E5579">
        <w:rPr>
          <w:rFonts w:ascii="GHEA Mariam" w:eastAsia="GHEA Mariam" w:hAnsi="GHEA Mariam" w:cs="GHEA Mariam"/>
          <w:color w:val="000000" w:themeColor="text1"/>
          <w:sz w:val="24"/>
          <w:szCs w:val="24"/>
          <w:lang w:val="hy-AM"/>
        </w:rPr>
        <w:t>Մա</w:t>
      </w:r>
      <w:r w:rsidR="00A76CBC" w:rsidRPr="000E5579">
        <w:rPr>
          <w:rFonts w:ascii="GHEA Mariam" w:eastAsia="GHEA Mariam" w:hAnsi="GHEA Mariam" w:cs="GHEA Mariam"/>
          <w:color w:val="000000" w:themeColor="text1"/>
          <w:sz w:val="24"/>
          <w:szCs w:val="24"/>
          <w:lang w:val="hy-AM"/>
        </w:rPr>
        <w:t>կ</w:t>
      </w:r>
      <w:r w:rsidR="00B35575" w:rsidRPr="000E5579">
        <w:rPr>
          <w:rFonts w:ascii="GHEA Mariam" w:eastAsia="GHEA Mariam" w:hAnsi="GHEA Mariam" w:cs="GHEA Mariam"/>
          <w:color w:val="000000" w:themeColor="text1"/>
          <w:sz w:val="24"/>
          <w:szCs w:val="24"/>
          <w:lang w:val="hy-AM"/>
        </w:rPr>
        <w:t>յան</w:t>
      </w:r>
    </w:p>
    <w:p w14:paraId="29F9705E" w14:textId="6EAED0DB" w:rsidR="00B35575" w:rsidRPr="000E5579" w:rsidRDefault="00863AFD" w:rsidP="00414CDF">
      <w:pPr>
        <w:pBdr>
          <w:top w:val="nil"/>
          <w:left w:val="nil"/>
          <w:bottom w:val="nil"/>
          <w:right w:val="nil"/>
          <w:between w:val="nil"/>
        </w:pBdr>
        <w:tabs>
          <w:tab w:val="left" w:pos="284"/>
        </w:tabs>
        <w:spacing w:after="0"/>
        <w:ind w:firstLine="568"/>
        <w:rPr>
          <w:rFonts w:ascii="GHEA Mariam" w:eastAsia="GHEA Mariam" w:hAnsi="GHEA Mariam" w:cs="GHEA Mariam"/>
          <w:color w:val="000000" w:themeColor="text1"/>
          <w:sz w:val="24"/>
          <w:szCs w:val="24"/>
          <w:lang w:val="hy-AM"/>
        </w:rPr>
      </w:pPr>
      <w:r w:rsidRPr="000E5579">
        <w:rPr>
          <w:rFonts w:ascii="GHEA Mariam" w:eastAsia="GHEA Mariam" w:hAnsi="GHEA Mariam" w:cs="GHEA Mariam"/>
          <w:color w:val="000000" w:themeColor="text1"/>
          <w:sz w:val="24"/>
          <w:szCs w:val="24"/>
          <w:lang w:val="hy-AM"/>
        </w:rPr>
        <w:t xml:space="preserve">                                          </w:t>
      </w:r>
      <w:r w:rsidR="00A76CBC" w:rsidRPr="000E5579">
        <w:rPr>
          <w:rFonts w:ascii="GHEA Mariam" w:eastAsia="GHEA Mariam" w:hAnsi="GHEA Mariam" w:cs="GHEA Mariam"/>
          <w:color w:val="000000" w:themeColor="text1"/>
          <w:sz w:val="24"/>
          <w:szCs w:val="24"/>
          <w:lang w:val="hy-AM"/>
        </w:rPr>
        <w:t>Ա</w:t>
      </w:r>
      <w:r w:rsidR="00B35575" w:rsidRPr="000E5579">
        <w:rPr>
          <w:rFonts w:ascii="Cambria Math" w:eastAsia="GHEA Mariam" w:hAnsi="Cambria Math" w:cs="Cambria Math"/>
          <w:color w:val="000000" w:themeColor="text1"/>
          <w:sz w:val="24"/>
          <w:szCs w:val="24"/>
          <w:lang w:val="hy-AM"/>
        </w:rPr>
        <w:t>․</w:t>
      </w:r>
      <w:r w:rsidR="00A76CBC" w:rsidRPr="000E5579">
        <w:rPr>
          <w:rFonts w:ascii="GHEA Mariam" w:eastAsia="GHEA Mariam" w:hAnsi="GHEA Mariam" w:cs="Cambria Math"/>
          <w:color w:val="000000" w:themeColor="text1"/>
          <w:sz w:val="24"/>
          <w:szCs w:val="24"/>
          <w:lang w:val="hy-AM"/>
        </w:rPr>
        <w:t>Հովհաննիս</w:t>
      </w:r>
      <w:r w:rsidR="00B35575" w:rsidRPr="000E5579">
        <w:rPr>
          <w:rFonts w:ascii="GHEA Mariam" w:eastAsia="GHEA Mariam" w:hAnsi="GHEA Mariam" w:cs="GHEA Mariam"/>
          <w:color w:val="000000" w:themeColor="text1"/>
          <w:sz w:val="24"/>
          <w:szCs w:val="24"/>
          <w:lang w:val="hy-AM"/>
        </w:rPr>
        <w:t>յան</w:t>
      </w:r>
    </w:p>
    <w:p w14:paraId="4DF4718A" w14:textId="77777777" w:rsidR="00645D6C" w:rsidRPr="000E5579" w:rsidRDefault="00645D6C" w:rsidP="00414CDF">
      <w:pPr>
        <w:pBdr>
          <w:top w:val="nil"/>
          <w:left w:val="nil"/>
          <w:bottom w:val="nil"/>
          <w:right w:val="nil"/>
          <w:between w:val="nil"/>
        </w:pBdr>
        <w:tabs>
          <w:tab w:val="left" w:pos="284"/>
        </w:tabs>
        <w:spacing w:after="0"/>
        <w:ind w:firstLine="568"/>
        <w:rPr>
          <w:rFonts w:ascii="GHEA Mariam" w:eastAsia="GHEA Mariam" w:hAnsi="GHEA Mariam" w:cs="GHEA Mariam"/>
          <w:color w:val="000000" w:themeColor="text1"/>
          <w:sz w:val="24"/>
          <w:szCs w:val="24"/>
          <w:lang w:val="hy-AM"/>
        </w:rPr>
      </w:pPr>
    </w:p>
    <w:p w14:paraId="1CBFC3F6" w14:textId="79AF7387" w:rsidR="00B35575" w:rsidRPr="000E5579" w:rsidRDefault="00863AFD" w:rsidP="00414CDF">
      <w:pPr>
        <w:tabs>
          <w:tab w:val="left" w:pos="284"/>
        </w:tabs>
        <w:spacing w:after="0" w:line="360" w:lineRule="auto"/>
        <w:ind w:firstLine="568"/>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202</w:t>
      </w:r>
      <w:r w:rsidR="003D5C8E" w:rsidRPr="000E5579">
        <w:rPr>
          <w:rFonts w:ascii="GHEA Mariam" w:hAnsi="GHEA Mariam"/>
          <w:color w:val="000000" w:themeColor="text1"/>
          <w:sz w:val="24"/>
          <w:szCs w:val="24"/>
          <w:lang w:val="hy-AM"/>
        </w:rPr>
        <w:t>5</w:t>
      </w:r>
      <w:r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թվականի</w:t>
      </w:r>
      <w:r w:rsidRPr="000E5579">
        <w:rPr>
          <w:rFonts w:ascii="GHEA Mariam" w:hAnsi="GHEA Mariam"/>
          <w:color w:val="000000" w:themeColor="text1"/>
          <w:sz w:val="24"/>
          <w:szCs w:val="24"/>
          <w:lang w:val="hy-AM"/>
        </w:rPr>
        <w:t xml:space="preserve"> </w:t>
      </w:r>
      <w:r w:rsidR="000A57D8" w:rsidRPr="000E5579">
        <w:rPr>
          <w:rFonts w:ascii="GHEA Mariam" w:hAnsi="GHEA Mariam"/>
          <w:color w:val="000000" w:themeColor="text1"/>
          <w:sz w:val="24"/>
          <w:szCs w:val="24"/>
          <w:lang w:val="hy-AM"/>
        </w:rPr>
        <w:t>օգոստոսի 21</w:t>
      </w:r>
      <w:r w:rsidR="00B35575" w:rsidRPr="000E5579">
        <w:rPr>
          <w:rFonts w:ascii="GHEA Mariam" w:hAnsi="GHEA Mariam"/>
          <w:color w:val="000000" w:themeColor="text1"/>
          <w:sz w:val="24"/>
          <w:szCs w:val="24"/>
          <w:lang w:val="hy-AM"/>
        </w:rPr>
        <w:t>-ին</w:t>
      </w:r>
      <w:r w:rsidR="00A76CBC"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 xml:space="preserve">       </w:t>
      </w:r>
      <w:r w:rsidR="009779CD" w:rsidRPr="000E5579">
        <w:rPr>
          <w:rFonts w:ascii="GHEA Mariam" w:hAnsi="GHEA Mariam"/>
          <w:color w:val="000000" w:themeColor="text1"/>
          <w:sz w:val="24"/>
          <w:szCs w:val="24"/>
          <w:lang w:val="hy-AM"/>
        </w:rPr>
        <w:t xml:space="preserve">    </w:t>
      </w:r>
      <w:r w:rsidR="000A57D8" w:rsidRPr="000E5579">
        <w:rPr>
          <w:rFonts w:ascii="GHEA Mariam" w:hAnsi="GHEA Mariam"/>
          <w:color w:val="000000" w:themeColor="text1"/>
          <w:sz w:val="24"/>
          <w:szCs w:val="24"/>
          <w:lang w:val="hy-AM"/>
        </w:rPr>
        <w:t xml:space="preserve"> </w:t>
      </w:r>
      <w:r w:rsidR="009779C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 xml:space="preserve">                   </w:t>
      </w:r>
      <w:r w:rsidR="003930AF">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քաղաք</w:t>
      </w:r>
      <w:r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Երևանում</w:t>
      </w:r>
    </w:p>
    <w:p w14:paraId="456FE7FA" w14:textId="77777777" w:rsidR="00C505F1" w:rsidRPr="000E5579" w:rsidRDefault="00863AFD" w:rsidP="00414CDF">
      <w:pPr>
        <w:tabs>
          <w:tab w:val="left" w:pos="284"/>
        </w:tabs>
        <w:spacing w:after="0"/>
        <w:ind w:firstLine="568"/>
        <w:jc w:val="both"/>
        <w:rPr>
          <w:rFonts w:ascii="GHEA Mariam" w:hAnsi="GHEA Mariam"/>
          <w:color w:val="000000" w:themeColor="text1"/>
          <w:sz w:val="8"/>
          <w:szCs w:val="8"/>
          <w:lang w:val="hy-AM"/>
        </w:rPr>
      </w:pPr>
      <w:r w:rsidRPr="000E5579">
        <w:rPr>
          <w:rFonts w:ascii="GHEA Mariam" w:hAnsi="GHEA Mariam"/>
          <w:color w:val="000000" w:themeColor="text1"/>
          <w:sz w:val="24"/>
          <w:szCs w:val="24"/>
          <w:lang w:val="hy-AM"/>
        </w:rPr>
        <w:t xml:space="preserve">   </w:t>
      </w:r>
    </w:p>
    <w:p w14:paraId="7A4678F0" w14:textId="60ABB363" w:rsidR="00B35575" w:rsidRPr="000E5579" w:rsidRDefault="00C505F1" w:rsidP="002E5A3C">
      <w:pPr>
        <w:tabs>
          <w:tab w:val="left" w:pos="284"/>
        </w:tabs>
        <w:spacing w:after="0"/>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ՀՀ</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վճռաբեկ</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դատարանի</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հակակոռուպցիոն</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պալատի</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կոռուպցիոն</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հանցագործությունների</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քննության</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դատական</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կազմը</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(այսուհետ</w:t>
      </w:r>
      <w:r w:rsidR="008A63DE"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նաև</w:t>
      </w:r>
      <w:r w:rsidR="008A63DE" w:rsidRPr="000E5579">
        <w:rPr>
          <w:rFonts w:ascii="GHEA Mariam" w:hAnsi="GHEA Mariam"/>
          <w:color w:val="000000" w:themeColor="text1"/>
          <w:sz w:val="24"/>
          <w:szCs w:val="24"/>
          <w:lang w:val="hy-AM"/>
        </w:rPr>
        <w:t>՝</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Վճռաբեկ</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դատարան),</w:t>
      </w:r>
    </w:p>
    <w:p w14:paraId="7C9A959B" w14:textId="69741046" w:rsidR="00B35575" w:rsidRPr="000E5579" w:rsidRDefault="00863AFD" w:rsidP="002E5A3C">
      <w:pPr>
        <w:tabs>
          <w:tab w:val="left" w:pos="284"/>
        </w:tabs>
        <w:spacing w:after="0"/>
        <w:ind w:firstLine="568"/>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նախագահությամբ`</w:t>
      </w:r>
      <w:r w:rsidRPr="000E5579">
        <w:rPr>
          <w:rFonts w:ascii="GHEA Mariam" w:hAnsi="GHEA Mariam"/>
          <w:color w:val="000000" w:themeColor="text1"/>
          <w:sz w:val="24"/>
          <w:szCs w:val="24"/>
          <w:lang w:val="hy-AM"/>
        </w:rPr>
        <w:t xml:space="preserve">          </w:t>
      </w:r>
      <w:r w:rsidR="002E5A3C" w:rsidRPr="000E5579">
        <w:rPr>
          <w:rFonts w:ascii="GHEA Mariam" w:hAnsi="GHEA Mariam"/>
          <w:color w:val="000000" w:themeColor="text1"/>
          <w:sz w:val="24"/>
          <w:szCs w:val="24"/>
          <w:lang w:val="hy-AM"/>
        </w:rPr>
        <w:t xml:space="preserve"> </w:t>
      </w:r>
      <w:r w:rsidR="003930AF">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Ա.ԿՐԿՅԱՇԱՐՅԱՆԻ</w:t>
      </w:r>
      <w:r w:rsidRPr="000E5579">
        <w:rPr>
          <w:rFonts w:ascii="GHEA Mariam" w:hAnsi="GHEA Mariam"/>
          <w:color w:val="000000" w:themeColor="text1"/>
          <w:sz w:val="24"/>
          <w:szCs w:val="24"/>
          <w:lang w:val="hy-AM"/>
        </w:rPr>
        <w:t xml:space="preserve"> </w:t>
      </w:r>
    </w:p>
    <w:p w14:paraId="516A566A" w14:textId="23994758" w:rsidR="00B35575" w:rsidRPr="000E5579" w:rsidRDefault="00863AFD" w:rsidP="002E5A3C">
      <w:pPr>
        <w:tabs>
          <w:tab w:val="left" w:pos="284"/>
        </w:tabs>
        <w:spacing w:after="0"/>
        <w:ind w:firstLine="568"/>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մասնակցությամբ</w:t>
      </w:r>
      <w:r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դատավորներ՝</w:t>
      </w:r>
      <w:r w:rsidRPr="000E5579">
        <w:rPr>
          <w:rFonts w:ascii="GHEA Mariam" w:hAnsi="GHEA Mariam"/>
          <w:color w:val="000000" w:themeColor="text1"/>
          <w:sz w:val="24"/>
          <w:szCs w:val="24"/>
          <w:lang w:val="hy-AM"/>
        </w:rPr>
        <w:t xml:space="preserve">                </w:t>
      </w:r>
      <w:r w:rsidR="003930AF">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Ե.ԴԱՆԻԵԼՅԱՆԻ</w:t>
      </w:r>
    </w:p>
    <w:p w14:paraId="77820B21" w14:textId="4D8894C4" w:rsidR="00B35575" w:rsidRPr="000E5579" w:rsidRDefault="00863AFD" w:rsidP="002E5A3C">
      <w:pPr>
        <w:tabs>
          <w:tab w:val="left" w:pos="284"/>
        </w:tabs>
        <w:spacing w:after="0"/>
        <w:ind w:firstLine="568"/>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 xml:space="preserve">                                                                                              </w:t>
      </w:r>
      <w:r w:rsidR="003930AF">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Ռ</w:t>
      </w:r>
      <w:r w:rsidR="00B35575" w:rsidRPr="000E5579">
        <w:rPr>
          <w:rFonts w:ascii="Cambria Math" w:hAnsi="Cambria Math" w:cs="Cambria Math"/>
          <w:color w:val="000000" w:themeColor="text1"/>
          <w:sz w:val="24"/>
          <w:szCs w:val="24"/>
          <w:lang w:val="hy-AM"/>
        </w:rPr>
        <w:t>․</w:t>
      </w:r>
      <w:r w:rsidR="00B35575" w:rsidRPr="000E5579">
        <w:rPr>
          <w:rFonts w:ascii="GHEA Mariam" w:hAnsi="GHEA Mariam"/>
          <w:color w:val="000000" w:themeColor="text1"/>
          <w:sz w:val="24"/>
          <w:szCs w:val="24"/>
          <w:lang w:val="hy-AM"/>
        </w:rPr>
        <w:t>ՄԽԻԹԱՐՅԱՆԻ</w:t>
      </w:r>
    </w:p>
    <w:p w14:paraId="52F1DD09" w14:textId="0BC00058" w:rsidR="00B35575" w:rsidRPr="000E5579" w:rsidRDefault="00863AFD" w:rsidP="002E5A3C">
      <w:pPr>
        <w:tabs>
          <w:tab w:val="left" w:pos="284"/>
        </w:tabs>
        <w:spacing w:after="0"/>
        <w:ind w:firstLine="568"/>
        <w:jc w:val="center"/>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 xml:space="preserve">                                                                                                  </w:t>
      </w:r>
      <w:r w:rsidR="007832F4" w:rsidRPr="000E5579">
        <w:rPr>
          <w:rFonts w:ascii="GHEA Mariam" w:hAnsi="GHEA Mariam"/>
          <w:color w:val="000000" w:themeColor="text1"/>
          <w:sz w:val="24"/>
          <w:szCs w:val="24"/>
          <w:lang w:val="hy-AM"/>
        </w:rPr>
        <w:t xml:space="preserve"> </w:t>
      </w:r>
      <w:r w:rsidR="003930AF">
        <w:rPr>
          <w:rFonts w:ascii="GHEA Mariam" w:hAnsi="GHEA Mariam"/>
          <w:color w:val="000000" w:themeColor="text1"/>
          <w:sz w:val="24"/>
          <w:szCs w:val="24"/>
          <w:lang w:val="hy-AM"/>
        </w:rPr>
        <w:t xml:space="preserve"> </w:t>
      </w:r>
      <w:r w:rsidR="007832F4"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Ս.ՉԻՉՈՅԱՆԻ</w:t>
      </w:r>
      <w:r w:rsidRPr="000E5579">
        <w:rPr>
          <w:rFonts w:ascii="GHEA Mariam" w:hAnsi="GHEA Mariam"/>
          <w:color w:val="000000" w:themeColor="text1"/>
          <w:sz w:val="24"/>
          <w:szCs w:val="24"/>
          <w:lang w:val="hy-AM"/>
        </w:rPr>
        <w:t xml:space="preserve">   </w:t>
      </w:r>
    </w:p>
    <w:p w14:paraId="23B9796A" w14:textId="05EFDF9A" w:rsidR="00B35575" w:rsidRPr="000E5579" w:rsidRDefault="00863AFD" w:rsidP="002E5A3C">
      <w:pPr>
        <w:tabs>
          <w:tab w:val="left" w:pos="284"/>
        </w:tabs>
        <w:spacing w:after="0"/>
        <w:ind w:firstLine="568"/>
        <w:jc w:val="center"/>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 xml:space="preserve">                                                                                               </w:t>
      </w:r>
      <w:r w:rsidR="007832F4"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lang w:val="hy-AM"/>
        </w:rPr>
        <w:t>Դ</w:t>
      </w:r>
      <w:r w:rsidR="00B35575" w:rsidRPr="000E5579">
        <w:rPr>
          <w:rFonts w:ascii="Cambria Math" w:hAnsi="Cambria Math" w:cs="Cambria Math"/>
          <w:color w:val="000000" w:themeColor="text1"/>
          <w:sz w:val="24"/>
          <w:szCs w:val="24"/>
          <w:lang w:val="hy-AM"/>
        </w:rPr>
        <w:t>․</w:t>
      </w:r>
      <w:r w:rsidR="00B35575" w:rsidRPr="000E5579">
        <w:rPr>
          <w:rFonts w:ascii="GHEA Mariam" w:hAnsi="GHEA Mariam"/>
          <w:color w:val="000000" w:themeColor="text1"/>
          <w:sz w:val="24"/>
          <w:szCs w:val="24"/>
          <w:lang w:val="hy-AM"/>
        </w:rPr>
        <w:t>ՎԵՔԻԼՅԱՆԻ</w:t>
      </w:r>
    </w:p>
    <w:p w14:paraId="1D739480" w14:textId="77777777" w:rsidR="00B35575" w:rsidRPr="000E5579" w:rsidRDefault="00B35575" w:rsidP="00414CDF">
      <w:pPr>
        <w:tabs>
          <w:tab w:val="left" w:pos="284"/>
        </w:tabs>
        <w:spacing w:after="0"/>
        <w:ind w:firstLine="568"/>
        <w:jc w:val="right"/>
        <w:rPr>
          <w:rFonts w:ascii="GHEA Mariam" w:hAnsi="GHEA Mariam"/>
          <w:color w:val="000000" w:themeColor="text1"/>
          <w:sz w:val="24"/>
          <w:szCs w:val="24"/>
          <w:lang w:val="hy-AM"/>
        </w:rPr>
      </w:pPr>
    </w:p>
    <w:p w14:paraId="2F88BD53" w14:textId="40B3F37F" w:rsidR="00E819CE" w:rsidRPr="000E5579" w:rsidRDefault="00B35575" w:rsidP="002E5A3C">
      <w:pPr>
        <w:pStyle w:val="NoSpacing"/>
        <w:tabs>
          <w:tab w:val="left" w:pos="284"/>
        </w:tabs>
        <w:spacing w:after="240" w:line="360" w:lineRule="auto"/>
        <w:jc w:val="both"/>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գրավոր</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ընթացակարգով</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քննության</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առնելով</w:t>
      </w:r>
      <w:r w:rsidR="00863AFD" w:rsidRPr="000E5579">
        <w:rPr>
          <w:rFonts w:ascii="GHEA Mariam" w:hAnsi="GHEA Mariam"/>
          <w:color w:val="000000" w:themeColor="text1"/>
          <w:sz w:val="24"/>
          <w:szCs w:val="24"/>
          <w:lang w:val="es-ES_tradnl"/>
        </w:rPr>
        <w:t xml:space="preserve"> </w:t>
      </w:r>
      <w:r w:rsidR="00A76CBC" w:rsidRPr="000E5579">
        <w:rPr>
          <w:rFonts w:ascii="GHEA Mariam" w:hAnsi="GHEA Mariam"/>
          <w:color w:val="000000" w:themeColor="text1"/>
          <w:sz w:val="24"/>
          <w:szCs w:val="24"/>
          <w:lang w:val="hy-AM"/>
        </w:rPr>
        <w:t xml:space="preserve">Վահագն Վանիկի Վերմիշյանի և մյուսների </w:t>
      </w:r>
      <w:r w:rsidRPr="000E5579">
        <w:rPr>
          <w:rFonts w:ascii="GHEA Mariam" w:hAnsi="GHEA Mariam"/>
          <w:color w:val="000000" w:themeColor="text1"/>
          <w:sz w:val="24"/>
          <w:szCs w:val="24"/>
          <w:lang w:val="hy-AM"/>
        </w:rPr>
        <w:t>վերաբերյալ</w:t>
      </w:r>
      <w:r w:rsidR="00863AFD"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ՀՀ</w:t>
      </w:r>
      <w:r w:rsidR="00863AFD" w:rsidRPr="000E5579">
        <w:rPr>
          <w:rFonts w:ascii="GHEA Mariam" w:hAnsi="GHEA Mariam"/>
          <w:color w:val="000000" w:themeColor="text1"/>
          <w:sz w:val="24"/>
          <w:szCs w:val="24"/>
          <w:lang w:val="es-ES_tradnl"/>
        </w:rPr>
        <w:t xml:space="preserve"> </w:t>
      </w:r>
      <w:r w:rsidRPr="000E5579">
        <w:rPr>
          <w:rFonts w:ascii="GHEA Mariam" w:hAnsi="GHEA Mariam" w:cs="Sylfaen"/>
          <w:color w:val="000000" w:themeColor="text1"/>
          <w:sz w:val="24"/>
          <w:szCs w:val="24"/>
          <w:lang w:val="hy-AM"/>
        </w:rPr>
        <w:t>վերաքննիչ</w:t>
      </w:r>
      <w:r w:rsidR="00863AFD" w:rsidRPr="000E5579">
        <w:rPr>
          <w:rFonts w:ascii="GHEA Mariam" w:hAnsi="GHEA Mariam"/>
          <w:color w:val="000000" w:themeColor="text1"/>
          <w:sz w:val="24"/>
          <w:szCs w:val="24"/>
          <w:lang w:val="es-ES_tradnl"/>
        </w:rPr>
        <w:t xml:space="preserve"> </w:t>
      </w:r>
      <w:r w:rsidR="003D5C8E" w:rsidRPr="000E5579">
        <w:rPr>
          <w:rFonts w:ascii="GHEA Mariam" w:hAnsi="GHEA Mariam"/>
          <w:color w:val="000000" w:themeColor="text1"/>
          <w:sz w:val="24"/>
          <w:szCs w:val="24"/>
          <w:lang w:val="hy-AM"/>
        </w:rPr>
        <w:t>հակակոռուպցիոն</w:t>
      </w:r>
      <w:r w:rsidR="00863AFD"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դատարանի</w:t>
      </w:r>
      <w:r w:rsidR="00863AFD" w:rsidRPr="000E5579">
        <w:rPr>
          <w:rFonts w:ascii="GHEA Mariam" w:hAnsi="GHEA Mariam"/>
          <w:color w:val="000000" w:themeColor="text1"/>
          <w:sz w:val="24"/>
          <w:szCs w:val="24"/>
          <w:lang w:val="es-ES_tradnl"/>
        </w:rPr>
        <w:t xml:space="preserve"> </w:t>
      </w:r>
      <w:r w:rsidRPr="000E5579">
        <w:rPr>
          <w:rFonts w:ascii="GHEA Mariam" w:hAnsi="GHEA Mariam"/>
          <w:color w:val="000000" w:themeColor="text1"/>
          <w:sz w:val="24"/>
          <w:szCs w:val="24"/>
          <w:lang w:val="hy-AM"/>
        </w:rPr>
        <w:t>(այսուհետ</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նաև</w:t>
      </w:r>
      <w:r w:rsidR="008A63DE" w:rsidRPr="000E5579">
        <w:rPr>
          <w:rFonts w:ascii="GHEA Mariam" w:hAnsi="GHEA Mariam"/>
          <w:color w:val="000000" w:themeColor="text1"/>
          <w:sz w:val="24"/>
          <w:szCs w:val="24"/>
          <w:lang w:val="hy-AM"/>
        </w:rPr>
        <w:t>՝</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Վերաքննիչ</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դատարան)</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es-ES_tradnl"/>
        </w:rPr>
        <w:t>202</w:t>
      </w:r>
      <w:r w:rsidR="003D5C8E" w:rsidRPr="000E5579">
        <w:rPr>
          <w:rFonts w:ascii="GHEA Mariam" w:hAnsi="GHEA Mariam"/>
          <w:color w:val="000000" w:themeColor="text1"/>
          <w:sz w:val="24"/>
          <w:szCs w:val="24"/>
          <w:lang w:val="hy-AM"/>
        </w:rPr>
        <w:t>4</w:t>
      </w:r>
      <w:r w:rsidR="00863AFD" w:rsidRPr="000E5579">
        <w:rPr>
          <w:rFonts w:ascii="GHEA Mariam" w:hAnsi="GHEA Mariam"/>
          <w:color w:val="000000" w:themeColor="text1"/>
          <w:sz w:val="24"/>
          <w:szCs w:val="24"/>
          <w:lang w:val="es-ES_tradnl"/>
        </w:rPr>
        <w:t xml:space="preserve"> </w:t>
      </w:r>
      <w:r w:rsidRPr="000E5579">
        <w:rPr>
          <w:rFonts w:ascii="GHEA Mariam" w:hAnsi="GHEA Mariam" w:cs="Sylfaen"/>
          <w:color w:val="000000" w:themeColor="text1"/>
          <w:sz w:val="24"/>
          <w:szCs w:val="24"/>
          <w:lang w:val="hy-AM"/>
        </w:rPr>
        <w:t>թվականի</w:t>
      </w:r>
      <w:r w:rsidR="00863AFD" w:rsidRPr="000E5579">
        <w:rPr>
          <w:rFonts w:ascii="GHEA Mariam" w:hAnsi="GHEA Mariam"/>
          <w:color w:val="000000" w:themeColor="text1"/>
          <w:sz w:val="24"/>
          <w:szCs w:val="24"/>
          <w:lang w:val="es-ES_tradnl"/>
        </w:rPr>
        <w:t xml:space="preserve"> </w:t>
      </w:r>
      <w:r w:rsidR="00A76CBC" w:rsidRPr="000E5579">
        <w:rPr>
          <w:rFonts w:ascii="GHEA Mariam" w:hAnsi="GHEA Mariam"/>
          <w:color w:val="000000" w:themeColor="text1"/>
          <w:sz w:val="24"/>
          <w:szCs w:val="24"/>
          <w:lang w:val="hy-AM"/>
        </w:rPr>
        <w:t>նոյեմբերի</w:t>
      </w:r>
      <w:r w:rsidR="00863AFD" w:rsidRPr="000E5579">
        <w:rPr>
          <w:rFonts w:ascii="GHEA Mariam" w:hAnsi="GHEA Mariam"/>
          <w:color w:val="000000" w:themeColor="text1"/>
          <w:sz w:val="24"/>
          <w:szCs w:val="24"/>
          <w:lang w:val="hy-AM"/>
        </w:rPr>
        <w:t xml:space="preserve"> </w:t>
      </w:r>
      <w:r w:rsidR="00A76CBC" w:rsidRPr="000E5579">
        <w:rPr>
          <w:rFonts w:ascii="GHEA Mariam" w:hAnsi="GHEA Mariam"/>
          <w:color w:val="000000" w:themeColor="text1"/>
          <w:sz w:val="24"/>
          <w:szCs w:val="24"/>
          <w:lang w:val="hy-AM"/>
        </w:rPr>
        <w:t>15</w:t>
      </w:r>
      <w:r w:rsidRPr="000E5579">
        <w:rPr>
          <w:rFonts w:ascii="GHEA Mariam" w:hAnsi="GHEA Mariam" w:cs="Sylfaen"/>
          <w:color w:val="000000" w:themeColor="text1"/>
          <w:sz w:val="24"/>
          <w:szCs w:val="24"/>
          <w:lang w:val="es-ES_tradnl"/>
        </w:rPr>
        <w:t>-</w:t>
      </w:r>
      <w:r w:rsidRPr="000E5579">
        <w:rPr>
          <w:rFonts w:ascii="GHEA Mariam" w:hAnsi="GHEA Mariam" w:cs="Sylfaen"/>
          <w:color w:val="000000" w:themeColor="text1"/>
          <w:sz w:val="24"/>
          <w:szCs w:val="24"/>
          <w:lang w:val="hy-AM"/>
        </w:rPr>
        <w:t>ի</w:t>
      </w:r>
      <w:r w:rsidR="00863AFD" w:rsidRPr="000E5579">
        <w:rPr>
          <w:rFonts w:ascii="GHEA Mariam" w:hAnsi="GHEA Mariam"/>
          <w:color w:val="000000" w:themeColor="text1"/>
          <w:sz w:val="24"/>
          <w:szCs w:val="24"/>
          <w:lang w:val="es-ES_tradnl"/>
        </w:rPr>
        <w:t xml:space="preserve"> </w:t>
      </w:r>
      <w:r w:rsidRPr="000E5579">
        <w:rPr>
          <w:rFonts w:ascii="GHEA Mariam" w:hAnsi="GHEA Mariam" w:cs="Sylfaen"/>
          <w:color w:val="000000" w:themeColor="text1"/>
          <w:sz w:val="24"/>
          <w:szCs w:val="24"/>
          <w:lang w:val="hy-AM"/>
        </w:rPr>
        <w:t>որոշման</w:t>
      </w:r>
      <w:r w:rsidR="00863AFD" w:rsidRPr="000E5579">
        <w:rPr>
          <w:rFonts w:ascii="GHEA Mariam" w:hAnsi="GHEA Mariam"/>
          <w:color w:val="000000" w:themeColor="text1"/>
          <w:sz w:val="24"/>
          <w:szCs w:val="24"/>
          <w:lang w:val="es-ES_tradnl"/>
        </w:rPr>
        <w:t xml:space="preserve"> </w:t>
      </w:r>
      <w:r w:rsidRPr="000E5579">
        <w:rPr>
          <w:rFonts w:ascii="GHEA Mariam" w:hAnsi="GHEA Mariam" w:cs="Sylfaen"/>
          <w:color w:val="000000" w:themeColor="text1"/>
          <w:sz w:val="24"/>
          <w:szCs w:val="24"/>
          <w:lang w:val="hy-AM"/>
        </w:rPr>
        <w:t>դեմ</w:t>
      </w:r>
      <w:r w:rsidR="00863AFD" w:rsidRPr="000E5579">
        <w:rPr>
          <w:rFonts w:ascii="GHEA Mariam" w:hAnsi="GHEA Mariam" w:cs="Sylfaen"/>
          <w:color w:val="000000" w:themeColor="text1"/>
          <w:sz w:val="24"/>
          <w:szCs w:val="24"/>
          <w:lang w:val="hy-AM"/>
        </w:rPr>
        <w:t xml:space="preserve"> </w:t>
      </w:r>
      <w:r w:rsidRPr="000E5579">
        <w:rPr>
          <w:rFonts w:ascii="GHEA Mariam" w:hAnsi="GHEA Mariam" w:cs="Sylfaen"/>
          <w:color w:val="000000" w:themeColor="text1"/>
          <w:sz w:val="24"/>
          <w:szCs w:val="24"/>
          <w:lang w:val="hy-AM"/>
        </w:rPr>
        <w:t>ամբաստանյալ</w:t>
      </w:r>
      <w:r w:rsidR="00863AFD" w:rsidRPr="000E5579">
        <w:rPr>
          <w:rFonts w:ascii="GHEA Mariam" w:hAnsi="GHEA Mariam"/>
          <w:color w:val="000000" w:themeColor="text1"/>
          <w:sz w:val="24"/>
          <w:szCs w:val="24"/>
          <w:lang w:val="es-ES_tradnl"/>
        </w:rPr>
        <w:t xml:space="preserve"> </w:t>
      </w:r>
      <w:r w:rsidR="00BA0110" w:rsidRPr="000E5579">
        <w:rPr>
          <w:rFonts w:ascii="GHEA Mariam" w:hAnsi="GHEA Mariam"/>
          <w:color w:val="000000" w:themeColor="text1"/>
          <w:sz w:val="24"/>
          <w:szCs w:val="24"/>
          <w:lang w:val="hy-AM"/>
        </w:rPr>
        <w:lastRenderedPageBreak/>
        <w:t xml:space="preserve">Վահագն Վանիկի Վերմիշյանի </w:t>
      </w:r>
      <w:r w:rsidR="005C2CE8" w:rsidRPr="000E5579">
        <w:rPr>
          <w:rFonts w:ascii="GHEA Mariam" w:hAnsi="GHEA Mariam"/>
          <w:color w:val="000000" w:themeColor="text1"/>
          <w:sz w:val="24"/>
          <w:szCs w:val="24"/>
          <w:lang w:val="hy-AM"/>
        </w:rPr>
        <w:t>պաշտպան</w:t>
      </w:r>
      <w:r w:rsidR="00BA0110" w:rsidRPr="000E5579">
        <w:rPr>
          <w:rFonts w:ascii="GHEA Mariam" w:hAnsi="GHEA Mariam"/>
          <w:color w:val="000000" w:themeColor="text1"/>
          <w:sz w:val="24"/>
          <w:szCs w:val="24"/>
          <w:lang w:val="hy-AM"/>
        </w:rPr>
        <w:t>ներ</w:t>
      </w:r>
      <w:r w:rsidR="00863AFD" w:rsidRPr="000E5579">
        <w:rPr>
          <w:rFonts w:ascii="GHEA Mariam" w:hAnsi="GHEA Mariam"/>
          <w:color w:val="000000" w:themeColor="text1"/>
          <w:sz w:val="24"/>
          <w:szCs w:val="24"/>
          <w:lang w:val="hy-AM"/>
        </w:rPr>
        <w:t xml:space="preserve"> </w:t>
      </w:r>
      <w:r w:rsidR="00BA0110" w:rsidRPr="000E5579">
        <w:rPr>
          <w:rFonts w:ascii="GHEA Mariam" w:hAnsi="GHEA Mariam"/>
          <w:color w:val="000000" w:themeColor="text1"/>
          <w:sz w:val="24"/>
          <w:szCs w:val="24"/>
          <w:lang w:val="hy-AM"/>
        </w:rPr>
        <w:t>Մ</w:t>
      </w:r>
      <w:r w:rsidR="00BA0110" w:rsidRPr="000E5579">
        <w:rPr>
          <w:rFonts w:ascii="Cambria Math" w:hAnsi="Cambria Math" w:cs="Cambria Math"/>
          <w:color w:val="000000" w:themeColor="text1"/>
          <w:sz w:val="24"/>
          <w:szCs w:val="24"/>
          <w:lang w:val="hy-AM"/>
        </w:rPr>
        <w:t>․</w:t>
      </w:r>
      <w:r w:rsidR="00BA0110" w:rsidRPr="000E5579">
        <w:rPr>
          <w:rFonts w:ascii="GHEA Mariam" w:hAnsi="GHEA Mariam"/>
          <w:color w:val="000000" w:themeColor="text1"/>
          <w:sz w:val="24"/>
          <w:szCs w:val="24"/>
          <w:lang w:val="hy-AM"/>
        </w:rPr>
        <w:t>Շահգալդյանի և Ա</w:t>
      </w:r>
      <w:r w:rsidR="00BA0110" w:rsidRPr="000E5579">
        <w:rPr>
          <w:rFonts w:ascii="Cambria Math" w:hAnsi="Cambria Math" w:cs="Cambria Math"/>
          <w:color w:val="000000" w:themeColor="text1"/>
          <w:sz w:val="24"/>
          <w:szCs w:val="24"/>
          <w:lang w:val="hy-AM"/>
        </w:rPr>
        <w:t>․</w:t>
      </w:r>
      <w:r w:rsidR="00BA0110" w:rsidRPr="000E5579">
        <w:rPr>
          <w:rFonts w:ascii="GHEA Mariam" w:hAnsi="GHEA Mariam"/>
          <w:color w:val="000000" w:themeColor="text1"/>
          <w:sz w:val="24"/>
          <w:szCs w:val="24"/>
          <w:lang w:val="hy-AM"/>
        </w:rPr>
        <w:t>Կոչուբաևի</w:t>
      </w:r>
      <w:r w:rsidR="00BA0110" w:rsidRPr="000E5579">
        <w:rPr>
          <w:rFonts w:ascii="GHEA Mariam" w:eastAsia="Times New Roman" w:hAnsi="GHEA Mariam" w:cs="GHEA Mariam"/>
          <w:color w:val="000000" w:themeColor="text1"/>
          <w:sz w:val="24"/>
          <w:szCs w:val="24"/>
          <w:lang w:val="hy-AM" w:eastAsia="ar-SA"/>
        </w:rPr>
        <w:t xml:space="preserve"> </w:t>
      </w:r>
      <w:r w:rsidRPr="000E5579">
        <w:rPr>
          <w:rFonts w:ascii="GHEA Mariam" w:hAnsi="GHEA Mariam"/>
          <w:color w:val="000000" w:themeColor="text1"/>
          <w:sz w:val="24"/>
          <w:szCs w:val="24"/>
          <w:lang w:val="hy-AM"/>
        </w:rPr>
        <w:t>վճռաբեկ</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բողոք</w:t>
      </w:r>
      <w:r w:rsidR="00BA0110" w:rsidRPr="000E5579">
        <w:rPr>
          <w:rFonts w:ascii="GHEA Mariam" w:hAnsi="GHEA Mariam"/>
          <w:color w:val="000000" w:themeColor="text1"/>
          <w:sz w:val="24"/>
          <w:szCs w:val="24"/>
          <w:lang w:val="hy-AM"/>
        </w:rPr>
        <w:t>ները</w:t>
      </w:r>
      <w:r w:rsidRPr="000E5579">
        <w:rPr>
          <w:rFonts w:ascii="GHEA Mariam" w:hAnsi="GHEA Mariam"/>
          <w:color w:val="000000" w:themeColor="text1"/>
          <w:sz w:val="24"/>
          <w:szCs w:val="24"/>
          <w:lang w:val="hy-AM"/>
        </w:rPr>
        <w:t>,</w:t>
      </w:r>
    </w:p>
    <w:p w14:paraId="6FDF024B" w14:textId="1A448B5D" w:rsidR="00B35575" w:rsidRPr="000E5579" w:rsidRDefault="00B35575" w:rsidP="002C1B9B">
      <w:pPr>
        <w:pStyle w:val="NoSpacing"/>
        <w:tabs>
          <w:tab w:val="left" w:pos="284"/>
        </w:tabs>
        <w:spacing w:line="360" w:lineRule="auto"/>
        <w:ind w:firstLine="568"/>
        <w:jc w:val="center"/>
        <w:rPr>
          <w:rFonts w:ascii="GHEA Mariam" w:hAnsi="GHEA Mariam"/>
          <w:color w:val="000000" w:themeColor="text1"/>
          <w:sz w:val="24"/>
          <w:szCs w:val="24"/>
          <w:lang w:val="hy-AM"/>
        </w:rPr>
      </w:pPr>
      <w:r w:rsidRPr="000E5579">
        <w:rPr>
          <w:rFonts w:ascii="GHEA Mariam" w:hAnsi="GHEA Mariam"/>
          <w:b/>
          <w:color w:val="000000" w:themeColor="text1"/>
          <w:sz w:val="24"/>
          <w:szCs w:val="24"/>
          <w:lang w:val="hy-AM"/>
        </w:rPr>
        <w:t>Պ</w:t>
      </w:r>
      <w:r w:rsidR="00863AFD" w:rsidRPr="000E5579">
        <w:rPr>
          <w:rFonts w:ascii="GHEA Mariam" w:hAnsi="GHEA Mariam"/>
          <w:b/>
          <w:color w:val="000000" w:themeColor="text1"/>
          <w:sz w:val="24"/>
          <w:szCs w:val="24"/>
          <w:lang w:val="hy-AM"/>
        </w:rPr>
        <w:t xml:space="preserve"> </w:t>
      </w:r>
      <w:r w:rsidRPr="000E5579">
        <w:rPr>
          <w:rFonts w:ascii="GHEA Mariam" w:hAnsi="GHEA Mariam"/>
          <w:b/>
          <w:color w:val="000000" w:themeColor="text1"/>
          <w:sz w:val="24"/>
          <w:szCs w:val="24"/>
          <w:lang w:val="hy-AM"/>
        </w:rPr>
        <w:t>Ա</w:t>
      </w:r>
      <w:r w:rsidR="00863AFD" w:rsidRPr="000E5579">
        <w:rPr>
          <w:rFonts w:ascii="GHEA Mariam" w:hAnsi="GHEA Mariam"/>
          <w:b/>
          <w:color w:val="000000" w:themeColor="text1"/>
          <w:sz w:val="24"/>
          <w:szCs w:val="24"/>
          <w:lang w:val="hy-AM"/>
        </w:rPr>
        <w:t xml:space="preserve"> </w:t>
      </w:r>
      <w:r w:rsidRPr="000E5579">
        <w:rPr>
          <w:rFonts w:ascii="GHEA Mariam" w:hAnsi="GHEA Mariam"/>
          <w:b/>
          <w:color w:val="000000" w:themeColor="text1"/>
          <w:sz w:val="24"/>
          <w:szCs w:val="24"/>
          <w:lang w:val="hy-AM"/>
        </w:rPr>
        <w:t>Ր</w:t>
      </w:r>
      <w:r w:rsidR="00863AFD" w:rsidRPr="000E5579">
        <w:rPr>
          <w:rFonts w:ascii="GHEA Mariam" w:hAnsi="GHEA Mariam"/>
          <w:b/>
          <w:color w:val="000000" w:themeColor="text1"/>
          <w:sz w:val="24"/>
          <w:szCs w:val="24"/>
          <w:lang w:val="hy-AM"/>
        </w:rPr>
        <w:t xml:space="preserve"> </w:t>
      </w:r>
      <w:r w:rsidRPr="000E5579">
        <w:rPr>
          <w:rFonts w:ascii="GHEA Mariam" w:hAnsi="GHEA Mariam"/>
          <w:b/>
          <w:color w:val="000000" w:themeColor="text1"/>
          <w:sz w:val="24"/>
          <w:szCs w:val="24"/>
          <w:lang w:val="hy-AM"/>
        </w:rPr>
        <w:t>Զ</w:t>
      </w:r>
      <w:r w:rsidR="00863AFD" w:rsidRPr="000E5579">
        <w:rPr>
          <w:rFonts w:ascii="GHEA Mariam" w:hAnsi="GHEA Mariam"/>
          <w:b/>
          <w:color w:val="000000" w:themeColor="text1"/>
          <w:sz w:val="24"/>
          <w:szCs w:val="24"/>
          <w:lang w:val="hy-AM"/>
        </w:rPr>
        <w:t xml:space="preserve"> </w:t>
      </w:r>
      <w:r w:rsidRPr="000E5579">
        <w:rPr>
          <w:rFonts w:ascii="GHEA Mariam" w:hAnsi="GHEA Mariam"/>
          <w:b/>
          <w:color w:val="000000" w:themeColor="text1"/>
          <w:sz w:val="24"/>
          <w:szCs w:val="24"/>
          <w:lang w:val="hy-AM"/>
        </w:rPr>
        <w:t>Ե</w:t>
      </w:r>
      <w:r w:rsidR="00863AFD" w:rsidRPr="000E5579">
        <w:rPr>
          <w:rFonts w:ascii="GHEA Mariam" w:hAnsi="GHEA Mariam"/>
          <w:b/>
          <w:color w:val="000000" w:themeColor="text1"/>
          <w:sz w:val="24"/>
          <w:szCs w:val="24"/>
          <w:lang w:val="hy-AM"/>
        </w:rPr>
        <w:t xml:space="preserve"> </w:t>
      </w:r>
      <w:r w:rsidRPr="000E5579">
        <w:rPr>
          <w:rFonts w:ascii="GHEA Mariam" w:hAnsi="GHEA Mariam"/>
          <w:b/>
          <w:color w:val="000000" w:themeColor="text1"/>
          <w:sz w:val="24"/>
          <w:szCs w:val="24"/>
          <w:lang w:val="hy-AM"/>
        </w:rPr>
        <w:t>Ց</w:t>
      </w:r>
    </w:p>
    <w:bookmarkEnd w:id="0"/>
    <w:p w14:paraId="5967E16B" w14:textId="118CC853" w:rsidR="00B35575" w:rsidRPr="000E5579" w:rsidRDefault="00DA2280" w:rsidP="00414CDF">
      <w:pPr>
        <w:pBdr>
          <w:top w:val="nil"/>
          <w:left w:val="nil"/>
          <w:bottom w:val="nil"/>
          <w:right w:val="nil"/>
          <w:between w:val="nil"/>
        </w:pBdr>
        <w:tabs>
          <w:tab w:val="left" w:pos="284"/>
        </w:tabs>
        <w:spacing w:after="0" w:line="348" w:lineRule="auto"/>
        <w:ind w:firstLine="568"/>
        <w:jc w:val="both"/>
        <w:rPr>
          <w:rFonts w:ascii="GHEA Mariam" w:eastAsia="GHEA Mariam" w:hAnsi="GHEA Mariam" w:cs="GHEA Mariam"/>
          <w:b/>
          <w:color w:val="000000" w:themeColor="text1"/>
          <w:sz w:val="24"/>
          <w:szCs w:val="24"/>
          <w:u w:val="single"/>
          <w:lang w:val="hy-AM"/>
        </w:rPr>
      </w:pPr>
      <w:r w:rsidRPr="000E5579">
        <w:rPr>
          <w:rFonts w:ascii="GHEA Mariam" w:eastAsia="GHEA Mariam" w:hAnsi="GHEA Mariam" w:cs="GHEA Mariam"/>
          <w:b/>
          <w:color w:val="000000" w:themeColor="text1"/>
          <w:sz w:val="24"/>
          <w:szCs w:val="24"/>
          <w:u w:val="single"/>
          <w:lang w:val="hy-AM"/>
        </w:rPr>
        <w:t xml:space="preserve">Վարույթի </w:t>
      </w:r>
      <w:r w:rsidR="00B35575" w:rsidRPr="000E5579">
        <w:rPr>
          <w:rFonts w:ascii="GHEA Mariam" w:eastAsia="GHEA Mariam" w:hAnsi="GHEA Mariam" w:cs="GHEA Mariam"/>
          <w:b/>
          <w:color w:val="000000" w:themeColor="text1"/>
          <w:sz w:val="24"/>
          <w:szCs w:val="24"/>
          <w:u w:val="single"/>
          <w:lang w:val="hy-AM"/>
        </w:rPr>
        <w:t>դատավարական</w:t>
      </w:r>
      <w:r w:rsidR="00863AFD" w:rsidRPr="000E5579">
        <w:rPr>
          <w:rFonts w:ascii="GHEA Mariam" w:eastAsia="GHEA Mariam" w:hAnsi="GHEA Mariam" w:cs="GHEA Mariam"/>
          <w:b/>
          <w:color w:val="000000" w:themeColor="text1"/>
          <w:sz w:val="24"/>
          <w:szCs w:val="24"/>
          <w:u w:val="single"/>
          <w:lang w:val="hy-AM"/>
        </w:rPr>
        <w:t xml:space="preserve"> </w:t>
      </w:r>
      <w:r w:rsidR="00B35575" w:rsidRPr="000E5579">
        <w:rPr>
          <w:rFonts w:ascii="GHEA Mariam" w:eastAsia="GHEA Mariam" w:hAnsi="GHEA Mariam" w:cs="GHEA Mariam"/>
          <w:b/>
          <w:color w:val="000000" w:themeColor="text1"/>
          <w:sz w:val="24"/>
          <w:szCs w:val="24"/>
          <w:u w:val="single"/>
          <w:lang w:val="hy-AM"/>
        </w:rPr>
        <w:t>նախապատմությունը.</w:t>
      </w:r>
    </w:p>
    <w:p w14:paraId="6EF6378C" w14:textId="4778ED2E" w:rsidR="00BA0110" w:rsidRPr="000E5579" w:rsidRDefault="00B35575"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color w:val="000000" w:themeColor="text1"/>
          <w:sz w:val="24"/>
          <w:szCs w:val="24"/>
          <w:lang w:val="hy-AM"/>
        </w:rPr>
        <w:t>1</w:t>
      </w:r>
      <w:r w:rsidR="00BA0110" w:rsidRPr="000E5579">
        <w:rPr>
          <w:rFonts w:ascii="Cambria Math" w:hAnsi="Cambria Math" w:cs="Cambria Math"/>
          <w:color w:val="000000" w:themeColor="text1"/>
          <w:sz w:val="24"/>
          <w:szCs w:val="24"/>
          <w:lang w:val="hy-AM"/>
        </w:rPr>
        <w:t>․</w:t>
      </w:r>
      <w:r w:rsidR="00BA0110" w:rsidRPr="000E5579">
        <w:rPr>
          <w:rFonts w:ascii="GHEA Mariam" w:hAnsi="GHEA Mariam"/>
          <w:color w:val="000000" w:themeColor="text1"/>
          <w:sz w:val="24"/>
          <w:szCs w:val="24"/>
          <w:shd w:val="clear" w:color="auto" w:fill="FFFFFF"/>
          <w:lang w:val="hy-AM"/>
        </w:rPr>
        <w:t xml:space="preserve"> 2020 թվականի փետրվարի 1-ին ՀՀ ԱԱԾ քննչական դեպարտամենտում 2003 թվականի ապրիլի 18-ին ընդունված ՀՀ քրեական օրենսգրքի (այսուհետ նաև</w:t>
      </w:r>
      <w:r w:rsidR="008A63DE" w:rsidRPr="000E5579">
        <w:rPr>
          <w:rFonts w:ascii="GHEA Mariam" w:hAnsi="GHEA Mariam"/>
          <w:color w:val="000000" w:themeColor="text1"/>
          <w:sz w:val="24"/>
          <w:szCs w:val="24"/>
          <w:shd w:val="clear" w:color="auto" w:fill="FFFFFF"/>
          <w:lang w:val="hy-AM"/>
        </w:rPr>
        <w:t>՝</w:t>
      </w:r>
      <w:r w:rsidR="00BA0110" w:rsidRPr="000E5579">
        <w:rPr>
          <w:rFonts w:ascii="GHEA Mariam" w:hAnsi="GHEA Mariam"/>
          <w:color w:val="000000" w:themeColor="text1"/>
          <w:sz w:val="24"/>
          <w:szCs w:val="24"/>
          <w:shd w:val="clear" w:color="auto" w:fill="FFFFFF"/>
          <w:lang w:val="hy-AM"/>
        </w:rPr>
        <w:t xml:space="preserve"> ՀՀ </w:t>
      </w:r>
      <w:r w:rsidR="00155C5F" w:rsidRPr="000E5579">
        <w:rPr>
          <w:rFonts w:ascii="GHEA Mariam" w:hAnsi="GHEA Mariam"/>
          <w:color w:val="000000" w:themeColor="text1"/>
          <w:sz w:val="24"/>
          <w:szCs w:val="24"/>
          <w:shd w:val="clear" w:color="auto" w:fill="FFFFFF"/>
          <w:lang w:val="hy-AM"/>
        </w:rPr>
        <w:t xml:space="preserve">նախկին </w:t>
      </w:r>
      <w:r w:rsidR="00BA0110" w:rsidRPr="000E5579">
        <w:rPr>
          <w:rFonts w:ascii="GHEA Mariam" w:hAnsi="GHEA Mariam"/>
          <w:color w:val="000000" w:themeColor="text1"/>
          <w:sz w:val="24"/>
          <w:szCs w:val="24"/>
          <w:shd w:val="clear" w:color="auto" w:fill="FFFFFF"/>
          <w:lang w:val="hy-AM"/>
        </w:rPr>
        <w:t xml:space="preserve">քրեական օրենսգիրք) 308-րդ հոդվածի 1-ին մասով, 310-րդ հոդվածով, 311-րդ հոդվածի 4-րդ մասի 2-րդ կետով, 38-311-րդ հոդվածի 4-րդ մասի 2-րդ կետով, 312-րդ հոդվածի 3-րդ մասի 1-ին կետով </w:t>
      </w:r>
      <w:r w:rsidRPr="000E5579">
        <w:rPr>
          <w:rFonts w:ascii="GHEA Mariam" w:hAnsi="GHEA Mariam"/>
          <w:color w:val="000000" w:themeColor="text1"/>
          <w:sz w:val="24"/>
          <w:szCs w:val="24"/>
          <w:lang w:val="hy-AM"/>
        </w:rPr>
        <w:t>նախատեսված</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հանցագործությունների</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հատկանիշներով</w:t>
      </w:r>
      <w:r w:rsidR="00863AF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հարուցվել</w:t>
      </w:r>
      <w:r w:rsidR="00863AF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է</w:t>
      </w:r>
      <w:r w:rsidR="00863AF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թիվ</w:t>
      </w:r>
      <w:r w:rsidR="00863AFD" w:rsidRPr="000E5579">
        <w:rPr>
          <w:rFonts w:ascii="GHEA Mariam" w:hAnsi="GHEA Mariam"/>
          <w:color w:val="000000" w:themeColor="text1"/>
          <w:sz w:val="24"/>
          <w:szCs w:val="24"/>
          <w:shd w:val="clear" w:color="auto" w:fill="FFFFFF"/>
          <w:lang w:val="hy-AM"/>
        </w:rPr>
        <w:t xml:space="preserve"> </w:t>
      </w:r>
      <w:r w:rsidR="00BA0110" w:rsidRPr="000E5579">
        <w:rPr>
          <w:rFonts w:ascii="GHEA Mariam" w:hAnsi="GHEA Mariam"/>
          <w:color w:val="000000" w:themeColor="text1"/>
          <w:sz w:val="24"/>
          <w:szCs w:val="24"/>
          <w:shd w:val="clear" w:color="auto" w:fill="FFFFFF"/>
          <w:lang w:val="hy-AM"/>
        </w:rPr>
        <w:t xml:space="preserve">58201620 </w:t>
      </w:r>
      <w:r w:rsidRPr="000E5579">
        <w:rPr>
          <w:rFonts w:ascii="GHEA Mariam" w:hAnsi="GHEA Mariam"/>
          <w:color w:val="000000" w:themeColor="text1"/>
          <w:sz w:val="24"/>
          <w:szCs w:val="24"/>
          <w:shd w:val="clear" w:color="auto" w:fill="FFFFFF"/>
          <w:lang w:val="hy-AM"/>
        </w:rPr>
        <w:t>քրեական</w:t>
      </w:r>
      <w:r w:rsidR="00863AF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գործ</w:t>
      </w:r>
      <w:r w:rsidR="00F76EBE" w:rsidRPr="000E5579">
        <w:rPr>
          <w:rFonts w:ascii="GHEA Mariam" w:hAnsi="GHEA Mariam"/>
          <w:color w:val="000000" w:themeColor="text1"/>
          <w:sz w:val="24"/>
          <w:szCs w:val="24"/>
          <w:shd w:val="clear" w:color="auto" w:fill="FFFFFF"/>
          <w:lang w:val="hy-AM"/>
        </w:rPr>
        <w:t>ը</w:t>
      </w:r>
      <w:r w:rsidRPr="000E5579">
        <w:rPr>
          <w:rFonts w:ascii="GHEA Mariam" w:hAnsi="GHEA Mariam"/>
          <w:color w:val="000000" w:themeColor="text1"/>
          <w:sz w:val="24"/>
          <w:szCs w:val="24"/>
          <w:lang w:val="hy-AM"/>
        </w:rPr>
        <w:t>:</w:t>
      </w:r>
      <w:r w:rsidR="00BA0110" w:rsidRPr="000E5579">
        <w:rPr>
          <w:rFonts w:ascii="GHEA Mariam" w:hAnsi="GHEA Mariam"/>
          <w:color w:val="000000" w:themeColor="text1"/>
          <w:sz w:val="24"/>
          <w:szCs w:val="24"/>
          <w:shd w:val="clear" w:color="auto" w:fill="FFFFFF"/>
          <w:lang w:val="hy-AM"/>
        </w:rPr>
        <w:t xml:space="preserve"> </w:t>
      </w:r>
    </w:p>
    <w:p w14:paraId="37E5389B" w14:textId="6206C912" w:rsidR="008C7358" w:rsidRPr="000E5579" w:rsidRDefault="008C735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color w:val="000000" w:themeColor="text1"/>
          <w:sz w:val="24"/>
          <w:szCs w:val="24"/>
          <w:shd w:val="clear" w:color="auto" w:fill="FFFFFF"/>
          <w:lang w:val="hy-AM"/>
        </w:rPr>
        <w:t>2020 թվականի դեկտեմբերի 16-ին Վ</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 xml:space="preserve">Վերմիշյանին </w:t>
      </w:r>
      <w:r w:rsidR="005C1DD7" w:rsidRPr="000E5579">
        <w:rPr>
          <w:rFonts w:ascii="GHEA Mariam" w:hAnsi="GHEA Mariam"/>
          <w:color w:val="000000" w:themeColor="text1"/>
          <w:sz w:val="24"/>
          <w:szCs w:val="24"/>
          <w:shd w:val="clear" w:color="auto" w:fill="FFFFFF"/>
          <w:lang w:val="hy-AM"/>
        </w:rPr>
        <w:t xml:space="preserve">մինչ այդ </w:t>
      </w:r>
      <w:r w:rsidRPr="000E5579">
        <w:rPr>
          <w:rFonts w:ascii="GHEA Mariam" w:hAnsi="GHEA Mariam"/>
          <w:color w:val="000000" w:themeColor="text1"/>
          <w:sz w:val="24"/>
          <w:szCs w:val="24"/>
          <w:shd w:val="clear" w:color="auto" w:fill="FFFFFF"/>
          <w:lang w:val="hy-AM"/>
        </w:rPr>
        <w:t>առաջադրված մեղադրանքը փոփոխվել է</w:t>
      </w:r>
      <w:r w:rsidR="002826E2" w:rsidRPr="000E5579">
        <w:rPr>
          <w:rFonts w:ascii="GHEA Mariam" w:hAnsi="GHEA Mariam"/>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 xml:space="preserve"> և նրան մեղադրանք է առաջադրվել ՀՀ </w:t>
      </w:r>
      <w:r w:rsidR="00155C5F" w:rsidRPr="000E5579">
        <w:rPr>
          <w:rFonts w:ascii="GHEA Mariam" w:hAnsi="GHEA Mariam"/>
          <w:color w:val="000000" w:themeColor="text1"/>
          <w:sz w:val="24"/>
          <w:szCs w:val="24"/>
          <w:shd w:val="clear" w:color="auto" w:fill="FFFFFF"/>
          <w:lang w:val="hy-AM"/>
        </w:rPr>
        <w:t xml:space="preserve">նախկին </w:t>
      </w:r>
      <w:r w:rsidRPr="000E5579">
        <w:rPr>
          <w:rFonts w:ascii="GHEA Mariam" w:hAnsi="GHEA Mariam"/>
          <w:color w:val="000000" w:themeColor="text1"/>
          <w:sz w:val="24"/>
          <w:szCs w:val="24"/>
          <w:shd w:val="clear" w:color="auto" w:fill="FFFFFF"/>
          <w:lang w:val="hy-AM"/>
        </w:rPr>
        <w:t>քրեական օրենսգրքի 308-րդ հոդվածի 1-ին մասով՝ երկու դրվագ, 310-րդ հոդվածով, 311-րդ հոդվածի 4-րդ մասի</w:t>
      </w:r>
      <w:r w:rsidR="002826E2"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2-րդ կետով, 311-րդ հոդվածի 3-րդ կետով՝ երկու դրվագ, 178-րդ հոդվածի 2-րդ մասի 1</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1</w:t>
      </w:r>
      <w:r w:rsidR="00C505F1" w:rsidRPr="000E5579">
        <w:rPr>
          <w:rFonts w:ascii="GHEA Mariam" w:hAnsi="GHEA Mariam"/>
          <w:color w:val="000000" w:themeColor="text1"/>
          <w:sz w:val="24"/>
          <w:szCs w:val="24"/>
          <w:shd w:val="clear" w:color="auto" w:fill="FFFFFF"/>
          <w:lang w:val="hy-AM"/>
        </w:rPr>
        <w:t>-ին</w:t>
      </w:r>
      <w:r w:rsidRPr="000E5579">
        <w:rPr>
          <w:rFonts w:ascii="GHEA Mariam" w:hAnsi="GHEA Mariam"/>
          <w:color w:val="000000" w:themeColor="text1"/>
          <w:sz w:val="24"/>
          <w:szCs w:val="24"/>
          <w:shd w:val="clear" w:color="auto" w:fill="FFFFFF"/>
          <w:lang w:val="hy-AM"/>
        </w:rPr>
        <w:t xml:space="preserve"> և 2-րդ կետերով։</w:t>
      </w:r>
    </w:p>
    <w:p w14:paraId="01D7A624" w14:textId="4939A73B" w:rsidR="00BA0110" w:rsidRPr="000E5579" w:rsidRDefault="00F76EBE"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Նախաքննության</w:t>
      </w:r>
      <w:r w:rsidR="00863AF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մարմնի</w:t>
      </w:r>
      <w:r w:rsidR="00BA0110" w:rsidRPr="000E5579">
        <w:rPr>
          <w:rFonts w:ascii="GHEA Mariam" w:hAnsi="GHEA Mariam"/>
          <w:color w:val="000000" w:themeColor="text1"/>
          <w:sz w:val="24"/>
          <w:szCs w:val="24"/>
          <w:lang w:val="hy-AM"/>
        </w:rPr>
        <w:t xml:space="preserve"> 2020 թվականի դեկտեմբերի 17-ի որոշմամբ</w:t>
      </w:r>
      <w:r w:rsidR="00CC0735" w:rsidRPr="000E5579">
        <w:rPr>
          <w:rFonts w:ascii="GHEA Mariam" w:hAnsi="GHEA Mariam"/>
          <w:color w:val="000000" w:themeColor="text1"/>
          <w:sz w:val="24"/>
          <w:szCs w:val="24"/>
          <w:lang w:val="hy-AM"/>
        </w:rPr>
        <w:t xml:space="preserve"> </w:t>
      </w:r>
      <w:r w:rsidR="00CC0735" w:rsidRPr="000E5579">
        <w:rPr>
          <w:rFonts w:ascii="GHEA Mariam" w:hAnsi="GHEA Mariam"/>
          <w:color w:val="000000" w:themeColor="text1"/>
          <w:sz w:val="24"/>
          <w:szCs w:val="24"/>
          <w:shd w:val="clear" w:color="auto" w:fill="FFFFFF"/>
          <w:lang w:val="hy-AM"/>
        </w:rPr>
        <w:t xml:space="preserve">թիվ 58201620 քրեական գործից անջատվել է թիվ 58234220 քրեական գործը։ </w:t>
      </w:r>
    </w:p>
    <w:p w14:paraId="0293CE76" w14:textId="6854B6A8" w:rsidR="00CC0735" w:rsidRPr="000E5579" w:rsidRDefault="008C735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color w:val="000000" w:themeColor="text1"/>
          <w:sz w:val="24"/>
          <w:szCs w:val="24"/>
          <w:shd w:val="clear" w:color="auto" w:fill="FFFFFF"/>
          <w:lang w:val="hy-AM"/>
        </w:rPr>
        <w:t>2</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 xml:space="preserve"> </w:t>
      </w:r>
      <w:r w:rsidR="0040168D" w:rsidRPr="000E5579">
        <w:rPr>
          <w:rFonts w:ascii="GHEA Mariam" w:hAnsi="GHEA Mariam"/>
          <w:color w:val="000000" w:themeColor="text1"/>
          <w:sz w:val="24"/>
          <w:szCs w:val="24"/>
          <w:shd w:val="clear" w:color="auto" w:fill="FFFFFF"/>
          <w:lang w:val="hy-AM"/>
        </w:rPr>
        <w:t>2021 թվականի հու</w:t>
      </w:r>
      <w:r w:rsidR="005415DA" w:rsidRPr="000E5579">
        <w:rPr>
          <w:rFonts w:ascii="GHEA Mariam" w:hAnsi="GHEA Mariam"/>
          <w:color w:val="000000" w:themeColor="text1"/>
          <w:sz w:val="24"/>
          <w:szCs w:val="24"/>
          <w:shd w:val="clear" w:color="auto" w:fill="FFFFFF"/>
          <w:lang w:val="hy-AM"/>
        </w:rPr>
        <w:t>ն</w:t>
      </w:r>
      <w:r w:rsidR="0040168D" w:rsidRPr="000E5579">
        <w:rPr>
          <w:rFonts w:ascii="GHEA Mariam" w:hAnsi="GHEA Mariam"/>
          <w:color w:val="000000" w:themeColor="text1"/>
          <w:sz w:val="24"/>
          <w:szCs w:val="24"/>
          <w:shd w:val="clear" w:color="auto" w:fill="FFFFFF"/>
          <w:lang w:val="hy-AM"/>
        </w:rPr>
        <w:t>վարի 15-ին թիվ 58234220 քրեական գործն</w:t>
      </w:r>
      <w:r w:rsidR="0040168D" w:rsidRPr="000E5579">
        <w:rPr>
          <w:rFonts w:ascii="GHEA Mariam" w:hAnsi="GHEA Mariam"/>
          <w:color w:val="000000" w:themeColor="text1"/>
          <w:sz w:val="24"/>
          <w:szCs w:val="24"/>
          <w:lang w:val="hy-AM"/>
        </w:rPr>
        <w:t xml:space="preserve"> ըստ մեղադրանքի Վահագն Վերմիշյանի՝ </w:t>
      </w:r>
      <w:r w:rsidR="0040168D" w:rsidRPr="000E5579">
        <w:rPr>
          <w:rFonts w:ascii="GHEA Mariam" w:hAnsi="GHEA Mariam"/>
          <w:color w:val="000000" w:themeColor="text1"/>
          <w:sz w:val="24"/>
          <w:szCs w:val="24"/>
          <w:shd w:val="clear" w:color="auto" w:fill="FFFFFF"/>
          <w:lang w:val="hy-AM"/>
        </w:rPr>
        <w:t xml:space="preserve">ՀՀ </w:t>
      </w:r>
      <w:r w:rsidR="00155C5F" w:rsidRPr="000E5579">
        <w:rPr>
          <w:rFonts w:ascii="GHEA Mariam" w:hAnsi="GHEA Mariam"/>
          <w:color w:val="000000" w:themeColor="text1"/>
          <w:sz w:val="24"/>
          <w:szCs w:val="24"/>
          <w:shd w:val="clear" w:color="auto" w:fill="FFFFFF"/>
          <w:lang w:val="hy-AM"/>
        </w:rPr>
        <w:t xml:space="preserve">նախկին </w:t>
      </w:r>
      <w:r w:rsidR="0040168D" w:rsidRPr="000E5579">
        <w:rPr>
          <w:rFonts w:ascii="GHEA Mariam" w:hAnsi="GHEA Mariam"/>
          <w:color w:val="000000" w:themeColor="text1"/>
          <w:sz w:val="24"/>
          <w:szCs w:val="24"/>
          <w:shd w:val="clear" w:color="auto" w:fill="FFFFFF"/>
          <w:lang w:val="hy-AM"/>
        </w:rPr>
        <w:t xml:space="preserve">քրեական օրենսգրքի 308-րդ հոդվածի 1-ին մասով՝ </w:t>
      </w:r>
      <w:r w:rsidR="0040168D" w:rsidRPr="000E5579">
        <w:rPr>
          <w:rFonts w:ascii="GHEA Mariam" w:hAnsi="GHEA Mariam" w:cs="Sylfaen"/>
          <w:color w:val="000000" w:themeColor="text1"/>
          <w:sz w:val="24"/>
          <w:szCs w:val="24"/>
          <w:lang w:val="hy-AM"/>
        </w:rPr>
        <w:t>երկու դրվագ</w:t>
      </w:r>
      <w:r w:rsidR="0040168D" w:rsidRPr="000E5579">
        <w:rPr>
          <w:rFonts w:ascii="GHEA Mariam" w:hAnsi="GHEA Mariam"/>
          <w:color w:val="000000" w:themeColor="text1"/>
          <w:sz w:val="24"/>
          <w:szCs w:val="24"/>
          <w:shd w:val="clear" w:color="auto" w:fill="FFFFFF"/>
          <w:lang w:val="hy-AM"/>
        </w:rPr>
        <w:t>, 310-րդ հոդվածի 1-ին մաս</w:t>
      </w:r>
      <w:r w:rsidR="00DD6E62" w:rsidRPr="000E5579">
        <w:rPr>
          <w:rFonts w:ascii="GHEA Mariam" w:hAnsi="GHEA Mariam"/>
          <w:color w:val="000000" w:themeColor="text1"/>
          <w:sz w:val="24"/>
          <w:szCs w:val="24"/>
          <w:shd w:val="clear" w:color="auto" w:fill="FFFFFF"/>
          <w:lang w:val="hy-AM"/>
        </w:rPr>
        <w:t>ով</w:t>
      </w:r>
      <w:r w:rsidR="0040168D" w:rsidRPr="000E5579">
        <w:rPr>
          <w:rFonts w:ascii="GHEA Mariam" w:hAnsi="GHEA Mariam"/>
          <w:color w:val="000000" w:themeColor="text1"/>
          <w:sz w:val="24"/>
          <w:szCs w:val="24"/>
          <w:shd w:val="clear" w:color="auto" w:fill="FFFFFF"/>
          <w:lang w:val="hy-AM"/>
        </w:rPr>
        <w:t>, 311-րդ հոդվածի</w:t>
      </w:r>
      <w:r w:rsidR="00F759A3">
        <w:rPr>
          <w:rFonts w:ascii="GHEA Mariam" w:hAnsi="GHEA Mariam"/>
          <w:color w:val="000000" w:themeColor="text1"/>
          <w:sz w:val="24"/>
          <w:szCs w:val="24"/>
          <w:shd w:val="clear" w:color="auto" w:fill="FFFFFF"/>
          <w:lang w:val="hy-AM"/>
        </w:rPr>
        <w:t xml:space="preserve">         </w:t>
      </w:r>
      <w:r w:rsidR="0040168D" w:rsidRPr="000E5579">
        <w:rPr>
          <w:rFonts w:ascii="GHEA Mariam" w:hAnsi="GHEA Mariam"/>
          <w:color w:val="000000" w:themeColor="text1"/>
          <w:sz w:val="24"/>
          <w:szCs w:val="24"/>
          <w:shd w:val="clear" w:color="auto" w:fill="FFFFFF"/>
          <w:lang w:val="hy-AM"/>
        </w:rPr>
        <w:t xml:space="preserve"> 4-րդ մասի 2-րդ կետով,</w:t>
      </w:r>
      <w:r w:rsidR="005C18A5">
        <w:rPr>
          <w:rFonts w:ascii="GHEA Mariam" w:hAnsi="GHEA Mariam"/>
          <w:color w:val="000000" w:themeColor="text1"/>
          <w:sz w:val="24"/>
          <w:szCs w:val="24"/>
          <w:shd w:val="clear" w:color="auto" w:fill="FFFFFF"/>
          <w:lang w:val="hy-AM"/>
        </w:rPr>
        <w:t xml:space="preserve"> </w:t>
      </w:r>
      <w:r w:rsidR="0040168D" w:rsidRPr="000E5579">
        <w:rPr>
          <w:rFonts w:ascii="GHEA Mariam" w:hAnsi="GHEA Mariam"/>
          <w:color w:val="000000" w:themeColor="text1"/>
          <w:sz w:val="24"/>
          <w:szCs w:val="24"/>
          <w:shd w:val="clear" w:color="auto" w:fill="FFFFFF"/>
          <w:lang w:val="hy-AM"/>
        </w:rPr>
        <w:t>311-րդ հոդվածի 3-րդ մասի 3-րդ կետով՝ երկու դրվագ,</w:t>
      </w:r>
      <w:r w:rsidR="00F759A3">
        <w:rPr>
          <w:rFonts w:ascii="GHEA Mariam" w:hAnsi="GHEA Mariam"/>
          <w:color w:val="000000" w:themeColor="text1"/>
          <w:sz w:val="24"/>
          <w:szCs w:val="24"/>
          <w:shd w:val="clear" w:color="auto" w:fill="FFFFFF"/>
          <w:lang w:val="hy-AM"/>
        </w:rPr>
        <w:t xml:space="preserve"> </w:t>
      </w:r>
      <w:r w:rsidR="0040168D" w:rsidRPr="000E5579">
        <w:rPr>
          <w:rFonts w:ascii="GHEA Mariam" w:hAnsi="GHEA Mariam"/>
          <w:color w:val="000000" w:themeColor="text1"/>
          <w:sz w:val="24"/>
          <w:szCs w:val="24"/>
          <w:shd w:val="clear" w:color="auto" w:fill="FFFFFF"/>
          <w:lang w:val="hy-AM"/>
        </w:rPr>
        <w:t>178-րդ հոդվածի 2-րդ մասի 1</w:t>
      </w:r>
      <w:r w:rsidR="0040168D" w:rsidRPr="000E5579">
        <w:rPr>
          <w:rFonts w:ascii="Cambria Math" w:hAnsi="Cambria Math" w:cs="Cambria Math"/>
          <w:color w:val="000000" w:themeColor="text1"/>
          <w:sz w:val="24"/>
          <w:szCs w:val="24"/>
          <w:shd w:val="clear" w:color="auto" w:fill="FFFFFF"/>
          <w:lang w:val="hy-AM"/>
        </w:rPr>
        <w:t>․</w:t>
      </w:r>
      <w:r w:rsidR="0040168D" w:rsidRPr="000E5579">
        <w:rPr>
          <w:rFonts w:ascii="GHEA Mariam" w:hAnsi="GHEA Mariam"/>
          <w:color w:val="000000" w:themeColor="text1"/>
          <w:sz w:val="24"/>
          <w:szCs w:val="24"/>
          <w:shd w:val="clear" w:color="auto" w:fill="FFFFFF"/>
          <w:lang w:val="hy-AM"/>
        </w:rPr>
        <w:t>1</w:t>
      </w:r>
      <w:r w:rsidR="008A63DE" w:rsidRPr="000E5579">
        <w:rPr>
          <w:rFonts w:ascii="GHEA Mariam" w:hAnsi="GHEA Mariam"/>
          <w:color w:val="000000" w:themeColor="text1"/>
          <w:sz w:val="24"/>
          <w:szCs w:val="24"/>
          <w:shd w:val="clear" w:color="auto" w:fill="FFFFFF"/>
          <w:lang w:val="hy-AM"/>
        </w:rPr>
        <w:t>-ին</w:t>
      </w:r>
      <w:r w:rsidR="0040168D" w:rsidRPr="000E5579">
        <w:rPr>
          <w:rFonts w:ascii="GHEA Mariam" w:hAnsi="GHEA Mariam"/>
          <w:color w:val="000000" w:themeColor="text1"/>
          <w:sz w:val="24"/>
          <w:szCs w:val="24"/>
          <w:shd w:val="clear" w:color="auto" w:fill="FFFFFF"/>
          <w:lang w:val="hy-AM"/>
        </w:rPr>
        <w:t xml:space="preserve"> և 2-րդ կետերով</w:t>
      </w:r>
      <w:r w:rsidR="00664533" w:rsidRPr="000E5579">
        <w:rPr>
          <w:rFonts w:ascii="GHEA Mariam" w:hAnsi="GHEA Mariam"/>
          <w:color w:val="000000" w:themeColor="text1"/>
          <w:sz w:val="24"/>
          <w:szCs w:val="24"/>
          <w:shd w:val="clear" w:color="auto" w:fill="FFFFFF"/>
          <w:lang w:val="hy-AM"/>
        </w:rPr>
        <w:t>, Վազգեն Պողոսյանի</w:t>
      </w:r>
      <w:r w:rsidR="00664533" w:rsidRPr="000E5579">
        <w:rPr>
          <w:rFonts w:ascii="GHEA Mariam" w:hAnsi="GHEA Mariam"/>
          <w:color w:val="000000" w:themeColor="text1"/>
          <w:sz w:val="24"/>
          <w:szCs w:val="24"/>
          <w:lang w:val="hy-AM"/>
        </w:rPr>
        <w:t>՝</w:t>
      </w:r>
      <w:r w:rsidR="0040168D" w:rsidRPr="000E5579">
        <w:rPr>
          <w:rFonts w:ascii="GHEA Mariam" w:hAnsi="GHEA Mariam"/>
          <w:color w:val="000000" w:themeColor="text1"/>
          <w:sz w:val="24"/>
          <w:szCs w:val="24"/>
          <w:lang w:val="hy-AM"/>
        </w:rPr>
        <w:t xml:space="preserve"> </w:t>
      </w:r>
      <w:r w:rsidR="00664533" w:rsidRPr="000E5579">
        <w:rPr>
          <w:rFonts w:ascii="GHEA Mariam" w:hAnsi="GHEA Mariam"/>
          <w:color w:val="000000" w:themeColor="text1"/>
          <w:sz w:val="24"/>
          <w:szCs w:val="24"/>
          <w:shd w:val="clear" w:color="auto" w:fill="FFFFFF"/>
          <w:lang w:val="hy-AM"/>
        </w:rPr>
        <w:t xml:space="preserve">ՀՀ </w:t>
      </w:r>
      <w:r w:rsidR="00155C5F" w:rsidRPr="000E5579">
        <w:rPr>
          <w:rFonts w:ascii="GHEA Mariam" w:hAnsi="GHEA Mariam"/>
          <w:color w:val="000000" w:themeColor="text1"/>
          <w:sz w:val="24"/>
          <w:szCs w:val="24"/>
          <w:shd w:val="clear" w:color="auto" w:fill="FFFFFF"/>
          <w:lang w:val="hy-AM"/>
        </w:rPr>
        <w:t xml:space="preserve">նախկին </w:t>
      </w:r>
      <w:r w:rsidR="00664533" w:rsidRPr="000E5579">
        <w:rPr>
          <w:rFonts w:ascii="GHEA Mariam" w:hAnsi="GHEA Mariam"/>
          <w:color w:val="000000" w:themeColor="text1"/>
          <w:sz w:val="24"/>
          <w:szCs w:val="24"/>
          <w:shd w:val="clear" w:color="auto" w:fill="FFFFFF"/>
          <w:lang w:val="hy-AM"/>
        </w:rPr>
        <w:t xml:space="preserve">քրեական օրենսգրքի 312-րդ հոդվածի 3-րդ մասի 1-ին կետով, Գագիկ Գալստյանի՝ ՀՀ </w:t>
      </w:r>
      <w:r w:rsidR="00155C5F" w:rsidRPr="000E5579">
        <w:rPr>
          <w:rFonts w:ascii="GHEA Mariam" w:hAnsi="GHEA Mariam"/>
          <w:color w:val="000000" w:themeColor="text1"/>
          <w:sz w:val="24"/>
          <w:szCs w:val="24"/>
          <w:shd w:val="clear" w:color="auto" w:fill="FFFFFF"/>
          <w:lang w:val="hy-AM"/>
        </w:rPr>
        <w:t xml:space="preserve">նախկին </w:t>
      </w:r>
      <w:r w:rsidR="00664533" w:rsidRPr="000E5579">
        <w:rPr>
          <w:rFonts w:ascii="GHEA Mariam" w:hAnsi="GHEA Mariam"/>
          <w:color w:val="000000" w:themeColor="text1"/>
          <w:sz w:val="24"/>
          <w:szCs w:val="24"/>
          <w:shd w:val="clear" w:color="auto" w:fill="FFFFFF"/>
          <w:lang w:val="hy-AM"/>
        </w:rPr>
        <w:t xml:space="preserve">քրեական օրենսգրքի 312-րդ հոդվածի 3-րդ մասի 1-ին կետով, Ջոն Ֆարխոյանի՝ ՀՀ </w:t>
      </w:r>
      <w:r w:rsidR="00FF7881" w:rsidRPr="000E5579">
        <w:rPr>
          <w:rFonts w:ascii="GHEA Mariam" w:hAnsi="GHEA Mariam"/>
          <w:color w:val="000000" w:themeColor="text1"/>
          <w:sz w:val="24"/>
          <w:szCs w:val="24"/>
          <w:shd w:val="clear" w:color="auto" w:fill="FFFFFF"/>
          <w:lang w:val="hy-AM"/>
        </w:rPr>
        <w:t xml:space="preserve">նախկին </w:t>
      </w:r>
      <w:r w:rsidR="00664533" w:rsidRPr="000E5579">
        <w:rPr>
          <w:rFonts w:ascii="GHEA Mariam" w:hAnsi="GHEA Mariam"/>
          <w:color w:val="000000" w:themeColor="text1"/>
          <w:sz w:val="24"/>
          <w:szCs w:val="24"/>
          <w:shd w:val="clear" w:color="auto" w:fill="FFFFFF"/>
          <w:lang w:val="hy-AM"/>
        </w:rPr>
        <w:t xml:space="preserve">քրեական օրենսգրքի 312-րդ հոդվածի 2-րդ մասով, Ռազմիկ Խուրշուդյանի՝ ՀՀ </w:t>
      </w:r>
      <w:r w:rsidR="00FF7881" w:rsidRPr="000E5579">
        <w:rPr>
          <w:rFonts w:ascii="GHEA Mariam" w:hAnsi="GHEA Mariam"/>
          <w:color w:val="000000" w:themeColor="text1"/>
          <w:sz w:val="24"/>
          <w:szCs w:val="24"/>
          <w:shd w:val="clear" w:color="auto" w:fill="FFFFFF"/>
          <w:lang w:val="hy-AM"/>
        </w:rPr>
        <w:t xml:space="preserve">նախկին </w:t>
      </w:r>
      <w:r w:rsidR="00664533" w:rsidRPr="000E5579">
        <w:rPr>
          <w:rFonts w:ascii="GHEA Mariam" w:hAnsi="GHEA Mariam"/>
          <w:color w:val="000000" w:themeColor="text1"/>
          <w:sz w:val="24"/>
          <w:szCs w:val="24"/>
          <w:shd w:val="clear" w:color="auto" w:fill="FFFFFF"/>
          <w:lang w:val="hy-AM"/>
        </w:rPr>
        <w:t xml:space="preserve">քրեական օրենսգրքի 312-րդ հոդվածի 2-րդ մասով, Մուշեղ Ավետիսյանի՝ ՀՀ </w:t>
      </w:r>
      <w:r w:rsidR="00FF7881" w:rsidRPr="000E5579">
        <w:rPr>
          <w:rFonts w:ascii="GHEA Mariam" w:hAnsi="GHEA Mariam"/>
          <w:color w:val="000000" w:themeColor="text1"/>
          <w:sz w:val="24"/>
          <w:szCs w:val="24"/>
          <w:shd w:val="clear" w:color="auto" w:fill="FFFFFF"/>
          <w:lang w:val="hy-AM"/>
        </w:rPr>
        <w:t xml:space="preserve">նախկին </w:t>
      </w:r>
      <w:r w:rsidR="00664533" w:rsidRPr="000E5579">
        <w:rPr>
          <w:rFonts w:ascii="GHEA Mariam" w:hAnsi="GHEA Mariam"/>
          <w:color w:val="000000" w:themeColor="text1"/>
          <w:sz w:val="24"/>
          <w:szCs w:val="24"/>
          <w:shd w:val="clear" w:color="auto" w:fill="FFFFFF"/>
          <w:lang w:val="hy-AM"/>
        </w:rPr>
        <w:t xml:space="preserve">քրեական օրենսգրքի 325-րդ հոդվածի </w:t>
      </w:r>
      <w:r w:rsidR="00A12E6B" w:rsidRPr="000E5579">
        <w:rPr>
          <w:rFonts w:ascii="GHEA Mariam" w:hAnsi="GHEA Mariam"/>
          <w:color w:val="000000" w:themeColor="text1"/>
          <w:sz w:val="24"/>
          <w:szCs w:val="24"/>
          <w:shd w:val="clear" w:color="auto" w:fill="FFFFFF"/>
          <w:lang w:val="hy-AM"/>
        </w:rPr>
        <w:t xml:space="preserve">  </w:t>
      </w:r>
      <w:r w:rsidR="00664533" w:rsidRPr="000E5579">
        <w:rPr>
          <w:rFonts w:ascii="GHEA Mariam" w:hAnsi="GHEA Mariam"/>
          <w:color w:val="000000" w:themeColor="text1"/>
          <w:sz w:val="24"/>
          <w:szCs w:val="24"/>
          <w:shd w:val="clear" w:color="auto" w:fill="FFFFFF"/>
          <w:lang w:val="hy-AM"/>
        </w:rPr>
        <w:t>2-րդ մասով</w:t>
      </w:r>
      <w:r w:rsidR="0052253C" w:rsidRPr="000E5579">
        <w:rPr>
          <w:rFonts w:ascii="GHEA Mariam" w:hAnsi="GHEA Mariam"/>
          <w:color w:val="000000" w:themeColor="text1"/>
          <w:sz w:val="24"/>
          <w:szCs w:val="24"/>
          <w:shd w:val="clear" w:color="auto" w:fill="FFFFFF"/>
          <w:lang w:val="hy-AM"/>
        </w:rPr>
        <w:t>, Էլեն Գրիգորյանի՝ ՀՀ</w:t>
      </w:r>
      <w:r w:rsidR="0052253C" w:rsidRPr="000E5579">
        <w:rPr>
          <w:rFonts w:cs="Calibri"/>
          <w:color w:val="000000" w:themeColor="text1"/>
          <w:sz w:val="24"/>
          <w:szCs w:val="24"/>
          <w:shd w:val="clear" w:color="auto" w:fill="FFFFFF"/>
          <w:lang w:val="hy-AM"/>
        </w:rPr>
        <w:t> </w:t>
      </w:r>
      <w:r w:rsidR="00FF7881" w:rsidRPr="000E5579">
        <w:rPr>
          <w:rFonts w:ascii="GHEA Mariam" w:hAnsi="GHEA Mariam"/>
          <w:color w:val="000000" w:themeColor="text1"/>
          <w:sz w:val="24"/>
          <w:szCs w:val="24"/>
          <w:shd w:val="clear" w:color="auto" w:fill="FFFFFF"/>
          <w:lang w:val="hy-AM"/>
        </w:rPr>
        <w:t xml:space="preserve">նախկին </w:t>
      </w:r>
      <w:r w:rsidR="0052253C" w:rsidRPr="000E5579">
        <w:rPr>
          <w:rFonts w:ascii="GHEA Mariam" w:hAnsi="GHEA Mariam"/>
          <w:color w:val="000000" w:themeColor="text1"/>
          <w:sz w:val="24"/>
          <w:szCs w:val="24"/>
          <w:shd w:val="clear" w:color="auto" w:fill="FFFFFF"/>
          <w:lang w:val="hy-AM"/>
        </w:rPr>
        <w:t>քրեական օրենսգրքի</w:t>
      </w:r>
      <w:r w:rsidR="00F759A3">
        <w:rPr>
          <w:rFonts w:ascii="GHEA Mariam" w:hAnsi="GHEA Mariam"/>
          <w:color w:val="000000" w:themeColor="text1"/>
          <w:sz w:val="24"/>
          <w:szCs w:val="24"/>
          <w:shd w:val="clear" w:color="auto" w:fill="FFFFFF"/>
          <w:lang w:val="hy-AM"/>
        </w:rPr>
        <w:t xml:space="preserve"> </w:t>
      </w:r>
      <w:r w:rsidR="0052253C" w:rsidRPr="000E5579">
        <w:rPr>
          <w:rFonts w:ascii="GHEA Mariam" w:hAnsi="GHEA Mariam"/>
          <w:color w:val="000000" w:themeColor="text1"/>
          <w:sz w:val="24"/>
          <w:szCs w:val="24"/>
          <w:shd w:val="clear" w:color="auto" w:fill="FFFFFF"/>
          <w:lang w:val="hy-AM"/>
        </w:rPr>
        <w:t xml:space="preserve">38-325-րդ հոդվածի 2-րդ մասով, Վրեժ Ասրյանի՝ ՀՀ </w:t>
      </w:r>
      <w:r w:rsidR="00FF7881" w:rsidRPr="000E5579">
        <w:rPr>
          <w:rFonts w:ascii="GHEA Mariam" w:hAnsi="GHEA Mariam"/>
          <w:color w:val="000000" w:themeColor="text1"/>
          <w:sz w:val="24"/>
          <w:szCs w:val="24"/>
          <w:shd w:val="clear" w:color="auto" w:fill="FFFFFF"/>
          <w:lang w:val="hy-AM"/>
        </w:rPr>
        <w:t xml:space="preserve">նախկին </w:t>
      </w:r>
      <w:r w:rsidR="0052253C" w:rsidRPr="000E5579">
        <w:rPr>
          <w:rFonts w:ascii="GHEA Mariam" w:hAnsi="GHEA Mariam"/>
          <w:color w:val="000000" w:themeColor="text1"/>
          <w:sz w:val="24"/>
          <w:szCs w:val="24"/>
          <w:shd w:val="clear" w:color="auto" w:fill="FFFFFF"/>
          <w:lang w:val="hy-AM"/>
        </w:rPr>
        <w:t>քրեական օրենսգրքի 38-325-րդ հոդվածի 2-րդ մասով</w:t>
      </w:r>
      <w:r w:rsidR="00BC7529" w:rsidRPr="000E5579">
        <w:rPr>
          <w:rFonts w:ascii="GHEA Mariam" w:hAnsi="GHEA Mariam"/>
          <w:color w:val="000000" w:themeColor="text1"/>
          <w:sz w:val="24"/>
          <w:szCs w:val="24"/>
          <w:shd w:val="clear" w:color="auto" w:fill="FFFFFF"/>
          <w:lang w:val="hy-AM"/>
        </w:rPr>
        <w:t xml:space="preserve">, </w:t>
      </w:r>
      <w:r w:rsidR="0040168D" w:rsidRPr="000E5579">
        <w:rPr>
          <w:rFonts w:ascii="GHEA Mariam" w:hAnsi="GHEA Mariam"/>
          <w:color w:val="000000" w:themeColor="text1"/>
          <w:sz w:val="24"/>
          <w:szCs w:val="24"/>
          <w:shd w:val="clear" w:color="auto" w:fill="FFFFFF"/>
          <w:lang w:val="hy-AM"/>
        </w:rPr>
        <w:t xml:space="preserve">հաստատված մեղադրական եզրակացությամբ ուղարկվել է Երևան քաղաքի առաջին </w:t>
      </w:r>
      <w:r w:rsidR="0040168D" w:rsidRPr="000E5579">
        <w:rPr>
          <w:rFonts w:ascii="GHEA Mariam" w:hAnsi="GHEA Mariam"/>
          <w:color w:val="000000" w:themeColor="text1"/>
          <w:sz w:val="24"/>
          <w:szCs w:val="24"/>
          <w:shd w:val="clear" w:color="auto" w:fill="FFFFFF"/>
          <w:lang w:val="hy-AM"/>
        </w:rPr>
        <w:lastRenderedPageBreak/>
        <w:t>ատյանի ընդհանուր իրավասության քրեական դատարան (այսուհետ նաև</w:t>
      </w:r>
      <w:r w:rsidR="005E2B1F" w:rsidRPr="000E5579">
        <w:rPr>
          <w:rFonts w:ascii="GHEA Mariam" w:hAnsi="GHEA Mariam"/>
          <w:color w:val="000000" w:themeColor="text1"/>
          <w:sz w:val="24"/>
          <w:szCs w:val="24"/>
          <w:shd w:val="clear" w:color="auto" w:fill="FFFFFF"/>
          <w:lang w:val="hy-AM"/>
        </w:rPr>
        <w:t>՝</w:t>
      </w:r>
      <w:r w:rsidR="0040168D" w:rsidRPr="000E5579">
        <w:rPr>
          <w:rFonts w:ascii="GHEA Mariam" w:hAnsi="GHEA Mariam"/>
          <w:color w:val="000000" w:themeColor="text1"/>
          <w:sz w:val="24"/>
          <w:szCs w:val="24"/>
          <w:shd w:val="clear" w:color="auto" w:fill="FFFFFF"/>
          <w:lang w:val="hy-AM"/>
        </w:rPr>
        <w:t xml:space="preserve"> </w:t>
      </w:r>
      <w:r w:rsidR="0040168D" w:rsidRPr="000E5579">
        <w:rPr>
          <w:rFonts w:ascii="GHEA Mariam" w:hAnsi="GHEA Mariam" w:cs="Sylfaen"/>
          <w:color w:val="000000" w:themeColor="text1"/>
          <w:sz w:val="24"/>
          <w:szCs w:val="24"/>
          <w:lang w:val="af-ZA"/>
        </w:rPr>
        <w:t xml:space="preserve">Առաջին ատյանի </w:t>
      </w:r>
      <w:r w:rsidR="0040168D" w:rsidRPr="000E5579">
        <w:rPr>
          <w:rFonts w:ascii="GHEA Mariam" w:hAnsi="GHEA Mariam"/>
          <w:color w:val="000000" w:themeColor="text1"/>
          <w:sz w:val="24"/>
          <w:szCs w:val="24"/>
          <w:shd w:val="clear" w:color="auto" w:fill="FFFFFF"/>
          <w:lang w:val="hy-AM"/>
        </w:rPr>
        <w:t>դատարան):</w:t>
      </w:r>
    </w:p>
    <w:p w14:paraId="1883C341" w14:textId="28363A00" w:rsidR="00BC7529" w:rsidRPr="000E5579" w:rsidRDefault="00BC7529" w:rsidP="00414CDF">
      <w:pPr>
        <w:tabs>
          <w:tab w:val="left" w:pos="284"/>
        </w:tabs>
        <w:spacing w:after="0" w:line="360" w:lineRule="auto"/>
        <w:ind w:firstLine="568"/>
        <w:jc w:val="both"/>
        <w:rPr>
          <w:rFonts w:ascii="GHEA Mariam" w:hAnsi="GHEA Mariam" w:cs="Sylfaen"/>
          <w:color w:val="000000" w:themeColor="text1"/>
          <w:sz w:val="24"/>
          <w:szCs w:val="24"/>
          <w:lang w:val="hy-AM"/>
        </w:rPr>
      </w:pPr>
      <w:r w:rsidRPr="000E5579">
        <w:rPr>
          <w:rFonts w:ascii="GHEA Mariam" w:eastAsia="Cambria Math" w:hAnsi="GHEA Mariam" w:cs="Cambria Math"/>
          <w:color w:val="000000" w:themeColor="text1"/>
          <w:sz w:val="24"/>
          <w:szCs w:val="24"/>
          <w:lang w:val="hy-AM"/>
        </w:rPr>
        <w:t>3</w:t>
      </w:r>
      <w:r w:rsidR="00B35575" w:rsidRPr="000E5579">
        <w:rPr>
          <w:rFonts w:ascii="GHEA Mariam" w:eastAsia="Cambria Math" w:hAnsi="GHEA Mariam" w:cs="Cambria Math"/>
          <w:color w:val="000000" w:themeColor="text1"/>
          <w:sz w:val="24"/>
          <w:szCs w:val="24"/>
          <w:lang w:val="hy-AM"/>
        </w:rPr>
        <w:t>.</w:t>
      </w:r>
      <w:r w:rsidR="00863AFD" w:rsidRPr="000E5579">
        <w:rPr>
          <w:rFonts w:ascii="GHEA Mariam" w:eastAsia="Cambria Math" w:hAnsi="GHEA Mariam" w:cs="Cambria Math"/>
          <w:color w:val="000000" w:themeColor="text1"/>
          <w:sz w:val="24"/>
          <w:szCs w:val="24"/>
          <w:lang w:val="hy-AM"/>
        </w:rPr>
        <w:t xml:space="preserve"> </w:t>
      </w:r>
      <w:r w:rsidR="00B35575" w:rsidRPr="000E5579">
        <w:rPr>
          <w:rFonts w:ascii="GHEA Mariam" w:eastAsia="Cambria Math" w:hAnsi="GHEA Mariam" w:cs="Cambria Math"/>
          <w:color w:val="000000" w:themeColor="text1"/>
          <w:sz w:val="24"/>
          <w:szCs w:val="24"/>
          <w:lang w:val="hy-AM"/>
        </w:rPr>
        <w:t>Առաջին</w:t>
      </w:r>
      <w:r w:rsidR="00863AFD" w:rsidRPr="000E5579">
        <w:rPr>
          <w:rFonts w:ascii="GHEA Mariam" w:eastAsia="Cambria Math" w:hAnsi="GHEA Mariam" w:cs="Cambria Math"/>
          <w:color w:val="000000" w:themeColor="text1"/>
          <w:sz w:val="24"/>
          <w:szCs w:val="24"/>
          <w:lang w:val="hy-AM"/>
        </w:rPr>
        <w:t xml:space="preserve"> </w:t>
      </w:r>
      <w:r w:rsidR="00B35575" w:rsidRPr="000E5579">
        <w:rPr>
          <w:rFonts w:ascii="GHEA Mariam" w:eastAsia="Cambria Math" w:hAnsi="GHEA Mariam" w:cs="Cambria Math"/>
          <w:color w:val="000000" w:themeColor="text1"/>
          <w:sz w:val="24"/>
          <w:szCs w:val="24"/>
          <w:lang w:val="hy-AM"/>
        </w:rPr>
        <w:t>ատյանի</w:t>
      </w:r>
      <w:r w:rsidR="00863AFD" w:rsidRPr="000E5579">
        <w:rPr>
          <w:rFonts w:ascii="GHEA Mariam" w:eastAsia="Cambria Math" w:hAnsi="GHEA Mariam" w:cs="Cambria Math"/>
          <w:color w:val="000000" w:themeColor="text1"/>
          <w:sz w:val="24"/>
          <w:szCs w:val="24"/>
          <w:lang w:val="hy-AM"/>
        </w:rPr>
        <w:t xml:space="preserve"> </w:t>
      </w:r>
      <w:r w:rsidR="00B35575" w:rsidRPr="000E5579">
        <w:rPr>
          <w:rFonts w:ascii="GHEA Mariam" w:eastAsia="Cambria Math" w:hAnsi="GHEA Mariam" w:cs="Cambria Math"/>
          <w:color w:val="000000" w:themeColor="text1"/>
          <w:sz w:val="24"/>
          <w:szCs w:val="24"/>
          <w:lang w:val="hy-AM"/>
        </w:rPr>
        <w:t>դատարանի</w:t>
      </w:r>
      <w:r w:rsidR="00863AFD" w:rsidRPr="000E5579">
        <w:rPr>
          <w:rFonts w:ascii="GHEA Mariam" w:eastAsia="Cambria Math" w:hAnsi="GHEA Mariam" w:cs="Cambria Math"/>
          <w:color w:val="000000" w:themeColor="text1"/>
          <w:sz w:val="24"/>
          <w:szCs w:val="24"/>
          <w:lang w:val="hy-AM"/>
        </w:rPr>
        <w:t xml:space="preserve"> </w:t>
      </w:r>
      <w:r w:rsidRPr="000E5579">
        <w:rPr>
          <w:rFonts w:ascii="GHEA Mariam" w:hAnsi="GHEA Mariam"/>
          <w:color w:val="000000" w:themeColor="text1"/>
          <w:sz w:val="24"/>
          <w:szCs w:val="24"/>
          <w:shd w:val="clear" w:color="auto" w:fill="FFFFFF"/>
          <w:lang w:val="hy-AM"/>
        </w:rPr>
        <w:t>2023 թվականի մայիսի 15-ի դատավճռով Վ</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 xml:space="preserve">Վերմիշյանը մեղավոր </w:t>
      </w:r>
      <w:r w:rsidR="00B228F2" w:rsidRPr="000E5579">
        <w:rPr>
          <w:rFonts w:ascii="GHEA Mariam" w:hAnsi="GHEA Mariam"/>
          <w:color w:val="000000" w:themeColor="text1"/>
          <w:sz w:val="24"/>
          <w:szCs w:val="24"/>
          <w:shd w:val="clear" w:color="auto" w:fill="FFFFFF"/>
          <w:lang w:val="hy-AM"/>
        </w:rPr>
        <w:t xml:space="preserve">է </w:t>
      </w:r>
      <w:r w:rsidRPr="000E5579">
        <w:rPr>
          <w:rFonts w:ascii="GHEA Mariam" w:hAnsi="GHEA Mariam"/>
          <w:color w:val="000000" w:themeColor="text1"/>
          <w:sz w:val="24"/>
          <w:szCs w:val="24"/>
          <w:shd w:val="clear" w:color="auto" w:fill="FFFFFF"/>
          <w:lang w:val="hy-AM"/>
        </w:rPr>
        <w:t xml:space="preserve">ճանաչվել </w:t>
      </w:r>
      <w:r w:rsidR="00B228F2" w:rsidRPr="000E5579">
        <w:rPr>
          <w:rFonts w:ascii="GHEA Mariam" w:hAnsi="GHEA Mariam"/>
          <w:color w:val="000000" w:themeColor="text1"/>
          <w:sz w:val="24"/>
          <w:szCs w:val="24"/>
          <w:shd w:val="clear" w:color="auto" w:fill="FFFFFF"/>
          <w:lang w:val="hy-AM"/>
        </w:rPr>
        <w:t xml:space="preserve">2021 թվականի </w:t>
      </w:r>
      <w:r w:rsidR="00E003FA" w:rsidRPr="000E5579">
        <w:rPr>
          <w:rFonts w:ascii="GHEA Mariam" w:hAnsi="GHEA Mariam"/>
          <w:color w:val="000000" w:themeColor="text1"/>
          <w:sz w:val="24"/>
          <w:szCs w:val="24"/>
          <w:shd w:val="clear" w:color="auto" w:fill="FFFFFF"/>
          <w:lang w:val="hy-AM"/>
        </w:rPr>
        <w:t xml:space="preserve">մայիսի 5-ին ընդունված </w:t>
      </w:r>
      <w:r w:rsidRPr="000E5579">
        <w:rPr>
          <w:rFonts w:ascii="GHEA Mariam" w:hAnsi="GHEA Mariam"/>
          <w:color w:val="000000" w:themeColor="text1"/>
          <w:sz w:val="24"/>
          <w:szCs w:val="24"/>
          <w:shd w:val="clear" w:color="auto" w:fill="FFFFFF"/>
          <w:lang w:val="hy-AM"/>
        </w:rPr>
        <w:t>ՀՀ քրեական օրենսգրքի</w:t>
      </w:r>
      <w:r w:rsidR="00EE603F" w:rsidRPr="000E5579">
        <w:rPr>
          <w:rFonts w:ascii="GHEA Mariam" w:hAnsi="GHEA Mariam"/>
          <w:color w:val="000000" w:themeColor="text1"/>
          <w:sz w:val="24"/>
          <w:szCs w:val="24"/>
          <w:shd w:val="clear" w:color="auto" w:fill="FFFFFF"/>
          <w:lang w:val="hy-AM"/>
        </w:rPr>
        <w:t xml:space="preserve"> այսուհետ նաև</w:t>
      </w:r>
      <w:r w:rsidR="005E2B1F" w:rsidRPr="000E5579">
        <w:rPr>
          <w:rFonts w:ascii="GHEA Mariam" w:hAnsi="GHEA Mariam"/>
          <w:color w:val="000000" w:themeColor="text1"/>
          <w:sz w:val="24"/>
          <w:szCs w:val="24"/>
          <w:shd w:val="clear" w:color="auto" w:fill="FFFFFF"/>
          <w:lang w:val="hy-AM"/>
        </w:rPr>
        <w:t>՝</w:t>
      </w:r>
      <w:r w:rsidR="00EE603F" w:rsidRPr="000E5579">
        <w:rPr>
          <w:rFonts w:ascii="GHEA Mariam" w:hAnsi="GHEA Mariam"/>
          <w:color w:val="000000" w:themeColor="text1"/>
          <w:sz w:val="24"/>
          <w:szCs w:val="24"/>
          <w:shd w:val="clear" w:color="auto" w:fill="FFFFFF"/>
          <w:lang w:val="hy-AM"/>
        </w:rPr>
        <w:t xml:space="preserve"> ՀՀ քրեական օրենսգիրք</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lang w:val="hy-AM"/>
        </w:rPr>
        <w:t>441-</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հոդվածի</w:t>
      </w:r>
      <w:r w:rsidR="00345208"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1-</w:t>
      </w:r>
      <w:r w:rsidRPr="000E5579">
        <w:rPr>
          <w:rFonts w:ascii="GHEA Mariam" w:hAnsi="GHEA Mariam" w:cs="Sylfaen"/>
          <w:color w:val="000000" w:themeColor="text1"/>
          <w:sz w:val="24"/>
          <w:szCs w:val="24"/>
          <w:lang w:val="hy-AM"/>
        </w:rPr>
        <w:t>ին</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 xml:space="preserve">մասով </w:t>
      </w:r>
      <w:r w:rsidR="002826E2" w:rsidRPr="000E5579">
        <w:rPr>
          <w:rFonts w:ascii="GHEA Mariam" w:hAnsi="GHEA Mariam" w:cs="Sylfaen"/>
          <w:color w:val="000000" w:themeColor="text1"/>
          <w:sz w:val="24"/>
          <w:szCs w:val="24"/>
          <w:lang w:val="hy-AM"/>
        </w:rPr>
        <w:t>(</w:t>
      </w:r>
      <w:r w:rsidRPr="000E5579">
        <w:rPr>
          <w:rFonts w:ascii="GHEA Mariam" w:hAnsi="GHEA Mariam" w:cs="Sylfaen"/>
          <w:color w:val="000000" w:themeColor="text1"/>
          <w:sz w:val="24"/>
          <w:szCs w:val="24"/>
          <w:lang w:val="hy-AM"/>
        </w:rPr>
        <w:t>երկու դրվագ</w:t>
      </w:r>
      <w:r w:rsidR="002826E2" w:rsidRPr="000E5579">
        <w:rPr>
          <w:rFonts w:ascii="GHEA Mariam" w:hAnsi="GHEA Mariam" w:cs="Sylfaen"/>
          <w:color w:val="000000" w:themeColor="text1"/>
          <w:sz w:val="24"/>
          <w:szCs w:val="24"/>
          <w:lang w:val="hy-AM"/>
        </w:rPr>
        <w:t>)</w:t>
      </w:r>
      <w:r w:rsidRPr="000E5579">
        <w:rPr>
          <w:rFonts w:ascii="GHEA Mariam" w:hAnsi="GHEA Mariam" w:cs="Sylfaen"/>
          <w:color w:val="000000" w:themeColor="text1"/>
          <w:sz w:val="24"/>
          <w:szCs w:val="24"/>
          <w:lang w:val="hy-AM"/>
        </w:rPr>
        <w:t>, ՀՀ քրեական</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օրենսգրքի</w:t>
      </w:r>
      <w:r w:rsidRPr="000E5579">
        <w:rPr>
          <w:rFonts w:ascii="GHEA Mariam" w:hAnsi="GHEA Mariam"/>
          <w:color w:val="000000" w:themeColor="text1"/>
          <w:sz w:val="24"/>
          <w:szCs w:val="24"/>
          <w:lang w:val="hy-AM"/>
        </w:rPr>
        <w:t xml:space="preserve"> 442-</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հոդվածի</w:t>
      </w:r>
      <w:r w:rsidRPr="000E5579">
        <w:rPr>
          <w:rFonts w:ascii="GHEA Mariam" w:hAnsi="GHEA Mariam"/>
          <w:color w:val="000000" w:themeColor="text1"/>
          <w:sz w:val="24"/>
          <w:szCs w:val="24"/>
          <w:lang w:val="hy-AM"/>
        </w:rPr>
        <w:t xml:space="preserve"> 1-</w:t>
      </w:r>
      <w:r w:rsidRPr="000E5579">
        <w:rPr>
          <w:rFonts w:ascii="GHEA Mariam" w:hAnsi="GHEA Mariam" w:cs="Sylfaen"/>
          <w:color w:val="000000" w:themeColor="text1"/>
          <w:sz w:val="24"/>
          <w:szCs w:val="24"/>
          <w:lang w:val="hy-AM"/>
        </w:rPr>
        <w:t>ին</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մասով</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ՀՀ</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քրեական</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օրենսգրքի</w:t>
      </w:r>
      <w:r w:rsidRPr="000E5579">
        <w:rPr>
          <w:rFonts w:ascii="GHEA Mariam" w:hAnsi="GHEA Mariam"/>
          <w:color w:val="000000" w:themeColor="text1"/>
          <w:sz w:val="24"/>
          <w:szCs w:val="24"/>
          <w:lang w:val="hy-AM"/>
        </w:rPr>
        <w:t xml:space="preserve"> 435-</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հոդվածի</w:t>
      </w:r>
      <w:r w:rsidRPr="000E5579">
        <w:rPr>
          <w:rFonts w:ascii="GHEA Mariam" w:hAnsi="GHEA Mariam"/>
          <w:color w:val="000000" w:themeColor="text1"/>
          <w:sz w:val="24"/>
          <w:szCs w:val="24"/>
          <w:lang w:val="hy-AM"/>
        </w:rPr>
        <w:t xml:space="preserve"> 2-</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մասի</w:t>
      </w:r>
      <w:r w:rsidRPr="000E5579">
        <w:rPr>
          <w:rFonts w:ascii="GHEA Mariam" w:hAnsi="GHEA Mariam"/>
          <w:color w:val="000000" w:themeColor="text1"/>
          <w:sz w:val="24"/>
          <w:szCs w:val="24"/>
          <w:lang w:val="hy-AM"/>
        </w:rPr>
        <w:t xml:space="preserve"> 2-</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 xml:space="preserve">կետով </w:t>
      </w:r>
      <w:r w:rsidR="002826E2" w:rsidRPr="000E5579">
        <w:rPr>
          <w:rFonts w:ascii="GHEA Mariam" w:hAnsi="GHEA Mariam" w:cs="Sylfaen"/>
          <w:color w:val="000000" w:themeColor="text1"/>
          <w:sz w:val="24"/>
          <w:szCs w:val="24"/>
          <w:lang w:val="hy-AM"/>
        </w:rPr>
        <w:t>(</w:t>
      </w:r>
      <w:r w:rsidRPr="000E5579">
        <w:rPr>
          <w:rFonts w:ascii="GHEA Mariam" w:hAnsi="GHEA Mariam" w:cs="Sylfaen"/>
          <w:color w:val="000000" w:themeColor="text1"/>
          <w:sz w:val="24"/>
          <w:szCs w:val="24"/>
          <w:lang w:val="hy-AM"/>
        </w:rPr>
        <w:t>երեք դրվագ</w:t>
      </w:r>
      <w:r w:rsidR="002826E2" w:rsidRPr="000E5579">
        <w:rPr>
          <w:rFonts w:ascii="GHEA Mariam" w:hAnsi="GHEA Mariam" w:cs="Sylfaen"/>
          <w:color w:val="000000" w:themeColor="text1"/>
          <w:sz w:val="24"/>
          <w:szCs w:val="24"/>
          <w:lang w:val="hy-AM"/>
        </w:rPr>
        <w:t>)</w:t>
      </w:r>
      <w:r w:rsidRPr="000E5579">
        <w:rPr>
          <w:rFonts w:ascii="GHEA Mariam" w:hAnsi="GHEA Mariam" w:cs="Sylfaen"/>
          <w:color w:val="000000" w:themeColor="text1"/>
          <w:sz w:val="24"/>
          <w:szCs w:val="24"/>
          <w:lang w:val="hy-AM"/>
        </w:rPr>
        <w:t>, ՀՀ</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քրեական</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օրենսգրքի</w:t>
      </w:r>
      <w:r w:rsidRPr="000E5579">
        <w:rPr>
          <w:rFonts w:ascii="GHEA Mariam" w:hAnsi="GHEA Mariam"/>
          <w:color w:val="000000" w:themeColor="text1"/>
          <w:sz w:val="24"/>
          <w:szCs w:val="24"/>
          <w:lang w:val="hy-AM"/>
        </w:rPr>
        <w:t xml:space="preserve"> 255-</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հոդվածի</w:t>
      </w:r>
      <w:r w:rsidRPr="000E5579">
        <w:rPr>
          <w:rFonts w:ascii="GHEA Mariam" w:hAnsi="GHEA Mariam"/>
          <w:color w:val="000000" w:themeColor="text1"/>
          <w:sz w:val="24"/>
          <w:szCs w:val="24"/>
          <w:lang w:val="hy-AM"/>
        </w:rPr>
        <w:t xml:space="preserve"> 2-</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մասի</w:t>
      </w:r>
      <w:r w:rsidRPr="000E5579">
        <w:rPr>
          <w:rFonts w:ascii="GHEA Mariam" w:hAnsi="GHEA Mariam"/>
          <w:color w:val="000000" w:themeColor="text1"/>
          <w:sz w:val="24"/>
          <w:szCs w:val="24"/>
          <w:lang w:val="hy-AM"/>
        </w:rPr>
        <w:t xml:space="preserve"> 2-</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և</w:t>
      </w:r>
      <w:r w:rsidRPr="000E5579">
        <w:rPr>
          <w:rFonts w:ascii="GHEA Mariam" w:hAnsi="GHEA Mariam"/>
          <w:color w:val="000000" w:themeColor="text1"/>
          <w:sz w:val="24"/>
          <w:szCs w:val="24"/>
          <w:lang w:val="hy-AM"/>
        </w:rPr>
        <w:t xml:space="preserve"> 3-</w:t>
      </w:r>
      <w:r w:rsidRPr="000E5579">
        <w:rPr>
          <w:rFonts w:ascii="GHEA Mariam" w:hAnsi="GHEA Mariam" w:cs="Sylfaen"/>
          <w:color w:val="000000" w:themeColor="text1"/>
          <w:sz w:val="24"/>
          <w:szCs w:val="24"/>
          <w:lang w:val="hy-AM"/>
        </w:rPr>
        <w:t>րդ</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 xml:space="preserve">կետերով </w:t>
      </w:r>
      <w:r w:rsidRPr="000E5579">
        <w:rPr>
          <w:rFonts w:ascii="GHEA Mariam" w:hAnsi="GHEA Mariam"/>
          <w:color w:val="000000" w:themeColor="text1"/>
          <w:sz w:val="24"/>
          <w:szCs w:val="24"/>
          <w:shd w:val="clear" w:color="auto" w:fill="FFFFFF"/>
          <w:lang w:val="hy-AM"/>
        </w:rPr>
        <w:t>նախատեսված</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հանցանքներ</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կատարելու</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մեջ,</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և</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նրա</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նկատմամբ</w:t>
      </w:r>
      <w:r w:rsidRPr="000E5579">
        <w:rPr>
          <w:rFonts w:ascii="GHEA Mariam" w:hAnsi="GHEA Mariam"/>
          <w:color w:val="000000" w:themeColor="text1"/>
          <w:sz w:val="24"/>
          <w:szCs w:val="24"/>
          <w:shd w:val="clear" w:color="auto" w:fill="FFFFFF"/>
          <w:lang w:val="af-ZA"/>
        </w:rPr>
        <w:t xml:space="preserve"> </w:t>
      </w:r>
      <w:r w:rsidR="005E2B1F" w:rsidRPr="000E5579">
        <w:rPr>
          <w:rFonts w:ascii="GHEA Mariam" w:hAnsi="GHEA Mariam"/>
          <w:color w:val="000000" w:themeColor="text1"/>
          <w:sz w:val="24"/>
          <w:szCs w:val="24"/>
          <w:shd w:val="clear" w:color="auto" w:fill="FFFFFF"/>
          <w:lang w:val="hy-AM"/>
        </w:rPr>
        <w:t xml:space="preserve">հանցանքների համակցությամբ </w:t>
      </w:r>
      <w:r w:rsidRPr="000E5579">
        <w:rPr>
          <w:rFonts w:ascii="GHEA Mariam" w:hAnsi="GHEA Mariam"/>
          <w:color w:val="000000" w:themeColor="text1"/>
          <w:sz w:val="24"/>
          <w:szCs w:val="24"/>
          <w:shd w:val="clear" w:color="auto" w:fill="FFFFFF"/>
          <w:lang w:val="hy-AM"/>
        </w:rPr>
        <w:t>վերջնական պատիժ</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է նշանակվել</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s="GHEA Grapalat"/>
          <w:color w:val="000000" w:themeColor="text1"/>
          <w:sz w:val="24"/>
          <w:szCs w:val="24"/>
          <w:shd w:val="clear" w:color="auto" w:fill="FFFFFF"/>
          <w:lang w:val="hy-AM"/>
        </w:rPr>
        <w:t>ազատազրկում՝</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lang w:val="hy-AM"/>
        </w:rPr>
        <w:t xml:space="preserve">8 </w:t>
      </w:r>
      <w:r w:rsidR="002826E2" w:rsidRPr="000E5579">
        <w:rPr>
          <w:rFonts w:ascii="GHEA Mariam" w:hAnsi="GHEA Mariam"/>
          <w:color w:val="000000" w:themeColor="text1"/>
          <w:sz w:val="24"/>
          <w:szCs w:val="24"/>
          <w:lang w:val="hy-AM"/>
        </w:rPr>
        <w:t>(</w:t>
      </w:r>
      <w:r w:rsidRPr="000E5579">
        <w:rPr>
          <w:rFonts w:ascii="GHEA Mariam" w:hAnsi="GHEA Mariam" w:cs="Sylfaen"/>
          <w:color w:val="000000" w:themeColor="text1"/>
          <w:sz w:val="24"/>
          <w:szCs w:val="24"/>
          <w:lang w:val="hy-AM"/>
        </w:rPr>
        <w:t>ութ</w:t>
      </w:r>
      <w:r w:rsidR="002826E2" w:rsidRPr="000E5579">
        <w:rPr>
          <w:rFonts w:ascii="GHEA Mariam" w:hAnsi="GHEA Mariam" w:cs="Sylfaen"/>
          <w:color w:val="000000" w:themeColor="text1"/>
          <w:sz w:val="24"/>
          <w:szCs w:val="24"/>
          <w:lang w:val="hy-AM"/>
        </w:rPr>
        <w:t>)</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տարի</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ժամկետով</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տուգանք՝</w:t>
      </w:r>
      <w:r w:rsidRPr="000E5579">
        <w:rPr>
          <w:rFonts w:ascii="GHEA Mariam" w:hAnsi="GHEA Mariam"/>
          <w:color w:val="000000" w:themeColor="text1"/>
          <w:sz w:val="24"/>
          <w:szCs w:val="24"/>
          <w:lang w:val="hy-AM"/>
        </w:rPr>
        <w:t xml:space="preserve"> 1</w:t>
      </w:r>
      <w:r w:rsidRPr="000E5579">
        <w:rPr>
          <w:rFonts w:ascii="Cambria Math" w:eastAsia="MS Mincho" w:hAnsi="Cambria Math" w:cs="Cambria Math"/>
          <w:color w:val="000000" w:themeColor="text1"/>
          <w:sz w:val="24"/>
          <w:szCs w:val="24"/>
          <w:lang w:val="hy-AM"/>
        </w:rPr>
        <w:t>․</w:t>
      </w:r>
      <w:r w:rsidRPr="000E5579">
        <w:rPr>
          <w:rFonts w:ascii="GHEA Mariam" w:hAnsi="GHEA Mariam"/>
          <w:color w:val="000000" w:themeColor="text1"/>
          <w:sz w:val="24"/>
          <w:szCs w:val="24"/>
          <w:lang w:val="hy-AM"/>
        </w:rPr>
        <w:t>300</w:t>
      </w:r>
      <w:r w:rsidRPr="000E5579">
        <w:rPr>
          <w:rFonts w:ascii="Cambria Math" w:eastAsia="MS Mincho" w:hAnsi="Cambria Math" w:cs="Cambria Math"/>
          <w:color w:val="000000" w:themeColor="text1"/>
          <w:sz w:val="24"/>
          <w:szCs w:val="24"/>
          <w:lang w:val="hy-AM"/>
        </w:rPr>
        <w:t>․</w:t>
      </w:r>
      <w:r w:rsidRPr="000E5579">
        <w:rPr>
          <w:rFonts w:ascii="GHEA Mariam" w:hAnsi="GHEA Mariam"/>
          <w:color w:val="000000" w:themeColor="text1"/>
          <w:sz w:val="24"/>
          <w:szCs w:val="24"/>
          <w:lang w:val="hy-AM"/>
        </w:rPr>
        <w:t xml:space="preserve">000 </w:t>
      </w:r>
      <w:r w:rsidR="002826E2" w:rsidRPr="000E5579">
        <w:rPr>
          <w:rFonts w:ascii="GHEA Mariam" w:hAnsi="GHEA Mariam"/>
          <w:color w:val="000000" w:themeColor="text1"/>
          <w:sz w:val="24"/>
          <w:szCs w:val="24"/>
          <w:lang w:val="hy-AM"/>
        </w:rPr>
        <w:t>(</w:t>
      </w:r>
      <w:r w:rsidRPr="000E5579">
        <w:rPr>
          <w:rFonts w:ascii="GHEA Mariam" w:hAnsi="GHEA Mariam" w:cs="Sylfaen"/>
          <w:color w:val="000000" w:themeColor="text1"/>
          <w:sz w:val="24"/>
          <w:szCs w:val="24"/>
          <w:lang w:val="hy-AM"/>
        </w:rPr>
        <w:t>մեկ</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միլիոն</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երեք</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հարյուր</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հազար</w:t>
      </w:r>
      <w:r w:rsidR="002826E2" w:rsidRPr="000E5579">
        <w:rPr>
          <w:rFonts w:ascii="GHEA Mariam" w:hAnsi="GHEA Mariam"/>
          <w:color w:val="000000" w:themeColor="text1"/>
          <w:sz w:val="24"/>
          <w:szCs w:val="24"/>
          <w:lang w:val="hy-AM"/>
        </w:rPr>
        <w:t>)</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ՀՀ</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դրամ</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գումարի</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չափով և</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պետական</w:t>
      </w:r>
      <w:r w:rsidRPr="000E5579">
        <w:rPr>
          <w:rFonts w:ascii="GHEA Mariam" w:hAnsi="GHEA Mariam"/>
          <w:color w:val="000000" w:themeColor="text1"/>
          <w:sz w:val="24"/>
          <w:szCs w:val="24"/>
          <w:lang w:val="hy-AM"/>
        </w:rPr>
        <w:t xml:space="preserve"> </w:t>
      </w:r>
      <w:r w:rsidR="005E2B1F" w:rsidRPr="000E5579">
        <w:rPr>
          <w:rFonts w:ascii="GHEA Mariam" w:hAnsi="GHEA Mariam" w:cs="Sylfaen"/>
          <w:color w:val="000000" w:themeColor="text1"/>
          <w:sz w:val="24"/>
          <w:szCs w:val="24"/>
          <w:lang w:val="hy-AM"/>
        </w:rPr>
        <w:t>ու</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տեղական</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ինքնակառավարման</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մարմիններում</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կազմակերպություններում</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ղեկավար</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պաշտոններ</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զբաղեցնելու</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իրավունքից</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զրկում՝</w:t>
      </w:r>
      <w:r w:rsidRPr="000E5579">
        <w:rPr>
          <w:rFonts w:ascii="GHEA Mariam" w:hAnsi="GHEA Mariam"/>
          <w:color w:val="000000" w:themeColor="text1"/>
          <w:sz w:val="24"/>
          <w:szCs w:val="24"/>
          <w:lang w:val="hy-AM"/>
        </w:rPr>
        <w:t xml:space="preserve"> 1 </w:t>
      </w:r>
      <w:r w:rsidR="002826E2" w:rsidRPr="000E5579">
        <w:rPr>
          <w:rFonts w:ascii="GHEA Mariam" w:hAnsi="GHEA Mariam"/>
          <w:color w:val="000000" w:themeColor="text1"/>
          <w:sz w:val="24"/>
          <w:szCs w:val="24"/>
          <w:lang w:val="hy-AM"/>
        </w:rPr>
        <w:t>(</w:t>
      </w:r>
      <w:r w:rsidRPr="000E5579">
        <w:rPr>
          <w:rFonts w:ascii="GHEA Mariam" w:hAnsi="GHEA Mariam" w:cs="Sylfaen"/>
          <w:color w:val="000000" w:themeColor="text1"/>
          <w:sz w:val="24"/>
          <w:szCs w:val="24"/>
          <w:lang w:val="hy-AM"/>
        </w:rPr>
        <w:t>մեկ</w:t>
      </w:r>
      <w:r w:rsidR="002826E2" w:rsidRPr="000E5579">
        <w:rPr>
          <w:rFonts w:ascii="GHEA Mariam" w:hAnsi="GHEA Mariam"/>
          <w:color w:val="000000" w:themeColor="text1"/>
          <w:sz w:val="24"/>
          <w:szCs w:val="24"/>
          <w:lang w:val="hy-AM"/>
        </w:rPr>
        <w:t>)</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տարի</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ժամկետով։</w:t>
      </w:r>
    </w:p>
    <w:p w14:paraId="78716A9C" w14:textId="5D840BDF" w:rsidR="00B228F2" w:rsidRPr="000E5579" w:rsidRDefault="00B228F2" w:rsidP="00414CDF">
      <w:pPr>
        <w:tabs>
          <w:tab w:val="left" w:pos="284"/>
        </w:tabs>
        <w:spacing w:after="0" w:line="360"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color w:val="000000" w:themeColor="text1"/>
          <w:sz w:val="24"/>
          <w:szCs w:val="24"/>
          <w:shd w:val="clear" w:color="auto" w:fill="FFFFFF"/>
          <w:lang w:val="hy-AM"/>
        </w:rPr>
        <w:t>3</w:t>
      </w:r>
      <w:r w:rsidR="009B1DCE" w:rsidRPr="000E5579">
        <w:rPr>
          <w:rFonts w:ascii="GHEA Mariam" w:hAnsi="GHEA Mariam" w:cs="Cambria Math"/>
          <w:color w:val="000000" w:themeColor="text1"/>
          <w:sz w:val="24"/>
          <w:szCs w:val="24"/>
          <w:shd w:val="clear" w:color="auto" w:fill="FFFFFF"/>
          <w:lang w:val="hy-AM"/>
        </w:rPr>
        <w:t>.1.</w:t>
      </w:r>
      <w:r w:rsidRPr="000E5579">
        <w:rPr>
          <w:rFonts w:ascii="GHEA Mariam" w:hAnsi="GHEA Mariam"/>
          <w:color w:val="000000" w:themeColor="text1"/>
          <w:sz w:val="24"/>
          <w:szCs w:val="24"/>
          <w:shd w:val="clear" w:color="auto" w:fill="FFFFFF"/>
          <w:lang w:val="hy-AM"/>
        </w:rPr>
        <w:t xml:space="preserve"> </w:t>
      </w:r>
      <w:r w:rsidRPr="000E5579">
        <w:rPr>
          <w:rFonts w:cs="Calibri"/>
          <w:color w:val="000000" w:themeColor="text1"/>
          <w:sz w:val="24"/>
          <w:szCs w:val="24"/>
          <w:shd w:val="clear" w:color="auto" w:fill="FFFFFF"/>
          <w:lang w:val="hy-AM"/>
        </w:rPr>
        <w:t> </w:t>
      </w:r>
      <w:r w:rsidRPr="000E5579">
        <w:rPr>
          <w:rFonts w:ascii="GHEA Mariam" w:hAnsi="GHEA Mariam"/>
          <w:color w:val="000000" w:themeColor="text1"/>
          <w:sz w:val="24"/>
          <w:szCs w:val="24"/>
          <w:shd w:val="clear" w:color="auto" w:fill="FFFFFF"/>
          <w:lang w:val="hy-AM"/>
        </w:rPr>
        <w:t>Նույն դատավճռով մեղավոր</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են ճանաչվել</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 xml:space="preserve">նաև </w:t>
      </w:r>
      <w:r w:rsidR="009B1DCE" w:rsidRPr="000E5579">
        <w:rPr>
          <w:rFonts w:ascii="GHEA Mariam" w:hAnsi="GHEA Mariam"/>
          <w:color w:val="000000" w:themeColor="text1"/>
          <w:sz w:val="24"/>
          <w:szCs w:val="24"/>
          <w:shd w:val="clear" w:color="auto" w:fill="FFFFFF"/>
          <w:lang w:val="hy-AM"/>
        </w:rPr>
        <w:t>Գ</w:t>
      </w:r>
      <w:r w:rsidR="009B1DCE" w:rsidRPr="000E5579">
        <w:rPr>
          <w:rFonts w:ascii="Cambria Math" w:hAnsi="Cambria Math" w:cs="Cambria Math"/>
          <w:color w:val="000000" w:themeColor="text1"/>
          <w:sz w:val="24"/>
          <w:szCs w:val="24"/>
          <w:shd w:val="clear" w:color="auto" w:fill="FFFFFF"/>
          <w:lang w:val="hy-AM"/>
        </w:rPr>
        <w:t>․</w:t>
      </w:r>
      <w:r w:rsidR="009B1DCE" w:rsidRPr="000E5579">
        <w:rPr>
          <w:rFonts w:ascii="GHEA Mariam" w:hAnsi="GHEA Mariam"/>
          <w:color w:val="000000" w:themeColor="text1"/>
          <w:sz w:val="24"/>
          <w:szCs w:val="24"/>
          <w:shd w:val="clear" w:color="auto" w:fill="FFFFFF"/>
          <w:lang w:val="hy-AM"/>
        </w:rPr>
        <w:t>Գալստյանը`</w:t>
      </w:r>
      <w:r w:rsidR="009B1DCE" w:rsidRPr="000E5579">
        <w:rPr>
          <w:rFonts w:ascii="GHEA Mariam" w:hAnsi="GHEA Mariam" w:cs="Sylfaen"/>
          <w:color w:val="000000" w:themeColor="text1"/>
          <w:sz w:val="24"/>
          <w:szCs w:val="24"/>
          <w:lang w:val="hy-AM"/>
        </w:rPr>
        <w:t xml:space="preserve"> ՀՀ</w:t>
      </w:r>
      <w:r w:rsidR="009B1DCE" w:rsidRPr="000E5579">
        <w:rPr>
          <w:rFonts w:ascii="GHEA Mariam" w:hAnsi="GHEA Mariam"/>
          <w:color w:val="000000" w:themeColor="text1"/>
          <w:sz w:val="24"/>
          <w:szCs w:val="24"/>
          <w:lang w:val="hy-AM"/>
        </w:rPr>
        <w:t xml:space="preserve"> </w:t>
      </w:r>
      <w:r w:rsidR="009B1DCE" w:rsidRPr="000E5579">
        <w:rPr>
          <w:rFonts w:ascii="GHEA Mariam" w:hAnsi="GHEA Mariam" w:cs="Sylfaen"/>
          <w:color w:val="000000" w:themeColor="text1"/>
          <w:sz w:val="24"/>
          <w:szCs w:val="24"/>
          <w:lang w:val="hy-AM"/>
        </w:rPr>
        <w:t>քրեական</w:t>
      </w:r>
      <w:r w:rsidR="009B1DCE" w:rsidRPr="000E5579">
        <w:rPr>
          <w:rFonts w:ascii="GHEA Mariam" w:hAnsi="GHEA Mariam"/>
          <w:color w:val="000000" w:themeColor="text1"/>
          <w:sz w:val="24"/>
          <w:szCs w:val="24"/>
          <w:lang w:val="hy-AM"/>
        </w:rPr>
        <w:t xml:space="preserve"> </w:t>
      </w:r>
      <w:r w:rsidR="009B1DCE" w:rsidRPr="000E5579">
        <w:rPr>
          <w:rFonts w:ascii="GHEA Mariam" w:hAnsi="GHEA Mariam" w:cs="Sylfaen"/>
          <w:color w:val="000000" w:themeColor="text1"/>
          <w:sz w:val="24"/>
          <w:szCs w:val="24"/>
          <w:lang w:val="hy-AM"/>
        </w:rPr>
        <w:t>օրենսգրքի</w:t>
      </w:r>
      <w:r w:rsidR="009B1DCE" w:rsidRPr="000E5579">
        <w:rPr>
          <w:rFonts w:ascii="GHEA Mariam" w:hAnsi="GHEA Mariam"/>
          <w:color w:val="000000" w:themeColor="text1"/>
          <w:sz w:val="24"/>
          <w:szCs w:val="24"/>
          <w:lang w:val="hy-AM"/>
        </w:rPr>
        <w:t xml:space="preserve"> 436-</w:t>
      </w:r>
      <w:r w:rsidR="009B1DCE" w:rsidRPr="000E5579">
        <w:rPr>
          <w:rFonts w:ascii="GHEA Mariam" w:hAnsi="GHEA Mariam" w:cs="Sylfaen"/>
          <w:color w:val="000000" w:themeColor="text1"/>
          <w:sz w:val="24"/>
          <w:szCs w:val="24"/>
          <w:lang w:val="hy-AM"/>
        </w:rPr>
        <w:t>րդ</w:t>
      </w:r>
      <w:r w:rsidR="009B1DCE" w:rsidRPr="000E5579">
        <w:rPr>
          <w:rFonts w:ascii="GHEA Mariam" w:hAnsi="GHEA Mariam"/>
          <w:color w:val="000000" w:themeColor="text1"/>
          <w:sz w:val="24"/>
          <w:szCs w:val="24"/>
          <w:lang w:val="hy-AM"/>
        </w:rPr>
        <w:t xml:space="preserve"> </w:t>
      </w:r>
      <w:r w:rsidR="009B1DCE" w:rsidRPr="000E5579">
        <w:rPr>
          <w:rFonts w:ascii="GHEA Mariam" w:hAnsi="GHEA Mariam" w:cs="Sylfaen"/>
          <w:color w:val="000000" w:themeColor="text1"/>
          <w:sz w:val="24"/>
          <w:szCs w:val="24"/>
          <w:lang w:val="hy-AM"/>
        </w:rPr>
        <w:t>հոդվածի</w:t>
      </w:r>
      <w:r w:rsidR="009B1DCE" w:rsidRPr="000E5579">
        <w:rPr>
          <w:rFonts w:ascii="GHEA Mariam" w:hAnsi="GHEA Mariam"/>
          <w:color w:val="000000" w:themeColor="text1"/>
          <w:sz w:val="24"/>
          <w:szCs w:val="24"/>
          <w:lang w:val="hy-AM"/>
        </w:rPr>
        <w:t xml:space="preserve"> 2-</w:t>
      </w:r>
      <w:r w:rsidR="009B1DCE" w:rsidRPr="000E5579">
        <w:rPr>
          <w:rFonts w:ascii="GHEA Mariam" w:hAnsi="GHEA Mariam" w:cs="Sylfaen"/>
          <w:color w:val="000000" w:themeColor="text1"/>
          <w:sz w:val="24"/>
          <w:szCs w:val="24"/>
          <w:lang w:val="hy-AM"/>
        </w:rPr>
        <w:t>րդ</w:t>
      </w:r>
      <w:r w:rsidR="009B1DCE" w:rsidRPr="000E5579">
        <w:rPr>
          <w:rFonts w:ascii="GHEA Mariam" w:hAnsi="GHEA Mariam"/>
          <w:color w:val="000000" w:themeColor="text1"/>
          <w:sz w:val="24"/>
          <w:szCs w:val="24"/>
          <w:lang w:val="hy-AM"/>
        </w:rPr>
        <w:t xml:space="preserve"> </w:t>
      </w:r>
      <w:r w:rsidR="009B1DCE" w:rsidRPr="000E5579">
        <w:rPr>
          <w:rFonts w:ascii="GHEA Mariam" w:hAnsi="GHEA Mariam" w:cs="Sylfaen"/>
          <w:color w:val="000000" w:themeColor="text1"/>
          <w:sz w:val="24"/>
          <w:szCs w:val="24"/>
          <w:lang w:val="hy-AM"/>
        </w:rPr>
        <w:t>մասի</w:t>
      </w:r>
      <w:r w:rsidR="009B1DCE" w:rsidRPr="000E5579">
        <w:rPr>
          <w:rFonts w:ascii="GHEA Mariam" w:hAnsi="GHEA Mariam"/>
          <w:color w:val="000000" w:themeColor="text1"/>
          <w:sz w:val="24"/>
          <w:szCs w:val="24"/>
          <w:lang w:val="hy-AM"/>
        </w:rPr>
        <w:t xml:space="preserve"> 2-</w:t>
      </w:r>
      <w:r w:rsidR="009B1DCE" w:rsidRPr="000E5579">
        <w:rPr>
          <w:rFonts w:ascii="GHEA Mariam" w:hAnsi="GHEA Mariam" w:cs="Sylfaen"/>
          <w:color w:val="000000" w:themeColor="text1"/>
          <w:sz w:val="24"/>
          <w:szCs w:val="24"/>
          <w:lang w:val="hy-AM"/>
        </w:rPr>
        <w:t>րդ</w:t>
      </w:r>
      <w:r w:rsidR="009B1DCE" w:rsidRPr="000E5579">
        <w:rPr>
          <w:rFonts w:ascii="GHEA Mariam" w:hAnsi="GHEA Mariam"/>
          <w:color w:val="000000" w:themeColor="text1"/>
          <w:sz w:val="24"/>
          <w:szCs w:val="24"/>
          <w:lang w:val="hy-AM"/>
        </w:rPr>
        <w:t xml:space="preserve"> </w:t>
      </w:r>
      <w:r w:rsidR="009B1DCE" w:rsidRPr="000E5579">
        <w:rPr>
          <w:rFonts w:ascii="GHEA Mariam" w:hAnsi="GHEA Mariam" w:cs="Sylfaen"/>
          <w:color w:val="000000" w:themeColor="text1"/>
          <w:sz w:val="24"/>
          <w:szCs w:val="24"/>
          <w:lang w:val="hy-AM"/>
        </w:rPr>
        <w:t>կետով,</w:t>
      </w:r>
      <w:r w:rsidR="009B1DCE"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s="Sylfaen"/>
          <w:color w:val="000000" w:themeColor="text1"/>
          <w:sz w:val="24"/>
          <w:szCs w:val="24"/>
          <w:lang w:val="hy-AM"/>
        </w:rPr>
        <w:t>Վ</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 xml:space="preserve">Պողոսյանը՝ </w:t>
      </w:r>
      <w:r w:rsidRPr="000E5579">
        <w:rPr>
          <w:rFonts w:ascii="GHEA Mariam" w:hAnsi="GHEA Mariam"/>
          <w:color w:val="000000" w:themeColor="text1"/>
          <w:sz w:val="24"/>
          <w:szCs w:val="24"/>
          <w:shd w:val="clear" w:color="auto" w:fill="FFFFFF"/>
          <w:lang w:val="hy-AM"/>
        </w:rPr>
        <w:t>ՀՀ քրեական օրենսգրքի 436-րդ հոդվածի 2-րդ մասի 2-րդ կետով</w:t>
      </w:r>
      <w:r w:rsidRPr="000E5579">
        <w:rPr>
          <w:rFonts w:ascii="GHEA Mariam" w:hAnsi="GHEA Mariam" w:cs="Sylfaen"/>
          <w:color w:val="000000" w:themeColor="text1"/>
          <w:sz w:val="24"/>
          <w:szCs w:val="24"/>
          <w:lang w:val="hy-AM"/>
        </w:rPr>
        <w:t>, Ռ</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 xml:space="preserve">Խուրշուդյանը՝ </w:t>
      </w:r>
      <w:r w:rsidRPr="000E5579">
        <w:rPr>
          <w:rFonts w:ascii="GHEA Mariam" w:hAnsi="GHEA Mariam"/>
          <w:color w:val="000000" w:themeColor="text1"/>
          <w:sz w:val="24"/>
          <w:szCs w:val="24"/>
          <w:shd w:val="clear" w:color="auto" w:fill="FFFFFF"/>
          <w:lang w:val="hy-AM"/>
        </w:rPr>
        <w:t>ՀՀ քրեական օրենսգրքի 436-րդ հոդվածի 2-րդ մասի 2-րդ կետով</w:t>
      </w:r>
      <w:r w:rsidRPr="000E5579">
        <w:rPr>
          <w:rFonts w:ascii="GHEA Mariam" w:hAnsi="GHEA Mariam" w:cs="Sylfaen"/>
          <w:color w:val="000000" w:themeColor="text1"/>
          <w:sz w:val="24"/>
          <w:szCs w:val="24"/>
          <w:lang w:val="hy-AM"/>
        </w:rPr>
        <w:t>, Վ</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 xml:space="preserve">Ասրյանը՝ </w:t>
      </w:r>
      <w:r w:rsidRPr="000E5579">
        <w:rPr>
          <w:rFonts w:ascii="GHEA Mariam" w:hAnsi="GHEA Mariam"/>
          <w:color w:val="000000" w:themeColor="text1"/>
          <w:sz w:val="24"/>
          <w:szCs w:val="24"/>
          <w:shd w:val="clear" w:color="auto" w:fill="FFFFFF"/>
          <w:lang w:val="hy-AM"/>
        </w:rPr>
        <w:t>ՀՀ քրեական օրենսգրքի 46-457-րդ հոդվածի 2-րդ մասով</w:t>
      </w:r>
      <w:r w:rsidRPr="000E5579">
        <w:rPr>
          <w:rFonts w:ascii="GHEA Mariam" w:hAnsi="GHEA Mariam" w:cs="Sylfaen"/>
          <w:color w:val="000000" w:themeColor="text1"/>
          <w:sz w:val="24"/>
          <w:szCs w:val="24"/>
          <w:lang w:val="hy-AM"/>
        </w:rPr>
        <w:t>, Մ</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 xml:space="preserve">Ավետիսյանը՝ </w:t>
      </w:r>
      <w:r w:rsidRPr="000E5579">
        <w:rPr>
          <w:rFonts w:ascii="GHEA Mariam" w:hAnsi="GHEA Mariam"/>
          <w:color w:val="000000" w:themeColor="text1"/>
          <w:sz w:val="24"/>
          <w:szCs w:val="24"/>
          <w:shd w:val="clear" w:color="auto" w:fill="FFFFFF"/>
          <w:lang w:val="hy-AM"/>
        </w:rPr>
        <w:t>ՀՀ քրեական օրենսգրքի 457-րդ հոդվածի 2-րդ մասով</w:t>
      </w:r>
      <w:r w:rsidRPr="000E5579">
        <w:rPr>
          <w:rFonts w:ascii="GHEA Mariam" w:hAnsi="GHEA Mariam" w:cs="Sylfaen"/>
          <w:color w:val="000000" w:themeColor="text1"/>
          <w:sz w:val="24"/>
          <w:szCs w:val="24"/>
          <w:lang w:val="hy-AM"/>
        </w:rPr>
        <w:t>, Է</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Գրիգորյանը՝</w:t>
      </w:r>
      <w:r w:rsidR="00EE603F" w:rsidRPr="000E5579">
        <w:rPr>
          <w:rFonts w:ascii="GHEA Mariam" w:hAnsi="GHEA Mariam" w:cs="Sylfaen"/>
          <w:color w:val="000000" w:themeColor="text1"/>
          <w:sz w:val="24"/>
          <w:szCs w:val="24"/>
          <w:lang w:val="hy-AM"/>
        </w:rPr>
        <w:t xml:space="preserve"> </w:t>
      </w:r>
      <w:r w:rsidRPr="000E5579">
        <w:rPr>
          <w:rFonts w:ascii="GHEA Mariam" w:hAnsi="GHEA Mariam"/>
          <w:color w:val="000000" w:themeColor="text1"/>
          <w:sz w:val="24"/>
          <w:szCs w:val="24"/>
          <w:shd w:val="clear" w:color="auto" w:fill="FFFFFF"/>
          <w:lang w:val="hy-AM"/>
        </w:rPr>
        <w:t>ՀՀ քրեական օրենսգրքի 46-457-րդ հոդվածի 2-րդ մասով,</w:t>
      </w:r>
      <w:r w:rsidRPr="000E5579">
        <w:rPr>
          <w:rFonts w:ascii="GHEA Mariam" w:hAnsi="GHEA Mariam" w:cs="Sylfaen"/>
          <w:color w:val="000000" w:themeColor="text1"/>
          <w:sz w:val="24"/>
          <w:szCs w:val="24"/>
          <w:lang w:val="hy-AM"/>
        </w:rPr>
        <w:t xml:space="preserve"> և Ջ</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 xml:space="preserve">Ֆարխոյանը՝ </w:t>
      </w:r>
      <w:r w:rsidRPr="000E5579">
        <w:rPr>
          <w:rFonts w:ascii="GHEA Mariam" w:hAnsi="GHEA Mariam"/>
          <w:color w:val="000000" w:themeColor="text1"/>
          <w:sz w:val="24"/>
          <w:szCs w:val="24"/>
          <w:shd w:val="clear" w:color="auto" w:fill="FFFFFF"/>
          <w:lang w:val="hy-AM"/>
        </w:rPr>
        <w:t>ՀՀ քրեական օրենսգրքի 436-րդ հոդվածի</w:t>
      </w:r>
      <w:r w:rsidR="00E819CE" w:rsidRPr="000E5579">
        <w:rPr>
          <w:rFonts w:ascii="GHEA Mariam" w:hAnsi="GHEA Mariam"/>
          <w:color w:val="000000" w:themeColor="text1"/>
          <w:sz w:val="24"/>
          <w:szCs w:val="24"/>
          <w:shd w:val="clear" w:color="auto" w:fill="FFFFFF"/>
          <w:lang w:val="hy-AM"/>
        </w:rPr>
        <w:t xml:space="preserve"> </w:t>
      </w:r>
      <w:r w:rsidR="00F759A3">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 xml:space="preserve">2-րդ մասի 2-րդ կետով </w:t>
      </w:r>
      <w:r w:rsidRPr="000E5579">
        <w:rPr>
          <w:rFonts w:ascii="GHEA Mariam" w:hAnsi="GHEA Mariam" w:cs="Sylfaen"/>
          <w:color w:val="000000" w:themeColor="text1"/>
          <w:sz w:val="24"/>
          <w:szCs w:val="24"/>
          <w:lang w:val="hy-AM"/>
        </w:rPr>
        <w:t>նախատեսված</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 xml:space="preserve">հանցանքները </w:t>
      </w:r>
      <w:r w:rsidRPr="000E5579">
        <w:rPr>
          <w:rFonts w:ascii="GHEA Mariam" w:hAnsi="GHEA Mariam"/>
          <w:color w:val="000000" w:themeColor="text1"/>
          <w:sz w:val="24"/>
          <w:szCs w:val="24"/>
          <w:shd w:val="clear" w:color="auto" w:fill="FFFFFF"/>
          <w:lang w:val="hy-AM"/>
        </w:rPr>
        <w:t>կատարելու</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մեջ։</w:t>
      </w:r>
    </w:p>
    <w:p w14:paraId="3F1E0230" w14:textId="0779B4A1" w:rsidR="00EE603F" w:rsidRPr="000E5579" w:rsidRDefault="00EE603F" w:rsidP="00414CDF">
      <w:pPr>
        <w:tabs>
          <w:tab w:val="left" w:pos="284"/>
        </w:tabs>
        <w:spacing w:after="0" w:line="360" w:lineRule="auto"/>
        <w:ind w:firstLine="568"/>
        <w:jc w:val="both"/>
        <w:rPr>
          <w:rFonts w:ascii="GHEA Mariam" w:hAnsi="GHEA Mariam" w:cs="Sylfaen"/>
          <w:color w:val="000000" w:themeColor="text1"/>
          <w:sz w:val="24"/>
          <w:szCs w:val="24"/>
          <w:lang w:val="hy-AM"/>
        </w:rPr>
      </w:pPr>
      <w:r w:rsidRPr="000E5579">
        <w:rPr>
          <w:rFonts w:ascii="GHEA Mariam" w:hAnsi="GHEA Mariam"/>
          <w:color w:val="000000" w:themeColor="text1"/>
          <w:sz w:val="24"/>
          <w:szCs w:val="24"/>
          <w:shd w:val="clear" w:color="auto" w:fill="FFFFFF"/>
          <w:lang w:val="hy-AM"/>
        </w:rPr>
        <w:t>4</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 xml:space="preserve"> ՀՀ գլխավոր դատախազության ՀՀ ԱԱԾ մինչդատական վարույթի օրինականության նկատմամբ հսկողության վարչության պետի տեղակալ Դ</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Աղաջանյանի, ամբաստանյալներ Մ</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Ավետիսյանի, Է</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Գրիգորյանի և Վ</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Ասրյանի պաշտպան Լ</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Սահակյանի, ամբաստանյալ Վ</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Վերմիշյանի պաշտպաններ Մ</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Շահգալդյանի</w:t>
      </w:r>
      <w:r w:rsidR="005E2B1F" w:rsidRPr="000E5579">
        <w:rPr>
          <w:rFonts w:ascii="GHEA Mariam" w:hAnsi="GHEA Mariam"/>
          <w:color w:val="000000" w:themeColor="text1"/>
          <w:sz w:val="24"/>
          <w:szCs w:val="24"/>
          <w:shd w:val="clear" w:color="auto" w:fill="FFFFFF"/>
          <w:lang w:val="hy-AM"/>
        </w:rPr>
        <w:t xml:space="preserve"> և</w:t>
      </w:r>
      <w:r w:rsidRPr="000E5579">
        <w:rPr>
          <w:rFonts w:ascii="GHEA Mariam" w:hAnsi="GHEA Mariam"/>
          <w:color w:val="000000" w:themeColor="text1"/>
          <w:sz w:val="24"/>
          <w:szCs w:val="24"/>
          <w:shd w:val="clear" w:color="auto" w:fill="FFFFFF"/>
          <w:lang w:val="hy-AM"/>
        </w:rPr>
        <w:t xml:space="preserve"> Ա</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Կոչուբաևի, ամբաստանյալ Ջ</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Ֆարխոյանի պաշտպան Ե</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Սարգսյանի, մեղադրյալ Գ</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Գալստյանի պաշտպաններ Ա</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Ֆերոյանի ու Լ</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Գասպարյանի վերաքննիչ բողոքների քննության արդյունքում Վերաքննիչ դատարանի</w:t>
      </w:r>
      <w:r w:rsidR="009E1BEE" w:rsidRPr="000E5579">
        <w:rPr>
          <w:rFonts w:ascii="GHEA Mariam" w:hAnsi="GHEA Mariam"/>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s="Sylfaen"/>
          <w:color w:val="000000" w:themeColor="text1"/>
          <w:sz w:val="24"/>
          <w:szCs w:val="24"/>
          <w:lang w:val="hy-AM"/>
        </w:rPr>
        <w:t>2024 թվականի նոյեմբերի 15-ի</w:t>
      </w:r>
      <w:r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shd w:val="clear" w:color="auto" w:fill="FFFFFF"/>
          <w:lang w:val="hy-AM"/>
        </w:rPr>
        <w:t>որոշմամբ Առաջին ատյանի դատարանի դատավճիռը որոշակի մասով բեկանվել</w:t>
      </w:r>
      <w:r w:rsidR="008B7F9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և կայացվել է փոխարինող դատական ակտ։</w:t>
      </w:r>
    </w:p>
    <w:p w14:paraId="5718DA77" w14:textId="407DEF08" w:rsidR="00EE603F" w:rsidRPr="000E5579" w:rsidRDefault="00EE603F" w:rsidP="00414CDF">
      <w:pPr>
        <w:tabs>
          <w:tab w:val="left" w:pos="284"/>
        </w:tabs>
        <w:spacing w:after="0" w:line="360" w:lineRule="auto"/>
        <w:ind w:firstLine="568"/>
        <w:jc w:val="both"/>
        <w:rPr>
          <w:rFonts w:ascii="GHEA Mariam" w:hAnsi="GHEA Mariam"/>
          <w:b/>
          <w:bCs/>
          <w:color w:val="000000" w:themeColor="text1"/>
          <w:sz w:val="24"/>
          <w:szCs w:val="24"/>
          <w:u w:val="single"/>
          <w:shd w:val="clear" w:color="auto" w:fill="FFFFFF"/>
          <w:lang w:val="hy-AM"/>
        </w:rPr>
      </w:pPr>
      <w:r w:rsidRPr="000E5579">
        <w:rPr>
          <w:rFonts w:ascii="GHEA Mariam" w:hAnsi="GHEA Mariam"/>
          <w:color w:val="000000" w:themeColor="text1"/>
          <w:sz w:val="24"/>
          <w:szCs w:val="24"/>
          <w:shd w:val="clear" w:color="auto" w:fill="FFFFFF"/>
          <w:lang w:val="hy-AM"/>
        </w:rPr>
        <w:lastRenderedPageBreak/>
        <w:t>4</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1</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s="Sylfaen"/>
          <w:color w:val="000000" w:themeColor="text1"/>
          <w:sz w:val="24"/>
          <w:szCs w:val="24"/>
          <w:lang w:val="hy-AM"/>
        </w:rPr>
        <w:t xml:space="preserve"> Ճանաչվել և հռչակվել է Վ</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 xml:space="preserve">Վերմիշյանի անմեղությունը </w:t>
      </w:r>
      <w:r w:rsidRPr="000E5579">
        <w:rPr>
          <w:rFonts w:ascii="GHEA Mariam" w:hAnsi="GHEA Mariam"/>
          <w:color w:val="000000" w:themeColor="text1"/>
          <w:sz w:val="24"/>
          <w:szCs w:val="24"/>
          <w:shd w:val="clear" w:color="auto" w:fill="FFFFFF"/>
          <w:lang w:val="hy-AM"/>
        </w:rPr>
        <w:t xml:space="preserve">ՀՀ </w:t>
      </w:r>
      <w:r w:rsidR="008B7F9D" w:rsidRPr="000E5579">
        <w:rPr>
          <w:rFonts w:ascii="GHEA Mariam" w:hAnsi="GHEA Mariam"/>
          <w:color w:val="000000" w:themeColor="text1"/>
          <w:sz w:val="24"/>
          <w:szCs w:val="24"/>
          <w:shd w:val="clear" w:color="auto" w:fill="FFFFFF"/>
          <w:lang w:val="hy-AM"/>
        </w:rPr>
        <w:t xml:space="preserve">նախկին </w:t>
      </w:r>
      <w:r w:rsidRPr="000E5579">
        <w:rPr>
          <w:rFonts w:ascii="GHEA Mariam" w:hAnsi="GHEA Mariam"/>
          <w:color w:val="000000" w:themeColor="text1"/>
          <w:sz w:val="24"/>
          <w:szCs w:val="24"/>
          <w:shd w:val="clear" w:color="auto" w:fill="FFFFFF"/>
          <w:lang w:val="hy-AM"/>
        </w:rPr>
        <w:t xml:space="preserve">քրեական օրենսգրքի </w:t>
      </w:r>
      <w:r w:rsidRPr="000E5579">
        <w:rPr>
          <w:rFonts w:ascii="GHEA Mariam" w:hAnsi="GHEA Mariam" w:cs="Sylfaen"/>
          <w:color w:val="000000" w:themeColor="text1"/>
          <w:sz w:val="24"/>
          <w:szCs w:val="24"/>
          <w:lang w:val="hy-AM"/>
        </w:rPr>
        <w:t>311-րդ հոդվածի 3-րդ մասի 3-րդ կետով (Ջ</w:t>
      </w:r>
      <w:r w:rsidR="0057409E"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Ֆարխոյանի դրվագ</w:t>
      </w:r>
      <w:r w:rsidR="009E1BEE" w:rsidRPr="000E5579">
        <w:rPr>
          <w:rFonts w:ascii="GHEA Mariam" w:hAnsi="GHEA Mariam" w:cs="Sylfaen"/>
          <w:color w:val="000000" w:themeColor="text1"/>
          <w:sz w:val="24"/>
          <w:szCs w:val="24"/>
          <w:lang w:val="hy-AM"/>
        </w:rPr>
        <w:t>ով</w:t>
      </w:r>
      <w:r w:rsidRPr="000E5579">
        <w:rPr>
          <w:rFonts w:ascii="GHEA Mariam" w:hAnsi="GHEA Mariam" w:cs="Sylfaen"/>
          <w:color w:val="000000" w:themeColor="text1"/>
          <w:sz w:val="24"/>
          <w:szCs w:val="24"/>
          <w:lang w:val="hy-AM"/>
        </w:rPr>
        <w:t xml:space="preserve">) և </w:t>
      </w:r>
      <w:r w:rsidR="008B7F9D" w:rsidRPr="000E5579">
        <w:rPr>
          <w:rFonts w:ascii="GHEA Mariam" w:hAnsi="GHEA Mariam"/>
          <w:color w:val="000000" w:themeColor="text1"/>
          <w:sz w:val="24"/>
          <w:szCs w:val="24"/>
          <w:shd w:val="clear" w:color="auto" w:fill="FFFFFF"/>
          <w:lang w:val="hy-AM"/>
        </w:rPr>
        <w:t xml:space="preserve">ՀՀ նախկին քրեական օրենսգրքի </w:t>
      </w:r>
      <w:r w:rsidRPr="000E5579">
        <w:rPr>
          <w:rFonts w:ascii="GHEA Mariam" w:hAnsi="GHEA Mariam" w:cs="Sylfaen"/>
          <w:color w:val="000000" w:themeColor="text1"/>
          <w:sz w:val="24"/>
          <w:szCs w:val="24"/>
          <w:lang w:val="hy-AM"/>
        </w:rPr>
        <w:t>178-րդ հոդվածի 2-րդ մասի 1.1-</w:t>
      </w:r>
      <w:r w:rsidR="005E2B1F" w:rsidRPr="000E5579">
        <w:rPr>
          <w:rFonts w:ascii="GHEA Mariam" w:hAnsi="GHEA Mariam" w:cs="Sylfaen"/>
          <w:color w:val="000000" w:themeColor="text1"/>
          <w:sz w:val="24"/>
          <w:szCs w:val="24"/>
          <w:lang w:val="hy-AM"/>
        </w:rPr>
        <w:t>ին</w:t>
      </w:r>
      <w:r w:rsidRPr="000E5579">
        <w:rPr>
          <w:rFonts w:ascii="GHEA Mariam" w:hAnsi="GHEA Mariam" w:cs="Sylfaen"/>
          <w:color w:val="000000" w:themeColor="text1"/>
          <w:sz w:val="24"/>
          <w:szCs w:val="24"/>
          <w:lang w:val="hy-AM"/>
        </w:rPr>
        <w:t xml:space="preserve"> և 2-րդ կետերով  նախատեսված հանցանքներ կատարելու մեջ։</w:t>
      </w:r>
      <w:r w:rsidR="00113199" w:rsidRPr="000E5579">
        <w:rPr>
          <w:rFonts w:ascii="GHEA Mariam" w:hAnsi="GHEA Mariam" w:cs="Sylfaen"/>
          <w:color w:val="000000" w:themeColor="text1"/>
          <w:sz w:val="24"/>
          <w:szCs w:val="24"/>
          <w:lang w:val="hy-AM"/>
        </w:rPr>
        <w:t xml:space="preserve"> </w:t>
      </w:r>
    </w:p>
    <w:p w14:paraId="45C018BB" w14:textId="62E1ED7D" w:rsidR="005E2B1F" w:rsidRPr="000E5579" w:rsidRDefault="00EE603F" w:rsidP="00414CDF">
      <w:pPr>
        <w:tabs>
          <w:tab w:val="left" w:pos="284"/>
        </w:tabs>
        <w:spacing w:after="0" w:line="360" w:lineRule="auto"/>
        <w:ind w:firstLine="568"/>
        <w:jc w:val="both"/>
        <w:rPr>
          <w:rFonts w:ascii="GHEA Mariam" w:hAnsi="GHEA Mariam" w:cs="Sylfaen"/>
          <w:color w:val="000000" w:themeColor="text1"/>
          <w:sz w:val="24"/>
          <w:szCs w:val="24"/>
          <w:lang w:val="hy-AM"/>
        </w:rPr>
      </w:pPr>
      <w:r w:rsidRPr="000E5579">
        <w:rPr>
          <w:rFonts w:ascii="GHEA Mariam" w:hAnsi="GHEA Mariam" w:cs="Sylfaen"/>
          <w:color w:val="000000" w:themeColor="text1"/>
          <w:sz w:val="24"/>
          <w:szCs w:val="24"/>
          <w:lang w:val="hy-AM"/>
        </w:rPr>
        <w:t>Վ</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Վերմիշյանը մեղավոր է ճանաչվել ՀՀ</w:t>
      </w:r>
      <w:r w:rsidR="008B7F9D" w:rsidRPr="000E5579">
        <w:rPr>
          <w:rFonts w:ascii="GHEA Mariam" w:hAnsi="GHEA Mariam" w:cs="Sylfaen"/>
          <w:color w:val="000000" w:themeColor="text1"/>
          <w:sz w:val="24"/>
          <w:szCs w:val="24"/>
          <w:lang w:val="hy-AM"/>
        </w:rPr>
        <w:t xml:space="preserve"> նախկին</w:t>
      </w:r>
      <w:r w:rsidRPr="000E5579">
        <w:rPr>
          <w:rFonts w:ascii="GHEA Mariam" w:hAnsi="GHEA Mariam" w:cs="Sylfaen"/>
          <w:color w:val="000000" w:themeColor="text1"/>
          <w:sz w:val="24"/>
          <w:szCs w:val="24"/>
          <w:lang w:val="hy-AM"/>
        </w:rPr>
        <w:t xml:space="preserve"> քրեական օրենսգրքի</w:t>
      </w:r>
      <w:r w:rsidR="00F759A3">
        <w:rPr>
          <w:rFonts w:ascii="GHEA Mariam" w:hAnsi="GHEA Mariam" w:cs="Sylfaen"/>
          <w:color w:val="000000" w:themeColor="text1"/>
          <w:sz w:val="24"/>
          <w:szCs w:val="24"/>
          <w:lang w:val="hy-AM"/>
        </w:rPr>
        <w:t xml:space="preserve"> </w:t>
      </w:r>
      <w:r w:rsidRPr="000E5579">
        <w:rPr>
          <w:rFonts w:ascii="GHEA Mariam" w:hAnsi="GHEA Mariam" w:cs="Sylfaen"/>
          <w:color w:val="000000" w:themeColor="text1"/>
          <w:sz w:val="24"/>
          <w:szCs w:val="24"/>
          <w:lang w:val="hy-AM"/>
        </w:rPr>
        <w:t xml:space="preserve">308-րդ հոդվածի 1-ին մասով՝ երկու դրվագ, </w:t>
      </w:r>
      <w:r w:rsidR="004045E8" w:rsidRPr="000E5579">
        <w:rPr>
          <w:rFonts w:ascii="GHEA Mariam" w:hAnsi="GHEA Mariam" w:cs="Sylfaen"/>
          <w:color w:val="000000" w:themeColor="text1"/>
          <w:sz w:val="24"/>
          <w:szCs w:val="24"/>
          <w:lang w:val="hy-AM"/>
        </w:rPr>
        <w:t>ՀՀ նախկին քրեական օրենսգրքի</w:t>
      </w:r>
      <w:r w:rsidR="00F759A3">
        <w:rPr>
          <w:rFonts w:ascii="GHEA Mariam" w:hAnsi="GHEA Mariam" w:cs="Sylfaen"/>
          <w:color w:val="000000" w:themeColor="text1"/>
          <w:sz w:val="24"/>
          <w:szCs w:val="24"/>
          <w:lang w:val="hy-AM"/>
        </w:rPr>
        <w:t xml:space="preserve"> </w:t>
      </w:r>
      <w:r w:rsidRPr="000E5579">
        <w:rPr>
          <w:rFonts w:ascii="GHEA Mariam" w:hAnsi="GHEA Mariam" w:cs="Sylfaen"/>
          <w:color w:val="000000" w:themeColor="text1"/>
          <w:sz w:val="24"/>
          <w:szCs w:val="24"/>
          <w:lang w:val="hy-AM"/>
        </w:rPr>
        <w:t>310-րդ հոդվածի 1-ին մասով, ՀՀ քրեական օրենսգրքի 435-րդ հոդվածի 2-րդ մասի 2-րդ կետով՝ երկու դրվագ, նախատեսված հանցանքներ կատարելու մեջ</w:t>
      </w:r>
      <w:r w:rsidR="005E2B1F" w:rsidRPr="000E5579">
        <w:rPr>
          <w:rFonts w:ascii="GHEA Mariam" w:hAnsi="GHEA Mariam" w:cs="Sylfaen"/>
          <w:color w:val="000000" w:themeColor="text1"/>
          <w:sz w:val="24"/>
          <w:szCs w:val="24"/>
          <w:lang w:val="hy-AM"/>
        </w:rPr>
        <w:t xml:space="preserve">։ </w:t>
      </w:r>
    </w:p>
    <w:p w14:paraId="066F06B4" w14:textId="4CA1084A" w:rsidR="005E2B1F" w:rsidRPr="000E5579" w:rsidRDefault="00FD6A06" w:rsidP="00FD6A06">
      <w:pPr>
        <w:tabs>
          <w:tab w:val="left" w:pos="284"/>
        </w:tabs>
        <w:spacing w:after="0" w:line="360" w:lineRule="auto"/>
        <w:jc w:val="both"/>
        <w:rPr>
          <w:rFonts w:ascii="GHEA Mariam" w:hAnsi="GHEA Mariam" w:cs="Sylfaen"/>
          <w:color w:val="000000" w:themeColor="text1"/>
          <w:sz w:val="24"/>
          <w:szCs w:val="24"/>
          <w:lang w:val="hy-AM"/>
        </w:rPr>
      </w:pPr>
      <w:r w:rsidRPr="000E5579">
        <w:rPr>
          <w:rFonts w:ascii="GHEA Mariam" w:hAnsi="GHEA Mariam"/>
          <w:color w:val="000000" w:themeColor="text1"/>
          <w:sz w:val="24"/>
          <w:szCs w:val="24"/>
          <w:shd w:val="clear" w:color="auto" w:fill="FFFFFF"/>
          <w:lang w:val="hy-AM"/>
        </w:rPr>
        <w:t xml:space="preserve">         ՀՀ նախկին քրեական օրենսգրքի 66-րդ հոդվածի 1-ին մասի կանոնների կիրառմամբ՝ Վերաքննիչ դատարանը պատիժները մասնակի գումարելու միջոցով, Վ</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Վերմիշյանի նկատմամբ ՀՀ քրեական օրենսգրքի 435-րդ հոդվածի 2-րդ մասի</w:t>
      </w:r>
      <w:r w:rsidR="00E819CE"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2-րդ կետով որպես պատիժ նշանակված 6 (վեց) տարի ժամկետով ազատազրկմանը մասնակի գումարել է ՀՀ քրեական օրենսգրքի 435-րդ հոդվածի 2-րդ մասի 2-րդ կետով ազատազրկման ձևով նշանակված 4 (չորս) տարի ժամկետով պատժից 2 (երկու) տարին, իսկ ՀՀ  նախկին քրեական օրենսգրքի</w:t>
      </w:r>
      <w:r w:rsidR="00F759A3">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308-րդ հոդվածի 1-ին մասով նշանակված տուգանքներից առաջին դրվագով նշանակված 300.000 (երեք հարյուր հազար) ՀՀ դրամին մասնակի գումարել է ՀՀ նախկին քրեական օրենսգրքի 308-րդ հոդվածի 1-ին մասի երկրորդ դրվագով նշանակված 300</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000 ՀՀ դրամ տուգանքից 100.000 (հարյուր հազար) ՀՀ դրամը և Վ</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Վերմիշյանի նկատմամբ որպես վերջնական պատիժ նշանակել է ազատազրկում՝ 8 (ութ) տարի ժամկետով և տուգանք՝ 400.000 (չորս հարյուր հազար) ՀՀ դրամի չափով։</w:t>
      </w:r>
    </w:p>
    <w:p w14:paraId="6F81E689" w14:textId="0B1051FB" w:rsidR="00EE603F" w:rsidRPr="000E5579" w:rsidRDefault="000813E1" w:rsidP="00414CDF">
      <w:pPr>
        <w:tabs>
          <w:tab w:val="left" w:pos="284"/>
        </w:tabs>
        <w:spacing w:after="0" w:line="360" w:lineRule="auto"/>
        <w:ind w:firstLine="568"/>
        <w:jc w:val="both"/>
        <w:rPr>
          <w:rFonts w:ascii="GHEA Mariam" w:hAnsi="GHEA Mariam" w:cs="Sylfaen"/>
          <w:color w:val="000000" w:themeColor="text1"/>
          <w:sz w:val="24"/>
          <w:szCs w:val="24"/>
          <w:lang w:val="hy-AM"/>
        </w:rPr>
      </w:pPr>
      <w:r w:rsidRPr="000E5579">
        <w:rPr>
          <w:rFonts w:ascii="GHEA Mariam" w:hAnsi="GHEA Mariam"/>
          <w:color w:val="000000" w:themeColor="text1"/>
          <w:sz w:val="24"/>
          <w:szCs w:val="24"/>
          <w:shd w:val="clear" w:color="auto" w:fill="FFFFFF"/>
          <w:lang w:val="hy-AM"/>
        </w:rPr>
        <w:t>ՀՀ քրեական օրենսգրքի 310-րդ հոդվածի 1-ին մասով</w:t>
      </w:r>
      <w:r w:rsidRPr="000E5579">
        <w:rPr>
          <w:rFonts w:cs="Calibri"/>
          <w:color w:val="000000" w:themeColor="text1"/>
          <w:sz w:val="24"/>
          <w:szCs w:val="24"/>
          <w:shd w:val="clear" w:color="auto" w:fill="FFFFFF"/>
          <w:lang w:val="hy-AM"/>
        </w:rPr>
        <w:t> </w:t>
      </w:r>
      <w:r w:rsidR="0049529A" w:rsidRPr="000E5579">
        <w:rPr>
          <w:rFonts w:ascii="GHEA Mariam" w:hAnsi="GHEA Mariam" w:cs="Calibri"/>
          <w:color w:val="000000" w:themeColor="text1"/>
          <w:sz w:val="24"/>
          <w:szCs w:val="24"/>
          <w:shd w:val="clear" w:color="auto" w:fill="FFFFFF"/>
          <w:lang w:val="hy-AM"/>
        </w:rPr>
        <w:t xml:space="preserve"> պ</w:t>
      </w:r>
      <w:r w:rsidR="0049529A" w:rsidRPr="000E5579">
        <w:rPr>
          <w:rFonts w:ascii="GHEA Mariam" w:hAnsi="GHEA Mariam"/>
          <w:color w:val="000000" w:themeColor="text1"/>
          <w:sz w:val="24"/>
          <w:szCs w:val="24"/>
          <w:shd w:val="clear" w:color="auto" w:fill="FFFFFF"/>
          <w:lang w:val="hy-AM"/>
        </w:rPr>
        <w:t>ատիժ չի նշանակվել՝ քրեական պատասխանատվության ենթարկելու վաղեմության ժամկետներն անցած լինելու պատճառաբանությամբ։</w:t>
      </w:r>
    </w:p>
    <w:p w14:paraId="657617C5" w14:textId="7CBF445B" w:rsidR="00EE603F" w:rsidRPr="000E5579" w:rsidRDefault="00EE603F" w:rsidP="00414CDF">
      <w:pPr>
        <w:tabs>
          <w:tab w:val="left" w:pos="284"/>
        </w:tabs>
        <w:spacing w:after="0" w:line="360" w:lineRule="auto"/>
        <w:ind w:firstLine="568"/>
        <w:jc w:val="both"/>
        <w:rPr>
          <w:rFonts w:ascii="GHEA Mariam" w:hAnsi="GHEA Mariam" w:cs="Sylfaen"/>
          <w:color w:val="000000" w:themeColor="text1"/>
          <w:sz w:val="24"/>
          <w:szCs w:val="24"/>
          <w:lang w:val="hy-AM"/>
        </w:rPr>
      </w:pPr>
      <w:r w:rsidRPr="000E5579">
        <w:rPr>
          <w:rFonts w:ascii="GHEA Mariam" w:hAnsi="GHEA Mariam" w:cs="Sylfaen"/>
          <w:color w:val="000000" w:themeColor="text1"/>
          <w:sz w:val="24"/>
          <w:szCs w:val="24"/>
          <w:lang w:val="hy-AM"/>
        </w:rPr>
        <w:t>4</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2</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 xml:space="preserve"> Գ</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Գալստյանը</w:t>
      </w:r>
      <w:r w:rsidRPr="000E5579">
        <w:rPr>
          <w:rFonts w:ascii="GHEA Mariam" w:hAnsi="GHEA Mariam"/>
          <w:color w:val="000000" w:themeColor="text1"/>
          <w:sz w:val="24"/>
          <w:szCs w:val="24"/>
          <w:shd w:val="clear" w:color="auto" w:fill="FFFFFF"/>
          <w:lang w:val="hy-AM"/>
        </w:rPr>
        <w:t xml:space="preserve"> մեղավոր</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է ճանաչվել</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s="Sylfaen"/>
          <w:color w:val="000000" w:themeColor="text1"/>
          <w:sz w:val="24"/>
          <w:szCs w:val="24"/>
          <w:lang w:val="hy-AM"/>
        </w:rPr>
        <w:t>ՀՀ նախկին քրեական օրենսգրքի 312-րդ հոդվածի 1-ին մասով նախատեսված հանցանքը կատարելու մեջ</w:t>
      </w:r>
      <w:r w:rsidR="009E1BEE" w:rsidRPr="000E5579">
        <w:rPr>
          <w:rFonts w:ascii="GHEA Mariam" w:hAnsi="GHEA Mariam" w:cs="Sylfaen"/>
          <w:color w:val="000000" w:themeColor="text1"/>
          <w:sz w:val="24"/>
          <w:szCs w:val="24"/>
          <w:lang w:val="hy-AM"/>
        </w:rPr>
        <w:t>,</w:t>
      </w:r>
      <w:r w:rsidRPr="000E5579">
        <w:rPr>
          <w:rFonts w:ascii="GHEA Mariam" w:hAnsi="GHEA Mariam" w:cs="Sylfaen"/>
          <w:color w:val="000000" w:themeColor="text1"/>
          <w:sz w:val="24"/>
          <w:szCs w:val="24"/>
          <w:lang w:val="hy-AM"/>
        </w:rPr>
        <w:t xml:space="preserve"> և նրա նկատմամբ պատիժ չի նշանակվել՝ քրեական պատասխանատվության ենթարկելու վաղեմության ժամկետներն անցած լինելու հիմքով:</w:t>
      </w:r>
    </w:p>
    <w:p w14:paraId="339858C2" w14:textId="01296284" w:rsidR="007736F8" w:rsidRPr="000E5579" w:rsidRDefault="007736F8" w:rsidP="005C18A5">
      <w:pPr>
        <w:tabs>
          <w:tab w:val="left" w:pos="284"/>
        </w:tabs>
        <w:spacing w:after="0" w:line="360" w:lineRule="auto"/>
        <w:ind w:firstLine="568"/>
        <w:jc w:val="both"/>
        <w:rPr>
          <w:rFonts w:ascii="GHEA Mariam" w:hAnsi="GHEA Mariam" w:cs="Sylfaen"/>
          <w:color w:val="000000" w:themeColor="text1"/>
          <w:sz w:val="24"/>
          <w:szCs w:val="24"/>
          <w:lang w:val="hy-AM"/>
        </w:rPr>
      </w:pPr>
      <w:r w:rsidRPr="000E5579">
        <w:rPr>
          <w:rFonts w:ascii="GHEA Mariam" w:hAnsi="GHEA Mariam" w:cs="Sylfaen"/>
          <w:color w:val="000000" w:themeColor="text1"/>
          <w:sz w:val="24"/>
          <w:szCs w:val="24"/>
          <w:lang w:val="hy-AM"/>
        </w:rPr>
        <w:t>4</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3</w:t>
      </w:r>
      <w:r w:rsidRPr="000E5579">
        <w:rPr>
          <w:rFonts w:ascii="Cambria Math" w:hAnsi="Cambria Math" w:cs="Cambria Math"/>
          <w:color w:val="000000" w:themeColor="text1"/>
          <w:sz w:val="24"/>
          <w:szCs w:val="24"/>
          <w:lang w:val="hy-AM"/>
        </w:rPr>
        <w:t>․</w:t>
      </w:r>
      <w:r w:rsidRPr="000E5579">
        <w:rPr>
          <w:rFonts w:ascii="GHEA Mariam" w:hAnsi="GHEA Mariam" w:cs="Sylfaen"/>
          <w:color w:val="000000" w:themeColor="text1"/>
          <w:sz w:val="24"/>
          <w:szCs w:val="24"/>
          <w:lang w:val="hy-AM"/>
        </w:rPr>
        <w:t xml:space="preserve"> Ամբաստանյալներ Վ</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shd w:val="clear" w:color="auto" w:fill="FFFFFF"/>
          <w:lang w:val="hy-AM"/>
        </w:rPr>
        <w:t>Պողոսյան</w:t>
      </w:r>
      <w:r w:rsidRPr="000E5579">
        <w:rPr>
          <w:rFonts w:ascii="GHEA Mariam" w:hAnsi="GHEA Mariam" w:cs="Sylfaen"/>
          <w:color w:val="000000" w:themeColor="text1"/>
          <w:sz w:val="24"/>
          <w:szCs w:val="24"/>
          <w:lang w:val="hy-AM"/>
        </w:rPr>
        <w:t xml:space="preserve">ը և </w:t>
      </w:r>
      <w:r w:rsidRPr="000E5579">
        <w:rPr>
          <w:rFonts w:ascii="GHEA Mariam" w:hAnsi="GHEA Mariam"/>
          <w:color w:val="000000" w:themeColor="text1"/>
          <w:sz w:val="24"/>
          <w:szCs w:val="24"/>
          <w:shd w:val="clear" w:color="auto" w:fill="FFFFFF"/>
          <w:lang w:val="hy-AM"/>
        </w:rPr>
        <w:t>Ռ</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Խուրշուդյանը մեղավոր</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 xml:space="preserve">են ճանաչվել </w:t>
      </w:r>
      <w:r w:rsidRPr="000E5579">
        <w:rPr>
          <w:rFonts w:ascii="GHEA Mariam" w:hAnsi="GHEA Mariam" w:cs="Sylfaen"/>
          <w:color w:val="000000" w:themeColor="text1"/>
          <w:sz w:val="24"/>
          <w:szCs w:val="24"/>
          <w:lang w:val="hy-AM"/>
        </w:rPr>
        <w:t>ՀՀ նախկին քրեական օրենսգրքի 312-րդ հոդվածի 1-ին մասով նախատեսված հանցանքներ կատարելու մեջ</w:t>
      </w:r>
      <w:r w:rsidR="00FD6A06" w:rsidRPr="000E5579">
        <w:rPr>
          <w:rFonts w:ascii="GHEA Mariam" w:hAnsi="GHEA Mariam" w:cs="Sylfaen"/>
          <w:color w:val="000000" w:themeColor="text1"/>
          <w:sz w:val="24"/>
          <w:szCs w:val="24"/>
          <w:lang w:val="hy-AM"/>
        </w:rPr>
        <w:t xml:space="preserve">։ </w:t>
      </w:r>
      <w:r w:rsidRPr="000E5579">
        <w:rPr>
          <w:rFonts w:ascii="GHEA Mariam" w:hAnsi="GHEA Mariam" w:cs="Sylfaen"/>
          <w:color w:val="000000" w:themeColor="text1"/>
          <w:sz w:val="24"/>
          <w:szCs w:val="24"/>
          <w:lang w:val="hy-AM"/>
        </w:rPr>
        <w:t>Վ</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shd w:val="clear" w:color="auto" w:fill="FFFFFF"/>
          <w:lang w:val="hy-AM"/>
        </w:rPr>
        <w:t>Պողոսյան</w:t>
      </w:r>
      <w:r w:rsidRPr="000E5579">
        <w:rPr>
          <w:rFonts w:ascii="GHEA Mariam" w:hAnsi="GHEA Mariam" w:cs="Sylfaen"/>
          <w:color w:val="000000" w:themeColor="text1"/>
          <w:sz w:val="24"/>
          <w:szCs w:val="24"/>
          <w:lang w:val="hy-AM"/>
        </w:rPr>
        <w:t xml:space="preserve">ի նկատմամբ պատիժ չի նշանակվել՝ </w:t>
      </w:r>
      <w:r w:rsidRPr="000E5579">
        <w:rPr>
          <w:rFonts w:ascii="GHEA Mariam" w:hAnsi="GHEA Mariam" w:cs="Sylfaen"/>
          <w:color w:val="000000" w:themeColor="text1"/>
          <w:sz w:val="24"/>
          <w:szCs w:val="24"/>
          <w:lang w:val="hy-AM"/>
        </w:rPr>
        <w:lastRenderedPageBreak/>
        <w:t xml:space="preserve">քրեական պատասխանատվության ենթարկելու վաղեմության ժամկետներն անցած լինելու հիմքով, իսկ </w:t>
      </w:r>
      <w:r w:rsidRPr="000E5579">
        <w:rPr>
          <w:rFonts w:ascii="GHEA Mariam" w:hAnsi="GHEA Mariam"/>
          <w:color w:val="000000" w:themeColor="text1"/>
          <w:sz w:val="24"/>
          <w:szCs w:val="24"/>
          <w:shd w:val="clear" w:color="auto" w:fill="FFFFFF"/>
          <w:lang w:val="hy-AM"/>
        </w:rPr>
        <w:t>Ռ</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Խուրշուդյանի նկատմամբ պատիժ</w:t>
      </w:r>
      <w:r w:rsidRPr="000E5579">
        <w:rPr>
          <w:rFonts w:ascii="GHEA Mariam" w:hAnsi="GHEA Mariam"/>
          <w:color w:val="000000" w:themeColor="text1"/>
          <w:sz w:val="24"/>
          <w:szCs w:val="24"/>
          <w:shd w:val="clear" w:color="auto" w:fill="FFFFFF"/>
          <w:lang w:val="af-ZA"/>
        </w:rPr>
        <w:t xml:space="preserve"> </w:t>
      </w:r>
      <w:r w:rsidRPr="000E5579">
        <w:rPr>
          <w:rFonts w:ascii="GHEA Mariam" w:hAnsi="GHEA Mariam"/>
          <w:color w:val="000000" w:themeColor="text1"/>
          <w:sz w:val="24"/>
          <w:szCs w:val="24"/>
          <w:shd w:val="clear" w:color="auto" w:fill="FFFFFF"/>
          <w:lang w:val="hy-AM"/>
        </w:rPr>
        <w:t xml:space="preserve">է նշանակվել </w:t>
      </w:r>
      <w:r w:rsidRPr="000E5579">
        <w:rPr>
          <w:rFonts w:ascii="GHEA Mariam" w:hAnsi="GHEA Mariam" w:cs="Sylfaen"/>
          <w:color w:val="000000" w:themeColor="text1"/>
          <w:sz w:val="24"/>
          <w:szCs w:val="24"/>
          <w:lang w:val="hy-AM"/>
        </w:rPr>
        <w:t>տուգանք՝</w:t>
      </w:r>
      <w:r w:rsidRPr="000E5579">
        <w:rPr>
          <w:rFonts w:ascii="GHEA Mariam" w:hAnsi="GHEA Mariam"/>
          <w:color w:val="000000" w:themeColor="text1"/>
          <w:sz w:val="24"/>
          <w:szCs w:val="24"/>
          <w:lang w:val="hy-AM"/>
        </w:rPr>
        <w:t xml:space="preserve"> 200</w:t>
      </w:r>
      <w:r w:rsidRPr="000E5579">
        <w:rPr>
          <w:rFonts w:ascii="Cambria Math" w:eastAsia="MS Mincho" w:hAnsi="Cambria Math" w:cs="Cambria Math"/>
          <w:color w:val="000000" w:themeColor="text1"/>
          <w:sz w:val="24"/>
          <w:szCs w:val="24"/>
          <w:lang w:val="hy-AM"/>
        </w:rPr>
        <w:t>․</w:t>
      </w:r>
      <w:r w:rsidRPr="000E5579">
        <w:rPr>
          <w:rFonts w:ascii="GHEA Mariam" w:hAnsi="GHEA Mariam"/>
          <w:color w:val="000000" w:themeColor="text1"/>
          <w:sz w:val="24"/>
          <w:szCs w:val="24"/>
          <w:lang w:val="hy-AM"/>
        </w:rPr>
        <w:t xml:space="preserve">000 </w:t>
      </w:r>
      <w:r w:rsidR="009E1BEE" w:rsidRPr="000E5579">
        <w:rPr>
          <w:rFonts w:ascii="GHEA Mariam" w:hAnsi="GHEA Mariam"/>
          <w:color w:val="000000" w:themeColor="text1"/>
          <w:sz w:val="24"/>
          <w:szCs w:val="24"/>
          <w:lang w:val="hy-AM"/>
        </w:rPr>
        <w:t>(</w:t>
      </w:r>
      <w:r w:rsidRPr="000E5579">
        <w:rPr>
          <w:rFonts w:ascii="GHEA Mariam" w:hAnsi="GHEA Mariam" w:cs="Sylfaen"/>
          <w:color w:val="000000" w:themeColor="text1"/>
          <w:sz w:val="24"/>
          <w:szCs w:val="24"/>
          <w:lang w:val="hy-AM"/>
        </w:rPr>
        <w:t>երկու</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հարյուր</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հազար</w:t>
      </w:r>
      <w:r w:rsidR="009E1BEE" w:rsidRPr="000E5579">
        <w:rPr>
          <w:rFonts w:ascii="GHEA Mariam" w:hAnsi="GHEA Mariam"/>
          <w:color w:val="000000" w:themeColor="text1"/>
          <w:sz w:val="24"/>
          <w:szCs w:val="24"/>
          <w:lang w:val="hy-AM"/>
        </w:rPr>
        <w:t>)</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ՀՀ</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դրամ</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գումարի</w:t>
      </w:r>
      <w:r w:rsidRPr="000E5579">
        <w:rPr>
          <w:rFonts w:ascii="GHEA Mariam" w:hAnsi="GHEA Mariam"/>
          <w:color w:val="000000" w:themeColor="text1"/>
          <w:sz w:val="24"/>
          <w:szCs w:val="24"/>
          <w:lang w:val="hy-AM"/>
        </w:rPr>
        <w:t xml:space="preserve"> </w:t>
      </w:r>
      <w:r w:rsidRPr="000E5579">
        <w:rPr>
          <w:rFonts w:ascii="GHEA Mariam" w:hAnsi="GHEA Mariam" w:cs="Sylfaen"/>
          <w:color w:val="000000" w:themeColor="text1"/>
          <w:sz w:val="24"/>
          <w:szCs w:val="24"/>
          <w:lang w:val="hy-AM"/>
        </w:rPr>
        <w:t>չափով։</w:t>
      </w:r>
    </w:p>
    <w:p w14:paraId="7E7AC019" w14:textId="40C9C0D9" w:rsidR="00EE603F" w:rsidRPr="000E5579" w:rsidRDefault="00D925CD" w:rsidP="00414CDF">
      <w:pPr>
        <w:tabs>
          <w:tab w:val="left" w:pos="284"/>
        </w:tabs>
        <w:spacing w:after="0" w:line="360" w:lineRule="auto"/>
        <w:ind w:firstLine="568"/>
        <w:jc w:val="both"/>
        <w:rPr>
          <w:rFonts w:ascii="GHEA Mariam" w:hAnsi="GHEA Mariam" w:cs="Sylfaen"/>
          <w:color w:val="000000" w:themeColor="text1"/>
          <w:sz w:val="24"/>
          <w:szCs w:val="24"/>
          <w:lang w:val="hy-AM"/>
        </w:rPr>
      </w:pPr>
      <w:r w:rsidRPr="000E5579">
        <w:rPr>
          <w:rFonts w:ascii="GHEA Mariam" w:hAnsi="GHEA Mariam" w:cs="Sylfaen"/>
          <w:color w:val="000000" w:themeColor="text1"/>
          <w:sz w:val="24"/>
          <w:szCs w:val="24"/>
          <w:lang w:val="hy-AM"/>
        </w:rPr>
        <w:t>4</w:t>
      </w:r>
      <w:r w:rsidR="00EE603F" w:rsidRPr="000E5579">
        <w:rPr>
          <w:rFonts w:ascii="Cambria Math" w:hAnsi="Cambria Math" w:cs="Cambria Math"/>
          <w:color w:val="000000" w:themeColor="text1"/>
          <w:sz w:val="24"/>
          <w:szCs w:val="24"/>
          <w:lang w:val="hy-AM"/>
        </w:rPr>
        <w:t>․</w:t>
      </w:r>
      <w:r w:rsidR="007736F8" w:rsidRPr="000E5579">
        <w:rPr>
          <w:rFonts w:ascii="GHEA Mariam" w:hAnsi="GHEA Mariam" w:cs="Cambria Math"/>
          <w:color w:val="000000" w:themeColor="text1"/>
          <w:sz w:val="24"/>
          <w:szCs w:val="24"/>
          <w:lang w:val="hy-AM"/>
        </w:rPr>
        <w:t>4</w:t>
      </w:r>
      <w:r w:rsidR="00EE603F" w:rsidRPr="000E5579">
        <w:rPr>
          <w:rFonts w:ascii="Cambria Math" w:hAnsi="Cambria Math" w:cs="Cambria Math"/>
          <w:color w:val="000000" w:themeColor="text1"/>
          <w:sz w:val="24"/>
          <w:szCs w:val="24"/>
          <w:lang w:val="hy-AM"/>
        </w:rPr>
        <w:t>․</w:t>
      </w:r>
      <w:r w:rsidR="00EE603F" w:rsidRPr="000E5579">
        <w:rPr>
          <w:rFonts w:ascii="GHEA Mariam" w:hAnsi="GHEA Mariam" w:cs="Sylfaen"/>
          <w:color w:val="000000" w:themeColor="text1"/>
          <w:sz w:val="24"/>
          <w:szCs w:val="24"/>
          <w:lang w:val="hy-AM"/>
        </w:rPr>
        <w:t xml:space="preserve"> Նույն որոշմամբ ճանաչվել և հռչակվել է ամբաստանյալներ Մ</w:t>
      </w:r>
      <w:r w:rsidR="00EE603F" w:rsidRPr="000E5579">
        <w:rPr>
          <w:rFonts w:ascii="Cambria Math" w:hAnsi="Cambria Math" w:cs="Cambria Math"/>
          <w:color w:val="000000" w:themeColor="text1"/>
          <w:sz w:val="24"/>
          <w:szCs w:val="24"/>
          <w:lang w:val="hy-AM"/>
        </w:rPr>
        <w:t>․</w:t>
      </w:r>
      <w:r w:rsidR="00EE603F" w:rsidRPr="000E5579">
        <w:rPr>
          <w:rFonts w:ascii="GHEA Mariam" w:hAnsi="GHEA Mariam" w:cs="Sylfaen"/>
          <w:color w:val="000000" w:themeColor="text1"/>
          <w:sz w:val="24"/>
          <w:szCs w:val="24"/>
          <w:lang w:val="hy-AM"/>
        </w:rPr>
        <w:t>Ավետիսյանի, Է</w:t>
      </w:r>
      <w:r w:rsidR="00EE603F" w:rsidRPr="000E5579">
        <w:rPr>
          <w:rFonts w:ascii="Cambria Math" w:hAnsi="Cambria Math" w:cs="Cambria Math"/>
          <w:color w:val="000000" w:themeColor="text1"/>
          <w:sz w:val="24"/>
          <w:szCs w:val="24"/>
          <w:lang w:val="hy-AM"/>
        </w:rPr>
        <w:t>․</w:t>
      </w:r>
      <w:r w:rsidR="00EE603F" w:rsidRPr="000E5579">
        <w:rPr>
          <w:rFonts w:ascii="GHEA Mariam" w:hAnsi="GHEA Mariam" w:cs="Sylfaen"/>
          <w:color w:val="000000" w:themeColor="text1"/>
          <w:sz w:val="24"/>
          <w:szCs w:val="24"/>
          <w:lang w:val="hy-AM"/>
        </w:rPr>
        <w:t>Գրիգորյանի, Վ</w:t>
      </w:r>
      <w:r w:rsidR="00EE603F" w:rsidRPr="000E5579">
        <w:rPr>
          <w:rFonts w:ascii="Cambria Math" w:hAnsi="Cambria Math" w:cs="Cambria Math"/>
          <w:color w:val="000000" w:themeColor="text1"/>
          <w:sz w:val="24"/>
          <w:szCs w:val="24"/>
          <w:lang w:val="hy-AM"/>
        </w:rPr>
        <w:t>․</w:t>
      </w:r>
      <w:r w:rsidR="00EE603F" w:rsidRPr="000E5579">
        <w:rPr>
          <w:rFonts w:ascii="GHEA Mariam" w:hAnsi="GHEA Mariam" w:cs="Sylfaen"/>
          <w:color w:val="000000" w:themeColor="text1"/>
          <w:sz w:val="24"/>
          <w:szCs w:val="24"/>
          <w:lang w:val="hy-AM"/>
        </w:rPr>
        <w:t>Ասրյանի և Ջ</w:t>
      </w:r>
      <w:r w:rsidR="00EE603F" w:rsidRPr="000E5579">
        <w:rPr>
          <w:rFonts w:ascii="Cambria Math" w:hAnsi="Cambria Math" w:cs="Cambria Math"/>
          <w:color w:val="000000" w:themeColor="text1"/>
          <w:sz w:val="24"/>
          <w:szCs w:val="24"/>
          <w:lang w:val="hy-AM"/>
        </w:rPr>
        <w:t>․</w:t>
      </w:r>
      <w:r w:rsidR="00EE603F" w:rsidRPr="000E5579">
        <w:rPr>
          <w:rFonts w:ascii="GHEA Mariam" w:hAnsi="GHEA Mariam" w:cs="Sylfaen"/>
          <w:color w:val="000000" w:themeColor="text1"/>
          <w:sz w:val="24"/>
          <w:szCs w:val="24"/>
          <w:lang w:val="hy-AM"/>
        </w:rPr>
        <w:t>Ֆարխոյանի անմեղությունը առաջադրված մեղադրանքներում։</w:t>
      </w:r>
    </w:p>
    <w:p w14:paraId="184F2060" w14:textId="47B06134" w:rsidR="00EE603F" w:rsidRPr="000E5579" w:rsidRDefault="00D925CD" w:rsidP="00414CDF">
      <w:pPr>
        <w:tabs>
          <w:tab w:val="left" w:pos="284"/>
        </w:tabs>
        <w:spacing w:after="0" w:line="360" w:lineRule="auto"/>
        <w:ind w:firstLine="568"/>
        <w:jc w:val="both"/>
        <w:rPr>
          <w:rFonts w:ascii="GHEA Mariam" w:hAnsi="GHEA Mariam" w:cs="Sylfaen"/>
          <w:color w:val="000000" w:themeColor="text1"/>
          <w:sz w:val="24"/>
          <w:szCs w:val="24"/>
          <w:lang w:val="hy-AM"/>
        </w:rPr>
      </w:pPr>
      <w:r w:rsidRPr="000E5579">
        <w:rPr>
          <w:rFonts w:ascii="GHEA Mariam" w:hAnsi="GHEA Mariam" w:cs="Sylfaen"/>
          <w:color w:val="000000" w:themeColor="text1"/>
          <w:sz w:val="24"/>
          <w:szCs w:val="24"/>
          <w:lang w:val="hy-AM"/>
        </w:rPr>
        <w:t>4</w:t>
      </w:r>
      <w:r w:rsidR="00EE603F" w:rsidRPr="000E5579">
        <w:rPr>
          <w:rFonts w:ascii="Cambria Math" w:hAnsi="Cambria Math" w:cs="Cambria Math"/>
          <w:color w:val="000000" w:themeColor="text1"/>
          <w:sz w:val="24"/>
          <w:szCs w:val="24"/>
          <w:lang w:val="hy-AM"/>
        </w:rPr>
        <w:t>․</w:t>
      </w:r>
      <w:r w:rsidR="009E1BEE" w:rsidRPr="000E5579">
        <w:rPr>
          <w:rFonts w:ascii="GHEA Mariam" w:hAnsi="GHEA Mariam" w:cs="Cambria Math"/>
          <w:color w:val="000000" w:themeColor="text1"/>
          <w:sz w:val="24"/>
          <w:szCs w:val="24"/>
          <w:lang w:val="hy-AM"/>
        </w:rPr>
        <w:t>5</w:t>
      </w:r>
      <w:r w:rsidR="007736F8" w:rsidRPr="000E5579">
        <w:rPr>
          <w:rFonts w:ascii="Cambria Math" w:hAnsi="Cambria Math" w:cs="Cambria Math"/>
          <w:color w:val="000000" w:themeColor="text1"/>
          <w:sz w:val="24"/>
          <w:szCs w:val="24"/>
          <w:lang w:val="hy-AM"/>
        </w:rPr>
        <w:t>․</w:t>
      </w:r>
      <w:r w:rsidR="007736F8" w:rsidRPr="000E5579">
        <w:rPr>
          <w:rFonts w:ascii="GHEA Mariam" w:hAnsi="GHEA Mariam" w:cs="Sylfaen"/>
          <w:color w:val="000000" w:themeColor="text1"/>
          <w:sz w:val="24"/>
          <w:szCs w:val="24"/>
          <w:lang w:val="hy-AM"/>
        </w:rPr>
        <w:t xml:space="preserve"> </w:t>
      </w:r>
      <w:r w:rsidR="00EE603F" w:rsidRPr="000E5579">
        <w:rPr>
          <w:rFonts w:ascii="GHEA Mariam" w:hAnsi="GHEA Mariam" w:cs="Sylfaen"/>
          <w:color w:val="000000" w:themeColor="text1"/>
          <w:sz w:val="24"/>
          <w:szCs w:val="24"/>
          <w:lang w:val="hy-AM"/>
        </w:rPr>
        <w:t>Առաջին ատյանի դատարանի դատավճիռը մնացած մասով թողնվել է անփոփոխ։</w:t>
      </w:r>
    </w:p>
    <w:p w14:paraId="4CA0349B" w14:textId="77777777" w:rsidR="0090381E" w:rsidRPr="000E5579" w:rsidRDefault="007736F8" w:rsidP="00414CDF">
      <w:pPr>
        <w:tabs>
          <w:tab w:val="left" w:pos="284"/>
        </w:tabs>
        <w:spacing w:after="0" w:line="360" w:lineRule="auto"/>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shd w:val="clear" w:color="auto" w:fill="FFFFFF"/>
          <w:lang w:val="hy-AM"/>
        </w:rPr>
        <w:t>5</w:t>
      </w:r>
      <w:r w:rsidRPr="000E5579">
        <w:rPr>
          <w:rFonts w:ascii="Cambria Math" w:hAnsi="Cambria Math" w:cs="Cambria Math"/>
          <w:color w:val="000000" w:themeColor="text1"/>
          <w:sz w:val="24"/>
          <w:szCs w:val="24"/>
          <w:shd w:val="clear" w:color="auto" w:fill="FFFFFF"/>
          <w:lang w:val="hy-AM"/>
        </w:rPr>
        <w:t>․</w:t>
      </w:r>
      <w:r w:rsidR="00863AFD" w:rsidRPr="000E5579">
        <w:rPr>
          <w:rFonts w:ascii="GHEA Mariam" w:eastAsia="GHEA Mariam" w:hAnsi="GHEA Mariam" w:cs="GHEA Mariam"/>
          <w:color w:val="000000" w:themeColor="text1"/>
          <w:sz w:val="24"/>
          <w:szCs w:val="24"/>
          <w:lang w:val="hy-AM"/>
        </w:rPr>
        <w:t xml:space="preserve"> </w:t>
      </w:r>
      <w:r w:rsidR="00B35575" w:rsidRPr="000E5579">
        <w:rPr>
          <w:rFonts w:ascii="GHEA Mariam" w:hAnsi="GHEA Mariam"/>
          <w:color w:val="000000" w:themeColor="text1"/>
          <w:sz w:val="24"/>
          <w:szCs w:val="24"/>
          <w:lang w:val="af-ZA"/>
        </w:rPr>
        <w:t>Վերաքննիչ</w:t>
      </w:r>
      <w:r w:rsidR="00863AFD" w:rsidRPr="000E5579">
        <w:rPr>
          <w:rFonts w:ascii="GHEA Mariam" w:hAnsi="GHEA Mariam"/>
          <w:color w:val="000000" w:themeColor="text1"/>
          <w:sz w:val="24"/>
          <w:szCs w:val="24"/>
          <w:lang w:val="af-ZA"/>
        </w:rPr>
        <w:t xml:space="preserve"> </w:t>
      </w:r>
      <w:r w:rsidR="00B35575" w:rsidRPr="000E5579">
        <w:rPr>
          <w:rFonts w:ascii="GHEA Mariam" w:hAnsi="GHEA Mariam"/>
          <w:color w:val="000000" w:themeColor="text1"/>
          <w:sz w:val="24"/>
          <w:szCs w:val="24"/>
          <w:lang w:val="af-ZA"/>
        </w:rPr>
        <w:t>դատարանի</w:t>
      </w:r>
      <w:r w:rsidR="00863AFD" w:rsidRPr="000E5579">
        <w:rPr>
          <w:rFonts w:ascii="GHEA Mariam" w:hAnsi="GHEA Mariam" w:cs="Sylfaen"/>
          <w:color w:val="000000" w:themeColor="text1"/>
          <w:sz w:val="24"/>
          <w:szCs w:val="24"/>
          <w:lang w:val="hy-AM"/>
        </w:rPr>
        <w:t xml:space="preserve"> </w:t>
      </w:r>
      <w:r w:rsidR="00B35575" w:rsidRPr="000E5579">
        <w:rPr>
          <w:rFonts w:ascii="GHEA Mariam" w:eastAsia="GHEA Mariam" w:hAnsi="GHEA Mariam" w:cs="GHEA Mariam"/>
          <w:color w:val="000000" w:themeColor="text1"/>
          <w:sz w:val="24"/>
          <w:szCs w:val="24"/>
          <w:lang w:val="hy-AM"/>
        </w:rPr>
        <w:t>վերոնշյալ</w:t>
      </w:r>
      <w:r w:rsidR="00863AFD" w:rsidRPr="000E5579">
        <w:rPr>
          <w:rFonts w:ascii="GHEA Mariam" w:eastAsia="GHEA Mariam" w:hAnsi="GHEA Mariam" w:cs="GHEA Mariam"/>
          <w:color w:val="000000" w:themeColor="text1"/>
          <w:sz w:val="24"/>
          <w:szCs w:val="24"/>
          <w:lang w:val="hy-AM"/>
        </w:rPr>
        <w:t xml:space="preserve"> </w:t>
      </w:r>
      <w:r w:rsidR="00B35575" w:rsidRPr="000E5579">
        <w:rPr>
          <w:rFonts w:ascii="GHEA Mariam" w:hAnsi="GHEA Mariam" w:cs="Sylfaen"/>
          <w:color w:val="000000" w:themeColor="text1"/>
          <w:sz w:val="24"/>
          <w:szCs w:val="24"/>
          <w:lang w:val="hy-AM"/>
        </w:rPr>
        <w:t>որոշման</w:t>
      </w:r>
      <w:r w:rsidR="00863AFD" w:rsidRPr="000E5579">
        <w:rPr>
          <w:rFonts w:ascii="GHEA Mariam" w:hAnsi="GHEA Mariam"/>
          <w:color w:val="000000" w:themeColor="text1"/>
          <w:sz w:val="24"/>
          <w:szCs w:val="24"/>
          <w:lang w:val="hy-AM"/>
        </w:rPr>
        <w:t xml:space="preserve"> </w:t>
      </w:r>
      <w:r w:rsidR="00B35575" w:rsidRPr="000E5579">
        <w:rPr>
          <w:rFonts w:ascii="GHEA Mariam" w:hAnsi="GHEA Mariam" w:cs="Sylfaen"/>
          <w:color w:val="000000" w:themeColor="text1"/>
          <w:sz w:val="24"/>
          <w:szCs w:val="24"/>
          <w:lang w:val="hy-AM"/>
        </w:rPr>
        <w:t>դեմ</w:t>
      </w:r>
      <w:r w:rsidR="00863AFD" w:rsidRPr="000E5579">
        <w:rPr>
          <w:rFonts w:ascii="GHEA Mariam" w:hAnsi="GHEA Mariam"/>
          <w:color w:val="000000" w:themeColor="text1"/>
          <w:sz w:val="24"/>
          <w:szCs w:val="24"/>
          <w:lang w:val="hy-AM"/>
        </w:rPr>
        <w:t xml:space="preserve"> </w:t>
      </w:r>
      <w:r w:rsidR="00DD7998" w:rsidRPr="000E5579">
        <w:rPr>
          <w:rFonts w:ascii="GHEA Mariam" w:hAnsi="GHEA Mariam"/>
          <w:color w:val="000000" w:themeColor="text1"/>
          <w:sz w:val="24"/>
          <w:szCs w:val="24"/>
          <w:lang w:val="hy-AM"/>
        </w:rPr>
        <w:t xml:space="preserve">վճռաբեկ </w:t>
      </w:r>
    </w:p>
    <w:p w14:paraId="74E66D00" w14:textId="64953F09" w:rsidR="00DD7998" w:rsidRPr="000E5579" w:rsidRDefault="00DD7998" w:rsidP="00414CDF">
      <w:pPr>
        <w:tabs>
          <w:tab w:val="left" w:pos="284"/>
        </w:tabs>
        <w:spacing w:after="0" w:line="360" w:lineRule="auto"/>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 xml:space="preserve">ներ են </w:t>
      </w:r>
      <w:r w:rsidR="00D57270" w:rsidRPr="000E5579">
        <w:rPr>
          <w:rFonts w:ascii="GHEA Mariam" w:hAnsi="GHEA Mariam"/>
          <w:color w:val="000000" w:themeColor="text1"/>
          <w:sz w:val="24"/>
          <w:szCs w:val="24"/>
          <w:lang w:val="hy-AM"/>
        </w:rPr>
        <w:t>բերել</w:t>
      </w:r>
      <w:r w:rsidRPr="000E5579">
        <w:rPr>
          <w:rFonts w:ascii="GHEA Mariam" w:hAnsi="GHEA Mariam"/>
          <w:color w:val="000000" w:themeColor="text1"/>
          <w:sz w:val="24"/>
          <w:szCs w:val="24"/>
          <w:lang w:val="hy-AM"/>
        </w:rPr>
        <w:t xml:space="preserve"> </w:t>
      </w:r>
      <w:r w:rsidR="00FB52DA" w:rsidRPr="000E5579">
        <w:rPr>
          <w:rFonts w:ascii="GHEA Mariam" w:hAnsi="GHEA Mariam"/>
          <w:color w:val="000000" w:themeColor="text1"/>
          <w:sz w:val="24"/>
          <w:szCs w:val="24"/>
          <w:lang w:val="hy-AM"/>
        </w:rPr>
        <w:t>ՀՀ գլխավոր դատախազ Ա</w:t>
      </w:r>
      <w:r w:rsidR="00FB52DA" w:rsidRPr="000E5579">
        <w:rPr>
          <w:rFonts w:ascii="Cambria Math" w:hAnsi="Cambria Math" w:cs="Cambria Math"/>
          <w:color w:val="000000" w:themeColor="text1"/>
          <w:sz w:val="24"/>
          <w:szCs w:val="24"/>
          <w:lang w:val="hy-AM"/>
        </w:rPr>
        <w:t>․</w:t>
      </w:r>
      <w:r w:rsidR="00FB52DA" w:rsidRPr="000E5579">
        <w:rPr>
          <w:rFonts w:ascii="GHEA Mariam" w:hAnsi="GHEA Mariam"/>
          <w:color w:val="000000" w:themeColor="text1"/>
          <w:sz w:val="24"/>
          <w:szCs w:val="24"/>
          <w:lang w:val="hy-AM"/>
        </w:rPr>
        <w:t>Վարդապետյանը, ամբաստանյալ Գ</w:t>
      </w:r>
      <w:r w:rsidR="00FB52DA" w:rsidRPr="000E5579">
        <w:rPr>
          <w:rFonts w:ascii="Cambria Math" w:hAnsi="Cambria Math" w:cs="Cambria Math"/>
          <w:color w:val="000000" w:themeColor="text1"/>
          <w:sz w:val="24"/>
          <w:szCs w:val="24"/>
          <w:lang w:val="hy-AM"/>
        </w:rPr>
        <w:t>․</w:t>
      </w:r>
      <w:r w:rsidR="00FB52DA" w:rsidRPr="000E5579">
        <w:rPr>
          <w:rFonts w:ascii="GHEA Mariam" w:hAnsi="GHEA Mariam"/>
          <w:color w:val="000000" w:themeColor="text1"/>
          <w:sz w:val="24"/>
          <w:szCs w:val="24"/>
          <w:lang w:val="hy-AM"/>
        </w:rPr>
        <w:t>Գալստյանի պաշտպաններ Լ</w:t>
      </w:r>
      <w:r w:rsidR="00FB52DA" w:rsidRPr="000E5579">
        <w:rPr>
          <w:rFonts w:ascii="Cambria Math" w:hAnsi="Cambria Math" w:cs="Cambria Math"/>
          <w:color w:val="000000" w:themeColor="text1"/>
          <w:sz w:val="24"/>
          <w:szCs w:val="24"/>
          <w:lang w:val="hy-AM"/>
        </w:rPr>
        <w:t>․</w:t>
      </w:r>
      <w:r w:rsidR="00FB52DA" w:rsidRPr="000E5579">
        <w:rPr>
          <w:rFonts w:ascii="GHEA Mariam" w:hAnsi="GHEA Mariam"/>
          <w:color w:val="000000" w:themeColor="text1"/>
          <w:sz w:val="24"/>
          <w:szCs w:val="24"/>
          <w:lang w:val="hy-AM"/>
        </w:rPr>
        <w:t>Գասպարյանը, Ա</w:t>
      </w:r>
      <w:r w:rsidR="00FB52DA" w:rsidRPr="000E5579">
        <w:rPr>
          <w:rFonts w:ascii="Cambria Math" w:hAnsi="Cambria Math" w:cs="Cambria Math"/>
          <w:color w:val="000000" w:themeColor="text1"/>
          <w:sz w:val="24"/>
          <w:szCs w:val="24"/>
          <w:lang w:val="hy-AM"/>
        </w:rPr>
        <w:t>․</w:t>
      </w:r>
      <w:r w:rsidR="00FB52DA" w:rsidRPr="000E5579">
        <w:rPr>
          <w:rFonts w:ascii="GHEA Mariam" w:hAnsi="GHEA Mariam"/>
          <w:color w:val="000000" w:themeColor="text1"/>
          <w:sz w:val="24"/>
          <w:szCs w:val="24"/>
          <w:lang w:val="hy-AM"/>
        </w:rPr>
        <w:t>Ֆերոյանը և ամբաստանյալ Վ</w:t>
      </w:r>
      <w:r w:rsidR="00FB52DA" w:rsidRPr="000E5579">
        <w:rPr>
          <w:rFonts w:ascii="Cambria Math" w:hAnsi="Cambria Math" w:cs="Cambria Math"/>
          <w:color w:val="000000" w:themeColor="text1"/>
          <w:sz w:val="24"/>
          <w:szCs w:val="24"/>
          <w:lang w:val="hy-AM"/>
        </w:rPr>
        <w:t>․</w:t>
      </w:r>
      <w:r w:rsidR="00FB52DA" w:rsidRPr="000E5579">
        <w:rPr>
          <w:rFonts w:ascii="GHEA Mariam" w:hAnsi="GHEA Mariam"/>
          <w:color w:val="000000" w:themeColor="text1"/>
          <w:sz w:val="24"/>
          <w:szCs w:val="24"/>
          <w:lang w:val="hy-AM"/>
        </w:rPr>
        <w:t>Վերմիշյանի պաշտպաններ Մ</w:t>
      </w:r>
      <w:r w:rsidR="00FB52DA" w:rsidRPr="000E5579">
        <w:rPr>
          <w:rFonts w:ascii="Cambria Math" w:hAnsi="Cambria Math" w:cs="Cambria Math"/>
          <w:color w:val="000000" w:themeColor="text1"/>
          <w:sz w:val="24"/>
          <w:szCs w:val="24"/>
          <w:lang w:val="hy-AM"/>
        </w:rPr>
        <w:t>․</w:t>
      </w:r>
      <w:r w:rsidR="00FB52DA" w:rsidRPr="000E5579">
        <w:rPr>
          <w:rFonts w:ascii="GHEA Mariam" w:hAnsi="GHEA Mariam"/>
          <w:color w:val="000000" w:themeColor="text1"/>
          <w:sz w:val="24"/>
          <w:szCs w:val="24"/>
          <w:lang w:val="hy-AM"/>
        </w:rPr>
        <w:t>Շահգալդյան</w:t>
      </w:r>
      <w:r w:rsidR="00D57270" w:rsidRPr="000E5579">
        <w:rPr>
          <w:rFonts w:ascii="GHEA Mariam" w:hAnsi="GHEA Mariam"/>
          <w:color w:val="000000" w:themeColor="text1"/>
          <w:sz w:val="24"/>
          <w:szCs w:val="24"/>
          <w:lang w:val="hy-AM"/>
        </w:rPr>
        <w:t>ն</w:t>
      </w:r>
      <w:r w:rsidR="00FB52DA" w:rsidRPr="000E5579">
        <w:rPr>
          <w:rFonts w:ascii="GHEA Mariam" w:hAnsi="GHEA Mariam"/>
          <w:color w:val="000000" w:themeColor="text1"/>
          <w:sz w:val="24"/>
          <w:szCs w:val="24"/>
          <w:lang w:val="hy-AM"/>
        </w:rPr>
        <w:t xml:space="preserve"> ու Ա</w:t>
      </w:r>
      <w:r w:rsidR="00FB52DA" w:rsidRPr="000E5579">
        <w:rPr>
          <w:rFonts w:ascii="Cambria Math" w:hAnsi="Cambria Math" w:cs="Cambria Math"/>
          <w:color w:val="000000" w:themeColor="text1"/>
          <w:sz w:val="24"/>
          <w:szCs w:val="24"/>
          <w:lang w:val="hy-AM"/>
        </w:rPr>
        <w:t>․</w:t>
      </w:r>
      <w:r w:rsidR="00FB52DA" w:rsidRPr="000E5579">
        <w:rPr>
          <w:rFonts w:ascii="GHEA Mariam" w:hAnsi="GHEA Mariam"/>
          <w:color w:val="000000" w:themeColor="text1"/>
          <w:sz w:val="24"/>
          <w:szCs w:val="24"/>
          <w:lang w:val="hy-AM"/>
        </w:rPr>
        <w:t>Կոչուբաևը։</w:t>
      </w:r>
    </w:p>
    <w:p w14:paraId="2D1F8DA6" w14:textId="76D41AF9" w:rsidR="00FB52DA" w:rsidRPr="000E5579" w:rsidRDefault="00FB52DA" w:rsidP="00414CDF">
      <w:pPr>
        <w:tabs>
          <w:tab w:val="left" w:pos="284"/>
        </w:tabs>
        <w:spacing w:after="0" w:line="360" w:lineRule="auto"/>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lang w:val="hy-AM"/>
        </w:rPr>
        <w:t>5</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lang w:val="hy-AM"/>
        </w:rPr>
        <w:t>1</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lang w:val="hy-AM"/>
        </w:rPr>
        <w:t xml:space="preserve"> Վճռաբեկ դատարանի 2025 թվականի ապրիլի 25-ի որոշմամբ </w:t>
      </w:r>
      <w:r w:rsidR="00517C47" w:rsidRPr="000E5579">
        <w:rPr>
          <w:rFonts w:ascii="GHEA Mariam" w:hAnsi="GHEA Mariam"/>
          <w:color w:val="000000" w:themeColor="text1"/>
          <w:sz w:val="24"/>
          <w:szCs w:val="24"/>
          <w:lang w:val="hy-AM"/>
        </w:rPr>
        <w:t>ա</w:t>
      </w:r>
      <w:r w:rsidRPr="000E5579">
        <w:rPr>
          <w:rFonts w:ascii="GHEA Mariam" w:hAnsi="GHEA Mariam"/>
          <w:color w:val="000000" w:themeColor="text1"/>
          <w:sz w:val="24"/>
          <w:szCs w:val="24"/>
          <w:lang w:val="hy-AM"/>
        </w:rPr>
        <w:t>մբաստանյալ Վ</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lang w:val="hy-AM"/>
        </w:rPr>
        <w:t>Վերմիշյանի պաշտպաններ Մ</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lang w:val="hy-AM"/>
        </w:rPr>
        <w:t>Շահգալդյան</w:t>
      </w:r>
      <w:r w:rsidR="004C115D" w:rsidRPr="000E5579">
        <w:rPr>
          <w:rFonts w:ascii="GHEA Mariam" w:hAnsi="GHEA Mariam"/>
          <w:color w:val="000000" w:themeColor="text1"/>
          <w:sz w:val="24"/>
          <w:szCs w:val="24"/>
          <w:lang w:val="hy-AM"/>
        </w:rPr>
        <w:t>ի և</w:t>
      </w:r>
      <w:r w:rsidRPr="000E5579">
        <w:rPr>
          <w:rFonts w:ascii="GHEA Mariam" w:hAnsi="GHEA Mariam"/>
          <w:color w:val="000000" w:themeColor="text1"/>
          <w:sz w:val="24"/>
          <w:szCs w:val="24"/>
          <w:lang w:val="hy-AM"/>
        </w:rPr>
        <w:t xml:space="preserve"> Ա</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lang w:val="hy-AM"/>
        </w:rPr>
        <w:t>Կոչուբաև</w:t>
      </w:r>
      <w:r w:rsidR="004C115D" w:rsidRPr="000E5579">
        <w:rPr>
          <w:rFonts w:ascii="GHEA Mariam" w:hAnsi="GHEA Mariam"/>
          <w:color w:val="000000" w:themeColor="text1"/>
          <w:sz w:val="24"/>
          <w:szCs w:val="24"/>
          <w:lang w:val="hy-AM"/>
        </w:rPr>
        <w:t xml:space="preserve">ի վճռաբեկ բողոքներն </w:t>
      </w:r>
      <w:r w:rsidRPr="000E5579">
        <w:rPr>
          <w:rFonts w:ascii="GHEA Mariam" w:hAnsi="GHEA Mariam"/>
          <w:color w:val="000000" w:themeColor="text1"/>
          <w:sz w:val="24"/>
          <w:szCs w:val="24"/>
          <w:lang w:val="hy-AM"/>
        </w:rPr>
        <w:t xml:space="preserve">ընդունվել </w:t>
      </w:r>
      <w:r w:rsidR="004C115D" w:rsidRPr="000E5579">
        <w:rPr>
          <w:rFonts w:ascii="GHEA Mariam" w:hAnsi="GHEA Mariam"/>
          <w:color w:val="000000" w:themeColor="text1"/>
          <w:sz w:val="24"/>
          <w:szCs w:val="24"/>
          <w:lang w:val="hy-AM"/>
        </w:rPr>
        <w:t xml:space="preserve">են </w:t>
      </w:r>
      <w:r w:rsidRPr="000E5579">
        <w:rPr>
          <w:rFonts w:ascii="GHEA Mariam" w:hAnsi="GHEA Mariam"/>
          <w:color w:val="000000" w:themeColor="text1"/>
          <w:sz w:val="24"/>
          <w:szCs w:val="24"/>
          <w:lang w:val="hy-AM"/>
        </w:rPr>
        <w:t>վարույթ</w:t>
      </w:r>
      <w:r w:rsidR="00D57270" w:rsidRPr="000E5579">
        <w:rPr>
          <w:rFonts w:ascii="GHEA Mariam" w:hAnsi="GHEA Mariam"/>
          <w:color w:val="000000" w:themeColor="text1"/>
          <w:sz w:val="24"/>
          <w:szCs w:val="24"/>
          <w:lang w:val="hy-AM"/>
        </w:rPr>
        <w:t>,</w:t>
      </w:r>
      <w:r w:rsidRPr="000E5579">
        <w:rPr>
          <w:rFonts w:ascii="GHEA Mariam" w:hAnsi="GHEA Mariam"/>
          <w:color w:val="000000" w:themeColor="text1"/>
          <w:sz w:val="24"/>
          <w:szCs w:val="24"/>
          <w:lang w:val="hy-AM"/>
        </w:rPr>
        <w:t xml:space="preserve"> և սահմանվել </w:t>
      </w:r>
      <w:r w:rsidR="004C115D" w:rsidRPr="000E5579">
        <w:rPr>
          <w:rFonts w:ascii="GHEA Mariam" w:hAnsi="GHEA Mariam"/>
          <w:color w:val="000000" w:themeColor="text1"/>
          <w:sz w:val="24"/>
          <w:szCs w:val="24"/>
          <w:lang w:val="hy-AM"/>
        </w:rPr>
        <w:t xml:space="preserve">է </w:t>
      </w:r>
      <w:r w:rsidRPr="000E5579">
        <w:rPr>
          <w:rFonts w:ascii="GHEA Mariam" w:hAnsi="GHEA Mariam"/>
          <w:color w:val="000000" w:themeColor="text1"/>
          <w:sz w:val="24"/>
          <w:szCs w:val="24"/>
          <w:lang w:val="hy-AM"/>
        </w:rPr>
        <w:t xml:space="preserve">դատական վարույթի իրականացման գրավոր ընթացակարգ։ </w:t>
      </w:r>
    </w:p>
    <w:p w14:paraId="1CEB97B6" w14:textId="58C7D8A5" w:rsidR="005C18A5" w:rsidRPr="00F759A3" w:rsidRDefault="00517C47" w:rsidP="00F759A3">
      <w:pPr>
        <w:tabs>
          <w:tab w:val="left" w:pos="284"/>
        </w:tabs>
        <w:spacing w:line="360"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color w:val="000000" w:themeColor="text1"/>
          <w:sz w:val="24"/>
          <w:szCs w:val="24"/>
          <w:lang w:val="hy-AM"/>
        </w:rPr>
        <w:t xml:space="preserve">Նույն օրվա մեկ այլ որոշմամբ </w:t>
      </w:r>
      <w:r w:rsidR="004C75AB" w:rsidRPr="000E5579">
        <w:rPr>
          <w:rFonts w:ascii="GHEA Mariam" w:hAnsi="GHEA Mariam"/>
          <w:color w:val="000000" w:themeColor="text1"/>
          <w:sz w:val="24"/>
          <w:szCs w:val="24"/>
          <w:lang w:val="hy-AM"/>
        </w:rPr>
        <w:t>ՀՀ գլխավոր դատախազ Ա</w:t>
      </w:r>
      <w:r w:rsidR="004C75AB" w:rsidRPr="000E5579">
        <w:rPr>
          <w:rFonts w:ascii="Cambria Math" w:hAnsi="Cambria Math" w:cs="Cambria Math"/>
          <w:color w:val="000000" w:themeColor="text1"/>
          <w:sz w:val="24"/>
          <w:szCs w:val="24"/>
          <w:lang w:val="hy-AM"/>
        </w:rPr>
        <w:t>․</w:t>
      </w:r>
      <w:r w:rsidR="004C75AB" w:rsidRPr="000E5579">
        <w:rPr>
          <w:rFonts w:ascii="GHEA Mariam" w:hAnsi="GHEA Mariam"/>
          <w:color w:val="000000" w:themeColor="text1"/>
          <w:sz w:val="24"/>
          <w:szCs w:val="24"/>
          <w:lang w:val="hy-AM"/>
        </w:rPr>
        <w:t>Վարդապետյան</w:t>
      </w:r>
      <w:r w:rsidRPr="000E5579">
        <w:rPr>
          <w:rFonts w:ascii="GHEA Mariam" w:hAnsi="GHEA Mariam"/>
          <w:color w:val="000000" w:themeColor="text1"/>
          <w:sz w:val="24"/>
          <w:szCs w:val="24"/>
          <w:lang w:val="hy-AM"/>
        </w:rPr>
        <w:t>ի, ամբաստանյալ Գ</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lang w:val="hy-AM"/>
        </w:rPr>
        <w:t>Գալստյանի պաշտպաններ Լ</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lang w:val="hy-AM"/>
        </w:rPr>
        <w:t>Գասպարյանի և Ա</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lang w:val="hy-AM"/>
        </w:rPr>
        <w:t>Ֆերոյանի վճռաբեկ բողոքները վարույթ ընդունվելը մերժվել է։</w:t>
      </w:r>
    </w:p>
    <w:p w14:paraId="5F3997F3" w14:textId="6AD8DEE3" w:rsidR="00B35575" w:rsidRPr="000E5579" w:rsidRDefault="00B35575" w:rsidP="00414CDF">
      <w:pPr>
        <w:pBdr>
          <w:top w:val="nil"/>
          <w:left w:val="nil"/>
          <w:bottom w:val="nil"/>
          <w:right w:val="nil"/>
          <w:between w:val="nil"/>
        </w:pBdr>
        <w:tabs>
          <w:tab w:val="left" w:pos="284"/>
        </w:tabs>
        <w:spacing w:after="0" w:line="348" w:lineRule="auto"/>
        <w:ind w:firstLine="568"/>
        <w:jc w:val="both"/>
        <w:rPr>
          <w:rFonts w:ascii="GHEA Mariam" w:eastAsia="GHEA Mariam" w:hAnsi="GHEA Mariam" w:cs="GHEA Mariam"/>
          <w:color w:val="000000" w:themeColor="text1"/>
          <w:sz w:val="24"/>
          <w:szCs w:val="24"/>
          <w:u w:val="single"/>
          <w:lang w:val="hy-AM"/>
        </w:rPr>
      </w:pPr>
      <w:r w:rsidRPr="000E5579">
        <w:rPr>
          <w:rFonts w:ascii="GHEA Mariam" w:eastAsia="GHEA Mariam" w:hAnsi="GHEA Mariam" w:cs="GHEA Mariam"/>
          <w:b/>
          <w:color w:val="000000" w:themeColor="text1"/>
          <w:sz w:val="24"/>
          <w:szCs w:val="24"/>
          <w:u w:val="single"/>
          <w:lang w:val="hy-AM"/>
        </w:rPr>
        <w:t>Վճռաբեկ</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բողոք</w:t>
      </w:r>
      <w:r w:rsidR="0090381E" w:rsidRPr="000E5579">
        <w:rPr>
          <w:rFonts w:ascii="GHEA Mariam" w:eastAsia="GHEA Mariam" w:hAnsi="GHEA Mariam" w:cs="GHEA Mariam"/>
          <w:b/>
          <w:color w:val="000000" w:themeColor="text1"/>
          <w:sz w:val="24"/>
          <w:szCs w:val="24"/>
          <w:u w:val="single"/>
          <w:lang w:val="hy-AM"/>
        </w:rPr>
        <w:t>ներ</w:t>
      </w:r>
      <w:r w:rsidRPr="000E5579">
        <w:rPr>
          <w:rFonts w:ascii="GHEA Mariam" w:eastAsia="GHEA Mariam" w:hAnsi="GHEA Mariam" w:cs="GHEA Mariam"/>
          <w:b/>
          <w:color w:val="000000" w:themeColor="text1"/>
          <w:sz w:val="24"/>
          <w:szCs w:val="24"/>
          <w:u w:val="single"/>
          <w:lang w:val="hy-AM"/>
        </w:rPr>
        <w:t>ի</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հիմքերը,</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հիմնավորումները</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և</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պահանջը.</w:t>
      </w:r>
    </w:p>
    <w:p w14:paraId="3F873838" w14:textId="1E9A6D11" w:rsidR="00B35575" w:rsidRPr="000E5579" w:rsidRDefault="00B35575" w:rsidP="00414CDF">
      <w:pPr>
        <w:pBdr>
          <w:top w:val="nil"/>
          <w:left w:val="nil"/>
          <w:bottom w:val="nil"/>
          <w:right w:val="nil"/>
          <w:between w:val="nil"/>
        </w:pBdr>
        <w:tabs>
          <w:tab w:val="left" w:pos="284"/>
        </w:tabs>
        <w:spacing w:after="0" w:line="360" w:lineRule="auto"/>
        <w:ind w:firstLine="568"/>
        <w:jc w:val="both"/>
        <w:rPr>
          <w:rFonts w:ascii="GHEA Mariam" w:eastAsia="GHEA Mariam" w:hAnsi="GHEA Mariam" w:cs="GHEA Mariam"/>
          <w:color w:val="000000" w:themeColor="text1"/>
          <w:sz w:val="24"/>
          <w:szCs w:val="24"/>
          <w:lang w:val="hy-AM"/>
        </w:rPr>
      </w:pPr>
      <w:r w:rsidRPr="000E5579">
        <w:rPr>
          <w:rFonts w:ascii="GHEA Mariam" w:eastAsia="GHEA Mariam" w:hAnsi="GHEA Mariam" w:cs="GHEA Mariam"/>
          <w:color w:val="000000" w:themeColor="text1"/>
          <w:sz w:val="24"/>
          <w:szCs w:val="24"/>
          <w:lang w:val="hy-AM"/>
        </w:rPr>
        <w:t>Վճռաբեկ</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բողոք</w:t>
      </w:r>
      <w:r w:rsidR="0090381E" w:rsidRPr="000E5579">
        <w:rPr>
          <w:rFonts w:ascii="GHEA Mariam" w:eastAsia="GHEA Mariam" w:hAnsi="GHEA Mariam" w:cs="GHEA Mariam"/>
          <w:color w:val="000000" w:themeColor="text1"/>
          <w:sz w:val="24"/>
          <w:szCs w:val="24"/>
          <w:lang w:val="hy-AM"/>
        </w:rPr>
        <w:t>ներ</w:t>
      </w:r>
      <w:r w:rsidRPr="000E5579">
        <w:rPr>
          <w:rFonts w:ascii="GHEA Mariam" w:eastAsia="GHEA Mariam" w:hAnsi="GHEA Mariam" w:cs="GHEA Mariam"/>
          <w:color w:val="000000" w:themeColor="text1"/>
          <w:sz w:val="24"/>
          <w:szCs w:val="24"/>
          <w:lang w:val="hy-AM"/>
        </w:rPr>
        <w:t>ը</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քննվում</w:t>
      </w:r>
      <w:r w:rsidR="00863AFD" w:rsidRPr="000E5579">
        <w:rPr>
          <w:rFonts w:ascii="GHEA Mariam" w:eastAsia="GHEA Mariam" w:hAnsi="GHEA Mariam" w:cs="GHEA Mariam"/>
          <w:color w:val="000000" w:themeColor="text1"/>
          <w:sz w:val="24"/>
          <w:szCs w:val="24"/>
          <w:lang w:val="hy-AM"/>
        </w:rPr>
        <w:t xml:space="preserve"> </w:t>
      </w:r>
      <w:r w:rsidR="0090381E" w:rsidRPr="000E5579">
        <w:rPr>
          <w:rFonts w:ascii="GHEA Mariam" w:eastAsia="GHEA Mariam" w:hAnsi="GHEA Mariam" w:cs="GHEA Mariam"/>
          <w:color w:val="000000" w:themeColor="text1"/>
          <w:sz w:val="24"/>
          <w:szCs w:val="24"/>
          <w:lang w:val="hy-AM"/>
        </w:rPr>
        <w:t>են</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հետևյալ</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հիմքերի</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սահմաններում՝</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ներքոհիշյալ</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հիմնավորումներով.</w:t>
      </w:r>
    </w:p>
    <w:p w14:paraId="610C5364" w14:textId="33DCDF28" w:rsidR="002B2AB0" w:rsidRPr="000E5579" w:rsidRDefault="00DD6E62" w:rsidP="00414CDF">
      <w:pPr>
        <w:tabs>
          <w:tab w:val="left" w:pos="284"/>
        </w:tabs>
        <w:spacing w:after="0" w:line="360" w:lineRule="auto"/>
        <w:ind w:firstLine="568"/>
        <w:jc w:val="both"/>
        <w:rPr>
          <w:rFonts w:ascii="GHEA Mariam" w:eastAsia="GHEA Mariam" w:hAnsi="GHEA Mariam" w:cs="GHEA Mariam"/>
          <w:color w:val="000000" w:themeColor="text1"/>
          <w:sz w:val="24"/>
          <w:szCs w:val="24"/>
          <w:lang w:val="hy-AM"/>
        </w:rPr>
      </w:pPr>
      <w:r w:rsidRPr="000E5579">
        <w:rPr>
          <w:rFonts w:ascii="GHEA Mariam" w:eastAsia="GHEA Mariam" w:hAnsi="GHEA Mariam" w:cs="GHEA Mariam"/>
          <w:color w:val="000000" w:themeColor="text1"/>
          <w:sz w:val="24"/>
          <w:szCs w:val="24"/>
          <w:lang w:val="hy-AM"/>
        </w:rPr>
        <w:t>6</w:t>
      </w:r>
      <w:r w:rsidR="00B35575" w:rsidRPr="000E5579">
        <w:rPr>
          <w:rFonts w:ascii="GHEA Mariam" w:eastAsia="GHEA Mariam" w:hAnsi="GHEA Mariam" w:cs="Cambria Math"/>
          <w:color w:val="000000" w:themeColor="text1"/>
          <w:sz w:val="24"/>
          <w:szCs w:val="24"/>
          <w:lang w:val="hy-AM"/>
        </w:rPr>
        <w:t>.</w:t>
      </w:r>
      <w:r w:rsidR="00863AFD" w:rsidRPr="000E5579">
        <w:rPr>
          <w:rFonts w:ascii="GHEA Mariam" w:eastAsia="GHEA Mariam" w:hAnsi="GHEA Mariam" w:cs="Cambria Math"/>
          <w:color w:val="000000" w:themeColor="text1"/>
          <w:sz w:val="24"/>
          <w:szCs w:val="24"/>
          <w:lang w:val="hy-AM"/>
        </w:rPr>
        <w:t xml:space="preserve"> </w:t>
      </w:r>
      <w:r w:rsidR="001547DB" w:rsidRPr="000E5579">
        <w:rPr>
          <w:rFonts w:ascii="GHEA Mariam" w:eastAsia="GHEA Mariam" w:hAnsi="GHEA Mariam" w:cs="GHEA Mariam"/>
          <w:color w:val="000000" w:themeColor="text1"/>
          <w:sz w:val="24"/>
          <w:szCs w:val="24"/>
          <w:lang w:val="hy-AM"/>
        </w:rPr>
        <w:t>Բողոք</w:t>
      </w:r>
      <w:r w:rsidR="0090381E" w:rsidRPr="000E5579">
        <w:rPr>
          <w:rFonts w:ascii="GHEA Mariam" w:eastAsia="GHEA Mariam" w:hAnsi="GHEA Mariam" w:cs="GHEA Mariam"/>
          <w:color w:val="000000" w:themeColor="text1"/>
          <w:sz w:val="24"/>
          <w:szCs w:val="24"/>
          <w:lang w:val="hy-AM"/>
        </w:rPr>
        <w:t>ների</w:t>
      </w:r>
      <w:r w:rsidR="00863AFD" w:rsidRPr="000E5579">
        <w:rPr>
          <w:rFonts w:ascii="GHEA Mariam" w:eastAsia="GHEA Mariam" w:hAnsi="GHEA Mariam" w:cs="GHEA Mariam"/>
          <w:color w:val="000000" w:themeColor="text1"/>
          <w:sz w:val="24"/>
          <w:szCs w:val="24"/>
          <w:lang w:val="hy-AM"/>
        </w:rPr>
        <w:t xml:space="preserve"> </w:t>
      </w:r>
      <w:r w:rsidR="001547DB" w:rsidRPr="000E5579">
        <w:rPr>
          <w:rFonts w:ascii="GHEA Mariam" w:eastAsia="GHEA Mariam" w:hAnsi="GHEA Mariam" w:cs="GHEA Mariam"/>
          <w:color w:val="000000" w:themeColor="text1"/>
          <w:sz w:val="24"/>
          <w:szCs w:val="24"/>
          <w:lang w:val="hy-AM"/>
        </w:rPr>
        <w:t>հեղինակ</w:t>
      </w:r>
      <w:r w:rsidR="004C75AB" w:rsidRPr="000E5579">
        <w:rPr>
          <w:rFonts w:ascii="GHEA Mariam" w:eastAsia="GHEA Mariam" w:hAnsi="GHEA Mariam" w:cs="GHEA Mariam"/>
          <w:color w:val="000000" w:themeColor="text1"/>
          <w:sz w:val="24"/>
          <w:szCs w:val="24"/>
          <w:lang w:val="hy-AM"/>
        </w:rPr>
        <w:t>ների</w:t>
      </w:r>
      <w:r w:rsidR="00863AFD" w:rsidRPr="000E5579">
        <w:rPr>
          <w:rFonts w:ascii="GHEA Mariam" w:eastAsia="GHEA Mariam" w:hAnsi="GHEA Mariam" w:cs="GHEA Mariam"/>
          <w:color w:val="000000" w:themeColor="text1"/>
          <w:sz w:val="24"/>
          <w:szCs w:val="24"/>
          <w:lang w:val="hy-AM"/>
        </w:rPr>
        <w:t xml:space="preserve"> </w:t>
      </w:r>
      <w:r w:rsidR="001547DB" w:rsidRPr="000E5579">
        <w:rPr>
          <w:rFonts w:ascii="GHEA Mariam" w:eastAsia="GHEA Mariam" w:hAnsi="GHEA Mariam" w:cs="GHEA Mariam"/>
          <w:color w:val="000000" w:themeColor="text1"/>
          <w:sz w:val="24"/>
          <w:szCs w:val="24"/>
          <w:lang w:val="hy-AM"/>
        </w:rPr>
        <w:t>պնդմամբ՝</w:t>
      </w:r>
      <w:r w:rsidR="00863AFD" w:rsidRPr="000E5579">
        <w:rPr>
          <w:rFonts w:ascii="GHEA Mariam" w:eastAsia="GHEA Mariam" w:hAnsi="GHEA Mariam" w:cs="GHEA Mariam"/>
          <w:color w:val="000000" w:themeColor="text1"/>
          <w:sz w:val="24"/>
          <w:szCs w:val="24"/>
          <w:lang w:val="hy-AM"/>
        </w:rPr>
        <w:t xml:space="preserve"> </w:t>
      </w:r>
      <w:r w:rsidR="001547DB" w:rsidRPr="000E5579">
        <w:rPr>
          <w:rFonts w:ascii="GHEA Mariam" w:eastAsia="GHEA Mariam" w:hAnsi="GHEA Mariam" w:cs="GHEA Mariam"/>
          <w:color w:val="000000" w:themeColor="text1"/>
          <w:sz w:val="24"/>
          <w:szCs w:val="24"/>
          <w:lang w:val="hy-AM"/>
        </w:rPr>
        <w:t>Վերաքննիչ</w:t>
      </w:r>
      <w:r w:rsidR="00863AFD" w:rsidRPr="000E5579">
        <w:rPr>
          <w:rFonts w:ascii="GHEA Mariam" w:eastAsia="GHEA Mariam" w:hAnsi="GHEA Mariam" w:cs="GHEA Mariam"/>
          <w:color w:val="000000" w:themeColor="text1"/>
          <w:sz w:val="24"/>
          <w:szCs w:val="24"/>
          <w:lang w:val="hy-AM"/>
        </w:rPr>
        <w:t xml:space="preserve"> </w:t>
      </w:r>
      <w:r w:rsidR="001547DB" w:rsidRPr="000E5579">
        <w:rPr>
          <w:rFonts w:ascii="GHEA Mariam" w:eastAsia="GHEA Mariam" w:hAnsi="GHEA Mariam" w:cs="GHEA Mariam"/>
          <w:color w:val="000000" w:themeColor="text1"/>
          <w:sz w:val="24"/>
          <w:szCs w:val="24"/>
          <w:lang w:val="hy-AM"/>
        </w:rPr>
        <w:t>դատարան</w:t>
      </w:r>
      <w:r w:rsidR="002405E5" w:rsidRPr="000E5579">
        <w:rPr>
          <w:rFonts w:ascii="GHEA Mariam" w:eastAsia="GHEA Mariam" w:hAnsi="GHEA Mariam" w:cs="GHEA Mariam"/>
          <w:color w:val="000000" w:themeColor="text1"/>
          <w:sz w:val="24"/>
          <w:szCs w:val="24"/>
          <w:lang w:val="hy-AM"/>
        </w:rPr>
        <w:t>ի</w:t>
      </w:r>
      <w:r w:rsidR="00863AFD" w:rsidRPr="000E5579">
        <w:rPr>
          <w:rFonts w:ascii="GHEA Mariam" w:eastAsia="GHEA Mariam" w:hAnsi="GHEA Mariam" w:cs="GHEA Mariam"/>
          <w:color w:val="000000" w:themeColor="text1"/>
          <w:sz w:val="24"/>
          <w:szCs w:val="24"/>
          <w:lang w:val="hy-AM"/>
        </w:rPr>
        <w:t xml:space="preserve"> </w:t>
      </w:r>
      <w:r w:rsidR="002405E5" w:rsidRPr="000E5579">
        <w:rPr>
          <w:rFonts w:ascii="GHEA Mariam" w:eastAsia="GHEA Mariam" w:hAnsi="GHEA Mariam" w:cs="GHEA Mariam"/>
          <w:color w:val="000000" w:themeColor="text1"/>
          <w:sz w:val="24"/>
          <w:szCs w:val="24"/>
          <w:lang w:val="hy-AM"/>
        </w:rPr>
        <w:t>կայացրած</w:t>
      </w:r>
      <w:r w:rsidR="00863AFD" w:rsidRPr="000E5579">
        <w:rPr>
          <w:rFonts w:ascii="GHEA Mariam" w:eastAsia="GHEA Mariam" w:hAnsi="GHEA Mariam" w:cs="GHEA Mariam"/>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դատական</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ակտով</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լուրջ</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դատական</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սխալ</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թույլ</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տալու</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հետևանքով</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olor w:val="000000" w:themeColor="text1"/>
          <w:sz w:val="24"/>
          <w:szCs w:val="24"/>
          <w:shd w:val="clear" w:color="auto" w:fill="FFFFFF"/>
          <w:lang w:val="hy-AM"/>
        </w:rPr>
        <w:t>խաթարվել</w:t>
      </w:r>
      <w:r w:rsidR="00863AFD" w:rsidRPr="000E5579">
        <w:rPr>
          <w:rFonts w:ascii="GHEA Mariam" w:hAnsi="GHEA Mariam"/>
          <w:color w:val="000000" w:themeColor="text1"/>
          <w:sz w:val="24"/>
          <w:szCs w:val="24"/>
          <w:shd w:val="clear" w:color="auto" w:fill="FFFFFF"/>
          <w:lang w:val="hy-AM"/>
        </w:rPr>
        <w:t xml:space="preserve"> </w:t>
      </w:r>
      <w:r w:rsidR="002405E5" w:rsidRPr="000E5579">
        <w:rPr>
          <w:rFonts w:ascii="GHEA Mariam" w:hAnsi="GHEA Mariam"/>
          <w:color w:val="000000" w:themeColor="text1"/>
          <w:sz w:val="24"/>
          <w:szCs w:val="24"/>
          <w:shd w:val="clear" w:color="auto" w:fill="FFFFFF"/>
          <w:lang w:val="hy-AM"/>
        </w:rPr>
        <w:t>է</w:t>
      </w:r>
      <w:r w:rsidR="00863AFD" w:rsidRPr="000E5579">
        <w:rPr>
          <w:rFonts w:ascii="GHEA Mariam" w:hAnsi="GHEA Mariam"/>
          <w:color w:val="000000" w:themeColor="text1"/>
          <w:sz w:val="24"/>
          <w:szCs w:val="24"/>
          <w:shd w:val="clear" w:color="auto" w:fill="FFFFFF"/>
          <w:lang w:val="hy-AM"/>
        </w:rPr>
        <w:t xml:space="preserve"> </w:t>
      </w:r>
      <w:r w:rsidR="002405E5" w:rsidRPr="000E5579">
        <w:rPr>
          <w:rFonts w:ascii="GHEA Mariam" w:hAnsi="GHEA Mariam" w:cs="Sylfaen"/>
          <w:color w:val="000000" w:themeColor="text1"/>
          <w:sz w:val="24"/>
          <w:szCs w:val="24"/>
          <w:lang w:val="hy-AM"/>
        </w:rPr>
        <w:t>արդարադատության</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բուն</w:t>
      </w:r>
      <w:r w:rsidR="00863AFD" w:rsidRPr="000E5579">
        <w:rPr>
          <w:rFonts w:ascii="GHEA Mariam" w:hAnsi="GHEA Mariam" w:cs="Sylfaen"/>
          <w:color w:val="000000" w:themeColor="text1"/>
          <w:sz w:val="24"/>
          <w:szCs w:val="24"/>
          <w:lang w:val="hy-AM"/>
        </w:rPr>
        <w:t xml:space="preserve"> </w:t>
      </w:r>
      <w:r w:rsidR="002405E5" w:rsidRPr="000E5579">
        <w:rPr>
          <w:rFonts w:ascii="GHEA Mariam" w:hAnsi="GHEA Mariam" w:cs="Sylfaen"/>
          <w:color w:val="000000" w:themeColor="text1"/>
          <w:sz w:val="24"/>
          <w:szCs w:val="24"/>
          <w:lang w:val="hy-AM"/>
        </w:rPr>
        <w:t>էությունը</w:t>
      </w:r>
      <w:r w:rsidR="002B2AB0" w:rsidRPr="000E5579">
        <w:rPr>
          <w:rFonts w:ascii="GHEA Mariam" w:eastAsia="GHEA Mariam" w:hAnsi="GHEA Mariam" w:cs="GHEA Mariam"/>
          <w:color w:val="000000" w:themeColor="text1"/>
          <w:sz w:val="24"/>
          <w:szCs w:val="24"/>
          <w:lang w:val="hy-AM"/>
        </w:rPr>
        <w:t>։</w:t>
      </w:r>
    </w:p>
    <w:p w14:paraId="6FDF82F2" w14:textId="172AFEAE" w:rsidR="00D24ED4" w:rsidRPr="000E5579" w:rsidRDefault="001547DB" w:rsidP="00414CDF">
      <w:pPr>
        <w:tabs>
          <w:tab w:val="left" w:pos="284"/>
        </w:tabs>
        <w:spacing w:after="0" w:line="360" w:lineRule="auto"/>
        <w:ind w:firstLine="568"/>
        <w:jc w:val="both"/>
        <w:rPr>
          <w:rFonts w:ascii="GHEA Mariam" w:eastAsia="GHEA Mariam" w:hAnsi="GHEA Mariam" w:cs="GHEA Mariam"/>
          <w:color w:val="000000" w:themeColor="text1"/>
          <w:sz w:val="24"/>
          <w:szCs w:val="24"/>
          <w:lang w:val="hy-AM"/>
        </w:rPr>
      </w:pPr>
      <w:r w:rsidRPr="000E5579">
        <w:rPr>
          <w:rFonts w:ascii="GHEA Mariam" w:eastAsia="GHEA Mariam" w:hAnsi="GHEA Mariam" w:cs="GHEA Mariam"/>
          <w:color w:val="000000" w:themeColor="text1"/>
          <w:sz w:val="24"/>
          <w:szCs w:val="24"/>
          <w:lang w:val="hy-AM"/>
        </w:rPr>
        <w:t>Մասնավորապես,</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բողոք</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բերած</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անձ</w:t>
      </w:r>
      <w:r w:rsidR="002903D2" w:rsidRPr="000E5579">
        <w:rPr>
          <w:rFonts w:ascii="GHEA Mariam" w:eastAsia="GHEA Mariam" w:hAnsi="GHEA Mariam" w:cs="GHEA Mariam"/>
          <w:color w:val="000000" w:themeColor="text1"/>
          <w:sz w:val="24"/>
          <w:szCs w:val="24"/>
          <w:lang w:val="hy-AM"/>
        </w:rPr>
        <w:t>ինք</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նշել</w:t>
      </w:r>
      <w:r w:rsidR="00863AFD" w:rsidRPr="000E5579">
        <w:rPr>
          <w:rFonts w:ascii="GHEA Mariam" w:eastAsia="GHEA Mariam" w:hAnsi="GHEA Mariam" w:cs="GHEA Mariam"/>
          <w:color w:val="000000" w:themeColor="text1"/>
          <w:sz w:val="24"/>
          <w:szCs w:val="24"/>
          <w:lang w:val="hy-AM"/>
        </w:rPr>
        <w:t xml:space="preserve"> </w:t>
      </w:r>
      <w:r w:rsidR="006E7027" w:rsidRPr="000E5579">
        <w:rPr>
          <w:rFonts w:ascii="GHEA Mariam" w:eastAsia="GHEA Mariam" w:hAnsi="GHEA Mariam" w:cs="GHEA Mariam"/>
          <w:color w:val="000000" w:themeColor="text1"/>
          <w:sz w:val="24"/>
          <w:szCs w:val="24"/>
          <w:lang w:val="hy-AM"/>
        </w:rPr>
        <w:t>են</w:t>
      </w:r>
      <w:r w:rsidRPr="000E5579">
        <w:rPr>
          <w:rFonts w:ascii="GHEA Mariam" w:eastAsia="GHEA Mariam" w:hAnsi="GHEA Mariam" w:cs="GHEA Mariam"/>
          <w:color w:val="000000" w:themeColor="text1"/>
          <w:sz w:val="24"/>
          <w:szCs w:val="24"/>
          <w:lang w:val="hy-AM"/>
        </w:rPr>
        <w:t>,</w:t>
      </w:r>
      <w:r w:rsidR="00863AFD"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ո</w:t>
      </w:r>
      <w:r w:rsidR="004F6D60" w:rsidRPr="000E5579">
        <w:rPr>
          <w:rFonts w:ascii="GHEA Mariam" w:eastAsia="GHEA Mariam" w:hAnsi="GHEA Mariam" w:cs="GHEA Mariam"/>
          <w:color w:val="000000" w:themeColor="text1"/>
          <w:sz w:val="24"/>
          <w:szCs w:val="24"/>
          <w:lang w:val="hy-AM"/>
        </w:rPr>
        <w:t>ր</w:t>
      </w:r>
      <w:r w:rsidR="00863AFD" w:rsidRPr="000E5579">
        <w:rPr>
          <w:rFonts w:ascii="GHEA Mariam" w:eastAsia="GHEA Mariam" w:hAnsi="GHEA Mariam" w:cs="GHEA Mariam"/>
          <w:color w:val="000000" w:themeColor="text1"/>
          <w:sz w:val="24"/>
          <w:szCs w:val="24"/>
          <w:lang w:val="hy-AM"/>
        </w:rPr>
        <w:t xml:space="preserve"> </w:t>
      </w:r>
      <w:r w:rsidR="00D24ED4" w:rsidRPr="000E5579">
        <w:rPr>
          <w:rFonts w:ascii="GHEA Mariam" w:hAnsi="GHEA Mariam"/>
          <w:color w:val="000000" w:themeColor="text1"/>
          <w:sz w:val="24"/>
          <w:szCs w:val="24"/>
          <w:lang w:val="hy-AM"/>
        </w:rPr>
        <w:t>գործում առկա ապացույցներն ու փաստական հանգամանքները պատշաճ չեն հետազոտ</w:t>
      </w:r>
      <w:r w:rsidR="002B2AB0" w:rsidRPr="000E5579">
        <w:rPr>
          <w:rFonts w:ascii="GHEA Mariam" w:hAnsi="GHEA Mariam"/>
          <w:color w:val="000000" w:themeColor="text1"/>
          <w:sz w:val="24"/>
          <w:szCs w:val="24"/>
          <w:lang w:val="hy-AM"/>
        </w:rPr>
        <w:t>վ</w:t>
      </w:r>
      <w:r w:rsidR="00D24ED4" w:rsidRPr="000E5579">
        <w:rPr>
          <w:rFonts w:ascii="GHEA Mariam" w:hAnsi="GHEA Mariam"/>
          <w:color w:val="000000" w:themeColor="text1"/>
          <w:sz w:val="24"/>
          <w:szCs w:val="24"/>
          <w:lang w:val="hy-AM"/>
        </w:rPr>
        <w:t>ել և վերլուծ</w:t>
      </w:r>
      <w:r w:rsidR="009E1BEE" w:rsidRPr="000E5579">
        <w:rPr>
          <w:rFonts w:ascii="GHEA Mariam" w:hAnsi="GHEA Mariam"/>
          <w:color w:val="000000" w:themeColor="text1"/>
          <w:sz w:val="24"/>
          <w:szCs w:val="24"/>
          <w:lang w:val="hy-AM"/>
        </w:rPr>
        <w:t>վ</w:t>
      </w:r>
      <w:r w:rsidR="00D24ED4" w:rsidRPr="000E5579">
        <w:rPr>
          <w:rFonts w:ascii="GHEA Mariam" w:hAnsi="GHEA Mariam"/>
          <w:color w:val="000000" w:themeColor="text1"/>
          <w:sz w:val="24"/>
          <w:szCs w:val="24"/>
          <w:lang w:val="hy-AM"/>
        </w:rPr>
        <w:t>ել</w:t>
      </w:r>
      <w:r w:rsidR="002B2AB0" w:rsidRPr="000E5579">
        <w:rPr>
          <w:rFonts w:ascii="GHEA Mariam" w:hAnsi="GHEA Mariam"/>
          <w:color w:val="000000" w:themeColor="text1"/>
          <w:sz w:val="24"/>
          <w:szCs w:val="24"/>
          <w:lang w:val="hy-AM"/>
        </w:rPr>
        <w:t xml:space="preserve"> ստորադաս դատարանների կողմից, որի ա</w:t>
      </w:r>
      <w:r w:rsidR="00345208" w:rsidRPr="000E5579">
        <w:rPr>
          <w:rFonts w:ascii="GHEA Mariam" w:hAnsi="GHEA Mariam"/>
          <w:color w:val="000000" w:themeColor="text1"/>
          <w:sz w:val="24"/>
          <w:szCs w:val="24"/>
          <w:lang w:val="hy-AM"/>
        </w:rPr>
        <w:t>ր</w:t>
      </w:r>
      <w:r w:rsidR="002B2AB0" w:rsidRPr="000E5579">
        <w:rPr>
          <w:rFonts w:ascii="GHEA Mariam" w:hAnsi="GHEA Mariam"/>
          <w:color w:val="000000" w:themeColor="text1"/>
          <w:sz w:val="24"/>
          <w:szCs w:val="24"/>
          <w:lang w:val="hy-AM"/>
        </w:rPr>
        <w:t>դյունքում Վ</w:t>
      </w:r>
      <w:r w:rsidR="002B2AB0" w:rsidRPr="000E5579">
        <w:rPr>
          <w:rFonts w:ascii="Cambria Math" w:hAnsi="Cambria Math" w:cs="Cambria Math"/>
          <w:color w:val="000000" w:themeColor="text1"/>
          <w:sz w:val="24"/>
          <w:szCs w:val="24"/>
          <w:lang w:val="hy-AM"/>
        </w:rPr>
        <w:t>․</w:t>
      </w:r>
      <w:r w:rsidR="00D24ED4" w:rsidRPr="000E5579">
        <w:rPr>
          <w:rFonts w:ascii="GHEA Mariam" w:hAnsi="GHEA Mariam"/>
          <w:color w:val="000000" w:themeColor="text1"/>
          <w:sz w:val="24"/>
          <w:szCs w:val="24"/>
          <w:lang w:val="hy-AM"/>
        </w:rPr>
        <w:t xml:space="preserve">Վերմիշյանն անհիմն մեղավոր է ճանաչվել </w:t>
      </w:r>
      <w:r w:rsidR="004045E8" w:rsidRPr="000E5579">
        <w:rPr>
          <w:rFonts w:ascii="GHEA Mariam" w:hAnsi="GHEA Mariam"/>
          <w:color w:val="000000" w:themeColor="text1"/>
          <w:sz w:val="24"/>
          <w:szCs w:val="24"/>
          <w:lang w:val="hy-AM"/>
        </w:rPr>
        <w:t xml:space="preserve">ՀՀ </w:t>
      </w:r>
      <w:r w:rsidR="004045E8" w:rsidRPr="000E5579">
        <w:rPr>
          <w:rFonts w:ascii="GHEA Mariam" w:eastAsia="Times New Roman" w:hAnsi="GHEA Mariam" w:cs="Sylfaen"/>
          <w:color w:val="000000" w:themeColor="text1"/>
          <w:sz w:val="24"/>
          <w:szCs w:val="24"/>
          <w:lang w:val="hy-AM"/>
        </w:rPr>
        <w:t xml:space="preserve">նախկին քրեական օրենսգրքի 308-րդ հոդվածի 1-ն մասով՝ երկու դրվագ, </w:t>
      </w:r>
      <w:r w:rsidR="00D24ED4" w:rsidRPr="000E5579">
        <w:rPr>
          <w:rFonts w:ascii="GHEA Mariam" w:eastAsia="Times New Roman" w:hAnsi="GHEA Mariam" w:cs="Sylfaen"/>
          <w:color w:val="000000" w:themeColor="text1"/>
          <w:sz w:val="24"/>
          <w:szCs w:val="24"/>
          <w:lang w:val="hy-AM"/>
        </w:rPr>
        <w:t xml:space="preserve">ՀՀ </w:t>
      </w:r>
      <w:r w:rsidR="002B2AB0" w:rsidRPr="000E5579">
        <w:rPr>
          <w:rFonts w:ascii="GHEA Mariam" w:eastAsia="Times New Roman" w:hAnsi="GHEA Mariam" w:cs="Sylfaen"/>
          <w:color w:val="000000" w:themeColor="text1"/>
          <w:sz w:val="24"/>
          <w:szCs w:val="24"/>
          <w:lang w:val="hy-AM"/>
        </w:rPr>
        <w:t xml:space="preserve">նախկին </w:t>
      </w:r>
      <w:r w:rsidR="00D24ED4" w:rsidRPr="000E5579">
        <w:rPr>
          <w:rFonts w:ascii="GHEA Mariam" w:eastAsia="Times New Roman" w:hAnsi="GHEA Mariam" w:cs="Sylfaen"/>
          <w:color w:val="000000" w:themeColor="text1"/>
          <w:sz w:val="24"/>
          <w:szCs w:val="24"/>
          <w:lang w:val="hy-AM"/>
        </w:rPr>
        <w:t>քրեական օրենսգրքի 310-րդ հոդվածի 1-ին մասով</w:t>
      </w:r>
      <w:r w:rsidR="002B2AB0" w:rsidRPr="000E5579">
        <w:rPr>
          <w:rFonts w:ascii="GHEA Mariam" w:eastAsia="Times New Roman" w:hAnsi="GHEA Mariam" w:cs="Sylfaen"/>
          <w:color w:val="000000" w:themeColor="text1"/>
          <w:sz w:val="24"/>
          <w:szCs w:val="24"/>
          <w:lang w:val="hy-AM"/>
        </w:rPr>
        <w:t xml:space="preserve">, </w:t>
      </w:r>
      <w:r w:rsidR="004045E8" w:rsidRPr="000E5579">
        <w:rPr>
          <w:rFonts w:ascii="GHEA Mariam" w:eastAsia="Times New Roman" w:hAnsi="GHEA Mariam" w:cs="Sylfaen"/>
          <w:color w:val="000000" w:themeColor="text1"/>
          <w:sz w:val="24"/>
          <w:szCs w:val="24"/>
          <w:lang w:val="hy-AM"/>
        </w:rPr>
        <w:t xml:space="preserve"> </w:t>
      </w:r>
      <w:r w:rsidR="00D24ED4" w:rsidRPr="000E5579">
        <w:rPr>
          <w:rFonts w:ascii="GHEA Mariam" w:eastAsia="Times New Roman" w:hAnsi="GHEA Mariam" w:cs="Sylfaen"/>
          <w:color w:val="000000" w:themeColor="text1"/>
          <w:sz w:val="24"/>
          <w:szCs w:val="24"/>
          <w:lang w:val="hy-AM"/>
        </w:rPr>
        <w:lastRenderedPageBreak/>
        <w:t>և ՀՀ քրեական օրենսգրքի 435-րդ հոդվածի 2-րդ մասի 2-րդ կետով</w:t>
      </w:r>
      <w:r w:rsidR="002B2AB0" w:rsidRPr="000E5579">
        <w:rPr>
          <w:rFonts w:ascii="GHEA Mariam" w:eastAsia="Times New Roman" w:hAnsi="GHEA Mariam" w:cs="Sylfaen"/>
          <w:color w:val="000000" w:themeColor="text1"/>
          <w:sz w:val="24"/>
          <w:szCs w:val="24"/>
          <w:lang w:val="hy-AM"/>
        </w:rPr>
        <w:t>՝</w:t>
      </w:r>
      <w:r w:rsidR="00D24ED4" w:rsidRPr="000E5579">
        <w:rPr>
          <w:rFonts w:ascii="GHEA Mariam" w:eastAsia="Times New Roman" w:hAnsi="GHEA Mariam" w:cs="Sylfaen"/>
          <w:color w:val="000000" w:themeColor="text1"/>
          <w:sz w:val="24"/>
          <w:szCs w:val="24"/>
          <w:lang w:val="hy-AM"/>
        </w:rPr>
        <w:t xml:space="preserve"> </w:t>
      </w:r>
      <w:r w:rsidR="002B2AB0" w:rsidRPr="000E5579">
        <w:rPr>
          <w:rFonts w:ascii="GHEA Mariam" w:eastAsia="Times New Roman" w:hAnsi="GHEA Mariam" w:cs="Sylfaen"/>
          <w:color w:val="000000" w:themeColor="text1"/>
          <w:sz w:val="24"/>
          <w:szCs w:val="24"/>
          <w:lang w:val="hy-AM"/>
        </w:rPr>
        <w:t xml:space="preserve">երկու դրվագ, </w:t>
      </w:r>
      <w:r w:rsidR="00D24ED4" w:rsidRPr="000E5579">
        <w:rPr>
          <w:rFonts w:ascii="GHEA Mariam" w:eastAsia="Times New Roman" w:hAnsi="GHEA Mariam" w:cs="Sylfaen"/>
          <w:color w:val="000000" w:themeColor="text1"/>
          <w:sz w:val="24"/>
          <w:szCs w:val="24"/>
          <w:lang w:val="hy-AM"/>
        </w:rPr>
        <w:t>նախատեսված հանցանքներ կատար</w:t>
      </w:r>
      <w:r w:rsidR="00FD6A06" w:rsidRPr="000E5579">
        <w:rPr>
          <w:rFonts w:ascii="GHEA Mariam" w:eastAsia="Times New Roman" w:hAnsi="GHEA Mariam" w:cs="Sylfaen"/>
          <w:color w:val="000000" w:themeColor="text1"/>
          <w:sz w:val="24"/>
          <w:szCs w:val="24"/>
          <w:lang w:val="hy-AM"/>
        </w:rPr>
        <w:t xml:space="preserve">ելու </w:t>
      </w:r>
      <w:r w:rsidR="00D24ED4" w:rsidRPr="000E5579">
        <w:rPr>
          <w:rFonts w:ascii="GHEA Mariam" w:eastAsia="Times New Roman" w:hAnsi="GHEA Mariam" w:cs="Sylfaen"/>
          <w:color w:val="000000" w:themeColor="text1"/>
          <w:sz w:val="24"/>
          <w:szCs w:val="24"/>
          <w:lang w:val="hy-AM"/>
        </w:rPr>
        <w:t>մեջ։</w:t>
      </w:r>
      <w:r w:rsidR="00D24ED4" w:rsidRPr="000E5579">
        <w:rPr>
          <w:rFonts w:ascii="GHEA Mariam" w:hAnsi="GHEA Mariam"/>
          <w:color w:val="000000" w:themeColor="text1"/>
          <w:sz w:val="24"/>
          <w:szCs w:val="24"/>
          <w:lang w:val="hy-AM"/>
        </w:rPr>
        <w:t xml:space="preserve"> </w:t>
      </w:r>
    </w:p>
    <w:p w14:paraId="598310FD" w14:textId="0CAEEE5D" w:rsidR="000E0D27" w:rsidRPr="000E5579" w:rsidRDefault="00DD6E62" w:rsidP="00414CDF">
      <w:pPr>
        <w:tabs>
          <w:tab w:val="left" w:pos="284"/>
        </w:tabs>
        <w:spacing w:after="0" w:line="360" w:lineRule="auto"/>
        <w:ind w:firstLine="568"/>
        <w:jc w:val="both"/>
        <w:rPr>
          <w:rFonts w:ascii="GHEA Mariam" w:eastAsia="Times New Roman" w:hAnsi="GHEA Mariam" w:cs="Sylfaen"/>
          <w:color w:val="000000" w:themeColor="text1"/>
          <w:sz w:val="24"/>
          <w:szCs w:val="24"/>
          <w:lang w:val="hy-AM"/>
        </w:rPr>
      </w:pPr>
      <w:r w:rsidRPr="000E5579">
        <w:rPr>
          <w:rFonts w:ascii="GHEA Mariam" w:hAnsi="GHEA Mariam" w:cs="Cambria Math"/>
          <w:color w:val="000000" w:themeColor="text1"/>
          <w:sz w:val="24"/>
          <w:szCs w:val="24"/>
          <w:lang w:val="hy-AM"/>
        </w:rPr>
        <w:t>6</w:t>
      </w:r>
      <w:r w:rsidR="00454FC3" w:rsidRPr="000E5579">
        <w:rPr>
          <w:rFonts w:ascii="Cambria Math" w:hAnsi="Cambria Math" w:cs="Cambria Math"/>
          <w:color w:val="000000" w:themeColor="text1"/>
          <w:sz w:val="24"/>
          <w:szCs w:val="24"/>
          <w:lang w:val="hy-AM"/>
        </w:rPr>
        <w:t>․</w:t>
      </w:r>
      <w:r w:rsidR="00454FC3" w:rsidRPr="000E5579">
        <w:rPr>
          <w:rFonts w:ascii="GHEA Mariam" w:hAnsi="GHEA Mariam"/>
          <w:color w:val="000000" w:themeColor="text1"/>
          <w:sz w:val="24"/>
          <w:szCs w:val="24"/>
          <w:lang w:val="hy-AM"/>
        </w:rPr>
        <w:t>1</w:t>
      </w:r>
      <w:r w:rsidR="00454FC3" w:rsidRPr="000E5579">
        <w:rPr>
          <w:rFonts w:ascii="Cambria Math" w:hAnsi="Cambria Math" w:cs="Cambria Math"/>
          <w:color w:val="000000" w:themeColor="text1"/>
          <w:sz w:val="24"/>
          <w:szCs w:val="24"/>
          <w:lang w:val="hy-AM"/>
        </w:rPr>
        <w:t>․</w:t>
      </w:r>
      <w:r w:rsidR="00863AFD" w:rsidRPr="000E5579">
        <w:rPr>
          <w:rFonts w:ascii="GHEA Mariam" w:hAnsi="GHEA Mariam" w:cs="GHEA Grapalat"/>
          <w:color w:val="000000" w:themeColor="text1"/>
          <w:sz w:val="24"/>
          <w:szCs w:val="24"/>
          <w:lang w:val="hy-AM"/>
        </w:rPr>
        <w:t xml:space="preserve"> </w:t>
      </w:r>
      <w:r w:rsidR="00454FC3" w:rsidRPr="000E5579">
        <w:rPr>
          <w:rFonts w:ascii="GHEA Mariam" w:hAnsi="GHEA Mariam" w:cs="GHEA Grapalat"/>
          <w:color w:val="000000" w:themeColor="text1"/>
          <w:sz w:val="24"/>
          <w:szCs w:val="24"/>
          <w:lang w:val="hy-AM"/>
        </w:rPr>
        <w:t>Ըստ</w:t>
      </w:r>
      <w:r w:rsidR="00863AFD" w:rsidRPr="000E5579">
        <w:rPr>
          <w:rFonts w:ascii="GHEA Mariam" w:hAnsi="GHEA Mariam" w:cs="GHEA Grapalat"/>
          <w:color w:val="000000" w:themeColor="text1"/>
          <w:sz w:val="24"/>
          <w:szCs w:val="24"/>
          <w:lang w:val="hy-AM"/>
        </w:rPr>
        <w:t xml:space="preserve"> </w:t>
      </w:r>
      <w:r w:rsidR="00454FC3" w:rsidRPr="000E5579">
        <w:rPr>
          <w:rFonts w:ascii="GHEA Mariam" w:hAnsi="GHEA Mariam" w:cs="GHEA Grapalat"/>
          <w:color w:val="000000" w:themeColor="text1"/>
          <w:sz w:val="24"/>
          <w:szCs w:val="24"/>
          <w:lang w:val="hy-AM"/>
        </w:rPr>
        <w:t>բողոքաբեր</w:t>
      </w:r>
      <w:r w:rsidR="002B2AB0" w:rsidRPr="000E5579">
        <w:rPr>
          <w:rFonts w:ascii="GHEA Mariam" w:hAnsi="GHEA Mariam" w:cs="GHEA Grapalat"/>
          <w:color w:val="000000" w:themeColor="text1"/>
          <w:sz w:val="24"/>
          <w:szCs w:val="24"/>
          <w:lang w:val="hy-AM"/>
        </w:rPr>
        <w:t>ներ</w:t>
      </w:r>
      <w:r w:rsidR="00454FC3" w:rsidRPr="000E5579">
        <w:rPr>
          <w:rFonts w:ascii="GHEA Mariam" w:hAnsi="GHEA Mariam" w:cs="GHEA Grapalat"/>
          <w:color w:val="000000" w:themeColor="text1"/>
          <w:sz w:val="24"/>
          <w:szCs w:val="24"/>
          <w:lang w:val="hy-AM"/>
        </w:rPr>
        <w:t>ի</w:t>
      </w:r>
      <w:r w:rsidR="00C86FD2" w:rsidRPr="000E5579">
        <w:rPr>
          <w:rFonts w:ascii="GHEA Mariam" w:hAnsi="GHEA Mariam" w:cs="GHEA Grapalat"/>
          <w:color w:val="000000" w:themeColor="text1"/>
          <w:sz w:val="24"/>
          <w:szCs w:val="24"/>
          <w:lang w:val="hy-AM"/>
        </w:rPr>
        <w:t>՝</w:t>
      </w:r>
      <w:r w:rsidR="00863AFD" w:rsidRPr="000E5579">
        <w:rPr>
          <w:rFonts w:ascii="GHEA Mariam" w:hAnsi="GHEA Mariam" w:cs="GHEA Grapalat"/>
          <w:color w:val="000000" w:themeColor="text1"/>
          <w:sz w:val="24"/>
          <w:szCs w:val="24"/>
          <w:lang w:val="hy-AM"/>
        </w:rPr>
        <w:t xml:space="preserve"> </w:t>
      </w:r>
      <w:r w:rsidR="002B2AB0" w:rsidRPr="000E5579">
        <w:rPr>
          <w:rFonts w:ascii="GHEA Mariam" w:hAnsi="GHEA Mariam" w:cs="GHEA Grapalat"/>
          <w:color w:val="000000" w:themeColor="text1"/>
          <w:sz w:val="24"/>
          <w:szCs w:val="24"/>
          <w:lang w:val="hy-AM"/>
        </w:rPr>
        <w:t>գ</w:t>
      </w:r>
      <w:r w:rsidR="002B2AB0" w:rsidRPr="000E5579">
        <w:rPr>
          <w:rFonts w:ascii="GHEA Mariam" w:eastAsia="Times New Roman" w:hAnsi="GHEA Mariam" w:cs="Sylfaen"/>
          <w:color w:val="000000" w:themeColor="text1"/>
          <w:sz w:val="24"/>
          <w:szCs w:val="24"/>
          <w:lang w:val="hy-AM"/>
        </w:rPr>
        <w:t>ործում առկա ապացույցներով հիմնավորվել է, որ  Վ</w:t>
      </w:r>
      <w:r w:rsidR="002B2AB0" w:rsidRPr="000E5579">
        <w:rPr>
          <w:rFonts w:ascii="Cambria Math" w:eastAsia="Times New Roman" w:hAnsi="Cambria Math" w:cs="Cambria Math"/>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Վերմիշյան</w:t>
      </w:r>
      <w:r w:rsidR="00345208" w:rsidRPr="000E5579">
        <w:rPr>
          <w:rFonts w:ascii="GHEA Mariam" w:eastAsia="Times New Roman" w:hAnsi="GHEA Mariam" w:cs="Sylfaen"/>
          <w:color w:val="000000" w:themeColor="text1"/>
          <w:sz w:val="24"/>
          <w:szCs w:val="24"/>
          <w:lang w:val="hy-AM"/>
        </w:rPr>
        <w:t>ն</w:t>
      </w:r>
      <w:r w:rsidR="002B2AB0" w:rsidRPr="000E5579">
        <w:rPr>
          <w:rFonts w:ascii="GHEA Mariam" w:eastAsia="Times New Roman" w:hAnsi="GHEA Mariam" w:cs="Sylfaen"/>
          <w:color w:val="000000" w:themeColor="text1"/>
          <w:sz w:val="24"/>
          <w:szCs w:val="24"/>
          <w:lang w:val="hy-AM"/>
        </w:rPr>
        <w:t xml:space="preserve"> աշխատանքային անհրաժեշտությունից ելնելով է Ն</w:t>
      </w:r>
      <w:r w:rsidR="002B2AB0" w:rsidRPr="000E5579">
        <w:rPr>
          <w:rFonts w:ascii="Cambria Math" w:eastAsia="Times New Roman" w:hAnsi="Cambria Math" w:cs="Cambria Math"/>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Չեռնիկովային առաջարկել աշխատանքի ընդունվել ՀՀ քաղաքաշինության կոմիտեում, քանի</w:t>
      </w:r>
      <w:r w:rsidR="00FD6A06" w:rsidRPr="000E5579">
        <w:rPr>
          <w:rFonts w:ascii="GHEA Mariam" w:eastAsia="Times New Roman" w:hAnsi="GHEA Mariam" w:cs="Sylfaen"/>
          <w:color w:val="000000" w:themeColor="text1"/>
          <w:sz w:val="24"/>
          <w:szCs w:val="24"/>
          <w:lang w:val="hy-AM"/>
        </w:rPr>
        <w:t xml:space="preserve"> </w:t>
      </w:r>
      <w:r w:rsidR="002B2AB0" w:rsidRPr="000E5579">
        <w:rPr>
          <w:rFonts w:ascii="GHEA Mariam" w:eastAsia="Times New Roman" w:hAnsi="GHEA Mariam" w:cs="Sylfaen"/>
          <w:color w:val="000000" w:themeColor="text1"/>
          <w:sz w:val="24"/>
          <w:szCs w:val="24"/>
          <w:lang w:val="hy-AM"/>
        </w:rPr>
        <w:t>որ վերջինս հանդիսացել է լավ մասնագետ, ժամանակին ուսանել է Վ</w:t>
      </w:r>
      <w:r w:rsidR="002B2AB0" w:rsidRPr="000E5579">
        <w:rPr>
          <w:rFonts w:ascii="Cambria Math" w:eastAsia="Times New Roman" w:hAnsi="Cambria Math" w:cs="Cambria Math"/>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Վերմիշյանի մոտ, այդ իսկ պատճառով նա լավ տեղյակ է եղել Ն</w:t>
      </w:r>
      <w:r w:rsidR="002B2AB0" w:rsidRPr="000E5579">
        <w:rPr>
          <w:rFonts w:ascii="Cambria Math" w:eastAsia="Times New Roman" w:hAnsi="Cambria Math" w:cs="Cambria Math"/>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Չեռնիկովայի մասնագիտական կարողություններին, սակայն ինչպես նախաքննության</w:t>
      </w:r>
      <w:r w:rsidR="009E1BEE" w:rsidRPr="000E5579">
        <w:rPr>
          <w:rFonts w:ascii="GHEA Mariam" w:eastAsia="Times New Roman" w:hAnsi="GHEA Mariam" w:cs="Sylfaen"/>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 xml:space="preserve"> այնպես էլ դատաքննության ընթացքում չեն հետազոտվել վարույթն իրականացնող մարմնի տրամադրության տակ գտնվող մի շարք փաստական տվյալներ պարունակող ապացույցներ, որոնց հետազոտմամբ պարզ կդառնար Ն</w:t>
      </w:r>
      <w:r w:rsidR="002B2AB0" w:rsidRPr="000E5579">
        <w:rPr>
          <w:rFonts w:ascii="Cambria Math" w:eastAsia="Times New Roman" w:hAnsi="Cambria Math" w:cs="Cambria Math"/>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Չեռնիկովայի կողմից իր պաշտոնից բխող մի շարք մեծածավալ աշխատանքներ կատարած լինելու հանգամանքը։ Մասնավորապես, խուզարկություններով Ն</w:t>
      </w:r>
      <w:r w:rsidR="002B2AB0" w:rsidRPr="000E5579">
        <w:rPr>
          <w:rFonts w:ascii="Cambria Math" w:eastAsia="Times New Roman" w:hAnsi="Cambria Math" w:cs="Cambria Math"/>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Չեռնիկովայի և Վ</w:t>
      </w:r>
      <w:r w:rsidR="002B2AB0" w:rsidRPr="000E5579">
        <w:rPr>
          <w:rFonts w:ascii="Cambria Math" w:eastAsia="Times New Roman" w:hAnsi="Cambria Math" w:cs="Cambria Math"/>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Վերմիշյանի աշխատասենյակներից առգրավված համակարգիչները զննվել են թերի՝ միայն այն պանակների մասով, որոնք պարունակել են քննության</w:t>
      </w:r>
      <w:r w:rsidR="009F3DEA" w:rsidRPr="000E5579">
        <w:rPr>
          <w:rFonts w:ascii="GHEA Mariam" w:eastAsia="Times New Roman" w:hAnsi="GHEA Mariam" w:cs="Sylfaen"/>
          <w:color w:val="000000" w:themeColor="text1"/>
          <w:sz w:val="24"/>
          <w:szCs w:val="24"/>
          <w:lang w:val="hy-AM"/>
        </w:rPr>
        <w:t>ն</w:t>
      </w:r>
      <w:r w:rsidR="002B2AB0" w:rsidRPr="000E5579">
        <w:rPr>
          <w:rFonts w:ascii="GHEA Mariam" w:eastAsia="Times New Roman" w:hAnsi="GHEA Mariam" w:cs="Sylfaen"/>
          <w:color w:val="000000" w:themeColor="text1"/>
          <w:sz w:val="24"/>
          <w:szCs w:val="24"/>
          <w:lang w:val="hy-AM"/>
        </w:rPr>
        <w:t xml:space="preserve"> արդեն հայտնի դրվագներով շինա</w:t>
      </w:r>
      <w:r w:rsidR="0090381E" w:rsidRPr="000E5579">
        <w:rPr>
          <w:rFonts w:ascii="GHEA Mariam" w:eastAsia="Times New Roman" w:hAnsi="GHEA Mariam" w:cs="Sylfaen"/>
          <w:color w:val="000000" w:themeColor="text1"/>
          <w:sz w:val="24"/>
          <w:szCs w:val="24"/>
          <w:lang w:val="hy-AM"/>
        </w:rPr>
        <w:t xml:space="preserve">  </w:t>
      </w:r>
      <w:r w:rsidR="002B2AB0" w:rsidRPr="000E5579">
        <w:rPr>
          <w:rFonts w:ascii="GHEA Mariam" w:eastAsia="Times New Roman" w:hAnsi="GHEA Mariam" w:cs="Sylfaen"/>
          <w:color w:val="000000" w:themeColor="text1"/>
          <w:sz w:val="24"/>
          <w:szCs w:val="24"/>
          <w:lang w:val="hy-AM"/>
        </w:rPr>
        <w:t>րարական նախագծերի անվանումներ, մինչդեռ նշված համակարգիչներում առկա են եղել բազմաթիվ այլ պանակներ, որոնք պարունակել են Ն</w:t>
      </w:r>
      <w:r w:rsidR="002B2AB0" w:rsidRPr="000E5579">
        <w:rPr>
          <w:rFonts w:ascii="Cambria Math" w:eastAsia="Times New Roman" w:hAnsi="Cambria Math" w:cs="Cambria Math"/>
          <w:color w:val="000000" w:themeColor="text1"/>
          <w:sz w:val="24"/>
          <w:szCs w:val="24"/>
          <w:lang w:val="hy-AM"/>
        </w:rPr>
        <w:t>․</w:t>
      </w:r>
      <w:r w:rsidR="002B2AB0" w:rsidRPr="000E5579">
        <w:rPr>
          <w:rFonts w:ascii="GHEA Mariam" w:eastAsia="Times New Roman" w:hAnsi="GHEA Mariam" w:cs="Sylfaen"/>
          <w:color w:val="000000" w:themeColor="text1"/>
          <w:sz w:val="24"/>
          <w:szCs w:val="24"/>
          <w:lang w:val="hy-AM"/>
        </w:rPr>
        <w:t>Չեռնիկովայի կողմից կատարված աշխատանքները՝ ՀՀ քաղաքաշինության կոմիտեում աշխատելու ընթացքում։</w:t>
      </w:r>
    </w:p>
    <w:p w14:paraId="780E32C0" w14:textId="54E5CCA7" w:rsidR="002B4407" w:rsidRPr="000E5579" w:rsidRDefault="00DD6E62" w:rsidP="00414CDF">
      <w:pPr>
        <w:tabs>
          <w:tab w:val="left" w:pos="284"/>
        </w:tabs>
        <w:spacing w:after="0" w:line="360" w:lineRule="auto"/>
        <w:ind w:firstLine="568"/>
        <w:jc w:val="both"/>
        <w:rPr>
          <w:rFonts w:ascii="GHEA Mariam" w:eastAsia="Times New Roman" w:hAnsi="GHEA Mariam" w:cs="Sylfaen"/>
          <w:color w:val="000000" w:themeColor="text1"/>
          <w:sz w:val="24"/>
          <w:szCs w:val="24"/>
          <w:lang w:val="hy-AM"/>
        </w:rPr>
      </w:pPr>
      <w:r w:rsidRPr="000E5579">
        <w:rPr>
          <w:rFonts w:ascii="GHEA Mariam" w:hAnsi="GHEA Mariam" w:cs="GHEA Grapalat"/>
          <w:color w:val="000000" w:themeColor="text1"/>
          <w:sz w:val="24"/>
          <w:szCs w:val="24"/>
          <w:lang w:val="hy-AM"/>
        </w:rPr>
        <w:t>6</w:t>
      </w:r>
      <w:r w:rsidR="002B2AB0" w:rsidRPr="000E5579">
        <w:rPr>
          <w:rFonts w:ascii="Cambria Math" w:hAnsi="Cambria Math" w:cs="Cambria Math"/>
          <w:color w:val="000000" w:themeColor="text1"/>
          <w:sz w:val="24"/>
          <w:szCs w:val="24"/>
          <w:lang w:val="hy-AM"/>
        </w:rPr>
        <w:t>․</w:t>
      </w:r>
      <w:r w:rsidR="002B2AB0" w:rsidRPr="000E5579">
        <w:rPr>
          <w:rFonts w:ascii="GHEA Mariam" w:hAnsi="GHEA Mariam" w:cs="GHEA Grapalat"/>
          <w:color w:val="000000" w:themeColor="text1"/>
          <w:sz w:val="24"/>
          <w:szCs w:val="24"/>
          <w:lang w:val="hy-AM"/>
        </w:rPr>
        <w:t>2</w:t>
      </w:r>
      <w:r w:rsidR="002B2AB0" w:rsidRPr="000E5579">
        <w:rPr>
          <w:rFonts w:ascii="Cambria Math" w:hAnsi="Cambria Math" w:cs="Cambria Math"/>
          <w:color w:val="000000" w:themeColor="text1"/>
          <w:sz w:val="24"/>
          <w:szCs w:val="24"/>
          <w:lang w:val="hy-AM"/>
        </w:rPr>
        <w:t>․</w:t>
      </w:r>
      <w:r w:rsidR="00464772" w:rsidRPr="000E5579">
        <w:rPr>
          <w:rFonts w:ascii="GHEA Mariam" w:hAnsi="GHEA Mariam" w:cs="GHEA Grapalat"/>
          <w:color w:val="000000" w:themeColor="text1"/>
          <w:sz w:val="24"/>
          <w:szCs w:val="24"/>
          <w:lang w:val="hy-AM"/>
        </w:rPr>
        <w:t xml:space="preserve"> Անդրադառնալով </w:t>
      </w:r>
      <w:r w:rsidR="00464772" w:rsidRPr="000E5579">
        <w:rPr>
          <w:rFonts w:ascii="GHEA Mariam" w:hAnsi="GHEA Mariam"/>
          <w:color w:val="000000" w:themeColor="text1"/>
          <w:sz w:val="24"/>
          <w:szCs w:val="24"/>
          <w:lang w:val="hy-AM"/>
        </w:rPr>
        <w:t>Վ</w:t>
      </w:r>
      <w:r w:rsidR="00464772" w:rsidRPr="000E5579">
        <w:rPr>
          <w:rFonts w:ascii="Cambria Math" w:hAnsi="Cambria Math" w:cs="Cambria Math"/>
          <w:color w:val="000000" w:themeColor="text1"/>
          <w:sz w:val="24"/>
          <w:szCs w:val="24"/>
          <w:lang w:val="hy-AM"/>
        </w:rPr>
        <w:t>․</w:t>
      </w:r>
      <w:r w:rsidR="00464772" w:rsidRPr="000E5579">
        <w:rPr>
          <w:rFonts w:ascii="GHEA Mariam" w:hAnsi="GHEA Mariam"/>
          <w:color w:val="000000" w:themeColor="text1"/>
          <w:sz w:val="24"/>
          <w:szCs w:val="24"/>
          <w:lang w:val="hy-AM"/>
        </w:rPr>
        <w:t xml:space="preserve">Վերմիշյանին մեղսագրվող </w:t>
      </w:r>
      <w:r w:rsidR="00464772" w:rsidRPr="000E5579">
        <w:rPr>
          <w:rFonts w:ascii="GHEA Mariam" w:eastAsia="Times New Roman" w:hAnsi="GHEA Mariam" w:cs="Sylfaen"/>
          <w:color w:val="000000" w:themeColor="text1"/>
          <w:sz w:val="24"/>
          <w:szCs w:val="24"/>
          <w:lang w:val="hy-AM"/>
        </w:rPr>
        <w:t>ՀՀ նախկին քրեական օրենսգրքի 310-րդ հոդվածի 1-ին մասով նախատեսված հանցանքի կատարմանը՝ բողոքաբերները նշել են, որ</w:t>
      </w:r>
      <w:r w:rsidR="00DC7309" w:rsidRPr="000E5579">
        <w:rPr>
          <w:rFonts w:ascii="GHEA Mariam" w:eastAsia="Times New Roman" w:hAnsi="GHEA Mariam" w:cs="Sylfaen"/>
          <w:color w:val="000000" w:themeColor="text1"/>
          <w:sz w:val="24"/>
          <w:szCs w:val="24"/>
          <w:lang w:val="hy-AM"/>
        </w:rPr>
        <w:t xml:space="preserve"> </w:t>
      </w:r>
      <w:r w:rsidR="00F61CED" w:rsidRPr="000E5579">
        <w:rPr>
          <w:rFonts w:ascii="GHEA Mariam" w:eastAsia="Times New Roman" w:hAnsi="GHEA Mariam" w:cs="Sylfaen"/>
          <w:color w:val="000000" w:themeColor="text1"/>
          <w:sz w:val="24"/>
          <w:szCs w:val="24"/>
          <w:lang w:val="hy-AM"/>
        </w:rPr>
        <w:t xml:space="preserve">գործում առկա </w:t>
      </w:r>
      <w:r w:rsidR="00F61CED" w:rsidRPr="000E5579">
        <w:rPr>
          <w:rFonts w:ascii="GHEA Mariam" w:hAnsi="GHEA Mariam" w:cs="Sylfaen"/>
          <w:color w:val="000000" w:themeColor="text1"/>
          <w:sz w:val="24"/>
          <w:szCs w:val="24"/>
          <w:lang w:val="hy-AM"/>
        </w:rPr>
        <w:t>փաստական հանգամանքները չեն հաստատում Վ</w:t>
      </w:r>
      <w:r w:rsidR="00F61CED" w:rsidRPr="000E5579">
        <w:rPr>
          <w:rFonts w:ascii="Cambria Math" w:hAnsi="Cambria Math" w:cs="Cambria Math"/>
          <w:color w:val="000000" w:themeColor="text1"/>
          <w:sz w:val="24"/>
          <w:szCs w:val="24"/>
          <w:lang w:val="hy-AM"/>
        </w:rPr>
        <w:t>․</w:t>
      </w:r>
      <w:r w:rsidR="00F61CED" w:rsidRPr="000E5579">
        <w:rPr>
          <w:rFonts w:ascii="GHEA Mariam" w:hAnsi="GHEA Mariam" w:cs="Sylfaen"/>
          <w:color w:val="000000" w:themeColor="text1"/>
          <w:sz w:val="24"/>
          <w:szCs w:val="24"/>
          <w:lang w:val="hy-AM"/>
        </w:rPr>
        <w:t>Վերմիշյանի մասնակցությունը «Մոսս Գրուպ» ՍՊ ընկերության կառավարմանը, քանի որ Վ</w:t>
      </w:r>
      <w:r w:rsidR="00F61CED" w:rsidRPr="000E5579">
        <w:rPr>
          <w:rFonts w:ascii="Cambria Math" w:hAnsi="Cambria Math" w:cs="Cambria Math"/>
          <w:color w:val="000000" w:themeColor="text1"/>
          <w:sz w:val="24"/>
          <w:szCs w:val="24"/>
          <w:lang w:val="hy-AM"/>
        </w:rPr>
        <w:t>․</w:t>
      </w:r>
      <w:r w:rsidR="00F61CED" w:rsidRPr="000E5579">
        <w:rPr>
          <w:rFonts w:ascii="GHEA Mariam" w:hAnsi="GHEA Mariam" w:cs="Sylfaen"/>
          <w:color w:val="000000" w:themeColor="text1"/>
          <w:sz w:val="24"/>
          <w:szCs w:val="24"/>
          <w:lang w:val="hy-AM"/>
        </w:rPr>
        <w:t xml:space="preserve">Վերմիշյանը </w:t>
      </w:r>
      <w:r w:rsidR="00F61CED" w:rsidRPr="000E5579">
        <w:rPr>
          <w:rFonts w:ascii="GHEA Mariam" w:eastAsia="Times New Roman" w:hAnsi="GHEA Mariam" w:cs="Sylfaen"/>
          <w:color w:val="000000" w:themeColor="text1"/>
          <w:sz w:val="24"/>
          <w:szCs w:val="24"/>
          <w:lang w:val="hy-AM"/>
        </w:rPr>
        <w:t>չի</w:t>
      </w:r>
      <w:r w:rsidR="00F61CED" w:rsidRPr="000E5579">
        <w:rPr>
          <w:rFonts w:ascii="GHEA Mariam" w:eastAsia="Times New Roman" w:hAnsi="GHEA Mariam" w:cs="Calibri"/>
          <w:color w:val="000000" w:themeColor="text1"/>
          <w:sz w:val="24"/>
          <w:szCs w:val="24"/>
          <w:lang w:val="hy-AM"/>
        </w:rPr>
        <w:t xml:space="preserve"> </w:t>
      </w:r>
      <w:r w:rsidR="00F61CED" w:rsidRPr="000E5579">
        <w:rPr>
          <w:rFonts w:ascii="GHEA Mariam" w:eastAsia="Times New Roman" w:hAnsi="GHEA Mariam" w:cs="Sylfaen"/>
          <w:color w:val="000000" w:themeColor="text1"/>
          <w:sz w:val="24"/>
          <w:szCs w:val="24"/>
          <w:lang w:val="hy-AM"/>
        </w:rPr>
        <w:t>հանդիսացել</w:t>
      </w:r>
      <w:r w:rsidR="00F61CED" w:rsidRPr="000E5579">
        <w:rPr>
          <w:rFonts w:ascii="GHEA Mariam" w:eastAsia="Times New Roman" w:hAnsi="GHEA Mariam" w:cs="Calibri"/>
          <w:color w:val="000000" w:themeColor="text1"/>
          <w:sz w:val="24"/>
          <w:szCs w:val="24"/>
          <w:lang w:val="hy-AM"/>
        </w:rPr>
        <w:t xml:space="preserve"> նշված </w:t>
      </w:r>
      <w:r w:rsidR="00F61CED" w:rsidRPr="000E5579">
        <w:rPr>
          <w:rFonts w:ascii="GHEA Mariam" w:eastAsia="Times New Roman" w:hAnsi="GHEA Mariam" w:cs="Sylfaen"/>
          <w:color w:val="000000" w:themeColor="text1"/>
          <w:sz w:val="24"/>
          <w:szCs w:val="24"/>
          <w:lang w:val="hy-AM"/>
        </w:rPr>
        <w:t>ընկերության</w:t>
      </w:r>
      <w:r w:rsidR="00F61CED" w:rsidRPr="000E5579">
        <w:rPr>
          <w:rFonts w:ascii="GHEA Mariam" w:eastAsia="Times New Roman" w:hAnsi="GHEA Mariam" w:cs="Calibri"/>
          <w:color w:val="000000" w:themeColor="text1"/>
          <w:sz w:val="24"/>
          <w:szCs w:val="24"/>
          <w:lang w:val="hy-AM"/>
        </w:rPr>
        <w:t xml:space="preserve"> </w:t>
      </w:r>
      <w:r w:rsidR="00F61CED" w:rsidRPr="000E5579">
        <w:rPr>
          <w:rFonts w:ascii="GHEA Mariam" w:eastAsia="Times New Roman" w:hAnsi="GHEA Mariam" w:cs="Sylfaen"/>
          <w:color w:val="000000" w:themeColor="text1"/>
          <w:sz w:val="24"/>
          <w:szCs w:val="24"/>
          <w:lang w:val="hy-AM"/>
        </w:rPr>
        <w:t>հիմնադիր</w:t>
      </w:r>
      <w:r w:rsidR="000E0D27" w:rsidRPr="000E5579">
        <w:rPr>
          <w:rFonts w:ascii="GHEA Mariam" w:eastAsia="Times New Roman" w:hAnsi="GHEA Mariam" w:cs="Sylfaen"/>
          <w:color w:val="000000" w:themeColor="text1"/>
          <w:sz w:val="24"/>
          <w:szCs w:val="24"/>
          <w:lang w:val="hy-AM"/>
        </w:rPr>
        <w:t>, ներառված</w:t>
      </w:r>
      <w:r w:rsidR="000E0D27"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չի</w:t>
      </w:r>
      <w:r w:rsidR="000E0D27"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եղել</w:t>
      </w:r>
      <w:r w:rsidR="000E0D27"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ընկերության</w:t>
      </w:r>
      <w:r w:rsidR="000E0D27"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կառավարման</w:t>
      </w:r>
      <w:r w:rsidR="000E0D27"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որևէ</w:t>
      </w:r>
      <w:r w:rsidR="000E0D27"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մարմնում, չի</w:t>
      </w:r>
      <w:r w:rsidR="000E0D27" w:rsidRPr="000E5579">
        <w:rPr>
          <w:rFonts w:ascii="GHEA Mariam" w:eastAsia="Times New Roman" w:hAnsi="GHEA Mariam" w:cs="Calibri"/>
          <w:color w:val="000000" w:themeColor="text1"/>
          <w:sz w:val="24"/>
          <w:szCs w:val="24"/>
          <w:lang w:val="hy-AM"/>
        </w:rPr>
        <w:t xml:space="preserve"> </w:t>
      </w:r>
      <w:r w:rsidR="00DC5709" w:rsidRPr="000E5579">
        <w:rPr>
          <w:rFonts w:ascii="GHEA Mariam" w:eastAsia="Times New Roman" w:hAnsi="GHEA Mariam" w:cs="Sylfaen"/>
          <w:color w:val="000000" w:themeColor="text1"/>
          <w:sz w:val="24"/>
          <w:szCs w:val="24"/>
          <w:lang w:val="hy-AM"/>
        </w:rPr>
        <w:t>եղել</w:t>
      </w:r>
      <w:r w:rsidR="00DC5709"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ընկերության</w:t>
      </w:r>
      <w:r w:rsidR="000E0D27"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իրական</w:t>
      </w:r>
      <w:r w:rsidR="000E0D27" w:rsidRPr="000E5579">
        <w:rPr>
          <w:rFonts w:ascii="GHEA Mariam" w:eastAsia="Times New Roman" w:hAnsi="GHEA Mariam" w:cs="Calibri"/>
          <w:color w:val="000000" w:themeColor="text1"/>
          <w:sz w:val="24"/>
          <w:szCs w:val="24"/>
          <w:lang w:val="hy-AM"/>
        </w:rPr>
        <w:t xml:space="preserve"> </w:t>
      </w:r>
      <w:r w:rsidR="000E0D27" w:rsidRPr="000E5579">
        <w:rPr>
          <w:rFonts w:ascii="GHEA Mariam" w:eastAsia="Times New Roman" w:hAnsi="GHEA Mariam" w:cs="Sylfaen"/>
          <w:color w:val="000000" w:themeColor="text1"/>
          <w:sz w:val="24"/>
          <w:szCs w:val="24"/>
          <w:lang w:val="hy-AM"/>
        </w:rPr>
        <w:t xml:space="preserve">շահառու, </w:t>
      </w:r>
      <w:r w:rsidR="004A0BAB" w:rsidRPr="000E5579">
        <w:rPr>
          <w:rFonts w:ascii="GHEA Mariam" w:eastAsia="Times New Roman" w:hAnsi="GHEA Mariam" w:cs="Sylfaen"/>
          <w:color w:val="000000" w:themeColor="text1"/>
          <w:sz w:val="24"/>
          <w:szCs w:val="24"/>
          <w:lang w:val="hy-AM"/>
        </w:rPr>
        <w:t>չի</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ունեցել</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ընկերության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բանկային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հաշիվների</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նկատմամբ</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որևէ</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տնօրինման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 xml:space="preserve">իրավասություն։ Բացի այդ, ըստ </w:t>
      </w:r>
      <w:r w:rsidR="004A0BAB" w:rsidRPr="000E5579">
        <w:rPr>
          <w:rFonts w:ascii="GHEA Mariam" w:hAnsi="GHEA Mariam"/>
          <w:color w:val="000000" w:themeColor="text1"/>
          <w:sz w:val="24"/>
          <w:szCs w:val="24"/>
          <w:shd w:val="clear" w:color="auto" w:fill="FFFFFF"/>
          <w:lang w:val="hy-AM"/>
        </w:rPr>
        <w:t>բողոքաբերների գ</w:t>
      </w:r>
      <w:r w:rsidR="004A0BAB" w:rsidRPr="000E5579">
        <w:rPr>
          <w:rFonts w:ascii="GHEA Mariam" w:eastAsia="Times New Roman" w:hAnsi="GHEA Mariam" w:cs="Sylfaen"/>
          <w:color w:val="000000" w:themeColor="text1"/>
          <w:sz w:val="24"/>
          <w:szCs w:val="24"/>
          <w:lang w:val="hy-AM"/>
        </w:rPr>
        <w:t>ործի</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քննության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ընթացքում</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չի</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հարցաքննվել</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առանցքային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վկա</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Ն</w:t>
      </w:r>
      <w:r w:rsidR="004A0BAB" w:rsidRPr="000E5579">
        <w:rPr>
          <w:rFonts w:ascii="Cambria Math" w:eastAsia="Times New Roman" w:hAnsi="Cambria Math" w:cs="Cambria Math"/>
          <w:color w:val="000000" w:themeColor="text1"/>
          <w:sz w:val="24"/>
          <w:szCs w:val="24"/>
          <w:lang w:val="hy-AM"/>
        </w:rPr>
        <w:t>․</w:t>
      </w:r>
      <w:r w:rsidR="004A0BAB" w:rsidRPr="000E5579">
        <w:rPr>
          <w:rFonts w:ascii="GHEA Mariam" w:eastAsia="Times New Roman" w:hAnsi="GHEA Mariam" w:cs="Sylfaen"/>
          <w:color w:val="000000" w:themeColor="text1"/>
          <w:sz w:val="24"/>
          <w:szCs w:val="24"/>
          <w:lang w:val="hy-AM"/>
        </w:rPr>
        <w:t>Չեռնիկովան, ով կարող էր հերքել կամ հաստատել Վ</w:t>
      </w:r>
      <w:r w:rsidR="004A0BAB" w:rsidRPr="000E5579">
        <w:rPr>
          <w:rFonts w:ascii="Cambria Math" w:eastAsia="Times New Roman" w:hAnsi="Cambria Math" w:cs="Cambria Math"/>
          <w:color w:val="000000" w:themeColor="text1"/>
          <w:sz w:val="24"/>
          <w:szCs w:val="24"/>
          <w:lang w:val="hy-AM"/>
        </w:rPr>
        <w:t>․</w:t>
      </w:r>
      <w:r w:rsidR="004A0BAB" w:rsidRPr="000E5579">
        <w:rPr>
          <w:rFonts w:ascii="GHEA Mariam" w:eastAsia="Times New Roman" w:hAnsi="GHEA Mariam" w:cs="Sylfaen"/>
          <w:color w:val="000000" w:themeColor="text1"/>
          <w:sz w:val="24"/>
          <w:szCs w:val="24"/>
          <w:lang w:val="hy-AM"/>
        </w:rPr>
        <w:t>Վերմիշյանի՝</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ընկերության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իրական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շահառու</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հանդիսանալու, ընկերությունից</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գումարներ</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ստանալու և</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ընկերության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գործունեության</w:t>
      </w:r>
      <w:r w:rsidR="004A0BAB" w:rsidRPr="000E5579">
        <w:rPr>
          <w:rFonts w:ascii="GHEA Mariam" w:eastAsia="Times New Roman" w:hAnsi="GHEA Mariam" w:cs="Calibri"/>
          <w:color w:val="000000" w:themeColor="text1"/>
          <w:sz w:val="24"/>
          <w:szCs w:val="24"/>
          <w:lang w:val="hy-AM"/>
        </w:rPr>
        <w:t xml:space="preserve"> </w:t>
      </w:r>
      <w:r w:rsidR="004A0BAB" w:rsidRPr="000E5579">
        <w:rPr>
          <w:rFonts w:ascii="GHEA Mariam" w:eastAsia="Times New Roman" w:hAnsi="GHEA Mariam" w:cs="Sylfaen"/>
          <w:color w:val="000000" w:themeColor="text1"/>
          <w:sz w:val="24"/>
          <w:szCs w:val="24"/>
          <w:lang w:val="hy-AM"/>
        </w:rPr>
        <w:t>մեջ դեր ունենալու փաստերը։</w:t>
      </w:r>
    </w:p>
    <w:p w14:paraId="4F7D7E94" w14:textId="1E12A8A7" w:rsidR="00F9371F" w:rsidRPr="000E5579" w:rsidRDefault="00DD6E62" w:rsidP="00414CDF">
      <w:pPr>
        <w:tabs>
          <w:tab w:val="left" w:pos="284"/>
        </w:tabs>
        <w:spacing w:after="0" w:line="360" w:lineRule="auto"/>
        <w:ind w:firstLine="568"/>
        <w:jc w:val="both"/>
        <w:rPr>
          <w:rFonts w:ascii="GHEA Mariam" w:hAnsi="GHEA Mariam"/>
          <w:color w:val="000000" w:themeColor="text1"/>
          <w:sz w:val="24"/>
          <w:szCs w:val="24"/>
          <w:lang w:val="hy-AM"/>
        </w:rPr>
      </w:pPr>
      <w:r w:rsidRPr="000E5579">
        <w:rPr>
          <w:rFonts w:ascii="GHEA Mariam" w:hAnsi="GHEA Mariam" w:cs="Cambria Math"/>
          <w:color w:val="000000" w:themeColor="text1"/>
          <w:sz w:val="24"/>
          <w:szCs w:val="24"/>
          <w:lang w:val="hy-AM"/>
        </w:rPr>
        <w:lastRenderedPageBreak/>
        <w:t>6</w:t>
      </w:r>
      <w:r w:rsidR="004A0BAB" w:rsidRPr="000E5579">
        <w:rPr>
          <w:rFonts w:ascii="Cambria Math" w:hAnsi="Cambria Math" w:cs="Cambria Math"/>
          <w:color w:val="000000" w:themeColor="text1"/>
          <w:sz w:val="24"/>
          <w:szCs w:val="24"/>
          <w:lang w:val="hy-AM"/>
        </w:rPr>
        <w:t>․</w:t>
      </w:r>
      <w:r w:rsidR="004A0BAB" w:rsidRPr="000E5579">
        <w:rPr>
          <w:rFonts w:ascii="GHEA Mariam" w:hAnsi="GHEA Mariam" w:cs="GHEA Grapalat"/>
          <w:color w:val="000000" w:themeColor="text1"/>
          <w:sz w:val="24"/>
          <w:szCs w:val="24"/>
          <w:lang w:val="hy-AM"/>
        </w:rPr>
        <w:t>3</w:t>
      </w:r>
      <w:r w:rsidR="004A0BAB" w:rsidRPr="000E5579">
        <w:rPr>
          <w:rFonts w:ascii="Cambria Math" w:hAnsi="Cambria Math" w:cs="Cambria Math"/>
          <w:color w:val="000000" w:themeColor="text1"/>
          <w:sz w:val="24"/>
          <w:szCs w:val="24"/>
          <w:lang w:val="hy-AM"/>
        </w:rPr>
        <w:t>․</w:t>
      </w:r>
      <w:r w:rsidR="001C207D" w:rsidRPr="000E5579">
        <w:rPr>
          <w:rFonts w:ascii="GHEA Mariam" w:hAnsi="GHEA Mariam" w:cs="Cambria Math"/>
          <w:color w:val="000000" w:themeColor="text1"/>
          <w:sz w:val="24"/>
          <w:szCs w:val="24"/>
          <w:lang w:val="hy-AM"/>
        </w:rPr>
        <w:t xml:space="preserve"> </w:t>
      </w:r>
      <w:r w:rsidR="001C207D" w:rsidRPr="000E5579">
        <w:rPr>
          <w:rFonts w:ascii="GHEA Mariam" w:hAnsi="GHEA Mariam" w:cs="GHEA Grapalat"/>
          <w:color w:val="000000" w:themeColor="text1"/>
          <w:sz w:val="24"/>
          <w:szCs w:val="24"/>
          <w:lang w:val="hy-AM"/>
        </w:rPr>
        <w:t xml:space="preserve">Անդրադառնալով </w:t>
      </w:r>
      <w:r w:rsidR="001C207D" w:rsidRPr="000E5579">
        <w:rPr>
          <w:rFonts w:ascii="GHEA Mariam" w:eastAsia="Times New Roman" w:hAnsi="GHEA Mariam" w:cs="Sylfaen"/>
          <w:color w:val="000000" w:themeColor="text1"/>
          <w:sz w:val="24"/>
          <w:szCs w:val="24"/>
          <w:lang w:val="hy-AM"/>
        </w:rPr>
        <w:t xml:space="preserve">ՀՀ քրեական օրենսգրքի 435-րդ հոդվածի 2-րդ մասի </w:t>
      </w:r>
      <w:r w:rsidR="00345208" w:rsidRPr="000E5579">
        <w:rPr>
          <w:rFonts w:ascii="GHEA Mariam" w:eastAsia="Times New Roman" w:hAnsi="GHEA Mariam" w:cs="Sylfaen"/>
          <w:color w:val="000000" w:themeColor="text1"/>
          <w:sz w:val="24"/>
          <w:szCs w:val="24"/>
          <w:lang w:val="hy-AM"/>
        </w:rPr>
        <w:t xml:space="preserve">                                   </w:t>
      </w:r>
      <w:r w:rsidR="001C207D" w:rsidRPr="000E5579">
        <w:rPr>
          <w:rFonts w:ascii="GHEA Mariam" w:eastAsia="Times New Roman" w:hAnsi="GHEA Mariam" w:cs="Sylfaen"/>
          <w:color w:val="000000" w:themeColor="text1"/>
          <w:sz w:val="24"/>
          <w:szCs w:val="24"/>
          <w:lang w:val="hy-AM"/>
        </w:rPr>
        <w:t>2-րդ կետով</w:t>
      </w:r>
      <w:r w:rsidR="001C207D" w:rsidRPr="000E5579">
        <w:rPr>
          <w:rFonts w:ascii="GHEA Mariam" w:hAnsi="GHEA Mariam"/>
          <w:color w:val="000000" w:themeColor="text1"/>
          <w:sz w:val="24"/>
          <w:szCs w:val="24"/>
          <w:lang w:val="hy-AM"/>
        </w:rPr>
        <w:t xml:space="preserve"> նախատեսված </w:t>
      </w:r>
      <w:r w:rsidR="001C207D" w:rsidRPr="000E5579">
        <w:rPr>
          <w:rFonts w:ascii="GHEA Mariam" w:eastAsia="Times New Roman" w:hAnsi="GHEA Mariam" w:cs="Sylfaen"/>
          <w:color w:val="000000" w:themeColor="text1"/>
          <w:sz w:val="24"/>
          <w:szCs w:val="24"/>
          <w:lang w:val="hy-AM"/>
        </w:rPr>
        <w:t>հանցանքում Վ</w:t>
      </w:r>
      <w:r w:rsidR="001C207D" w:rsidRPr="000E5579">
        <w:rPr>
          <w:rFonts w:ascii="Cambria Math" w:eastAsia="Times New Roman" w:hAnsi="Cambria Math" w:cs="Cambria Math"/>
          <w:color w:val="000000" w:themeColor="text1"/>
          <w:sz w:val="24"/>
          <w:szCs w:val="24"/>
          <w:lang w:val="hy-AM"/>
        </w:rPr>
        <w:t>․</w:t>
      </w:r>
      <w:r w:rsidR="001C207D" w:rsidRPr="000E5579">
        <w:rPr>
          <w:rFonts w:ascii="GHEA Mariam" w:eastAsia="Times New Roman" w:hAnsi="GHEA Mariam" w:cs="Sylfaen"/>
          <w:color w:val="000000" w:themeColor="text1"/>
          <w:sz w:val="24"/>
          <w:szCs w:val="24"/>
          <w:lang w:val="hy-AM"/>
        </w:rPr>
        <w:t>Վերմիշյանին մեղավոր ճանաչելուն</w:t>
      </w:r>
      <w:r w:rsidR="002C2F22" w:rsidRPr="000E5579">
        <w:rPr>
          <w:rFonts w:ascii="GHEA Mariam" w:eastAsia="Times New Roman" w:hAnsi="GHEA Mariam" w:cs="Sylfaen"/>
          <w:color w:val="000000" w:themeColor="text1"/>
          <w:sz w:val="24"/>
          <w:szCs w:val="24"/>
          <w:lang w:val="hy-AM"/>
        </w:rPr>
        <w:t>՝ բողոք</w:t>
      </w:r>
      <w:r w:rsidR="004147AB">
        <w:rPr>
          <w:rFonts w:ascii="GHEA Mariam" w:eastAsia="Times New Roman" w:hAnsi="GHEA Mariam" w:cs="Sylfaen"/>
          <w:color w:val="000000" w:themeColor="text1"/>
          <w:sz w:val="24"/>
          <w:szCs w:val="24"/>
          <w:lang w:val="hy-AM"/>
        </w:rPr>
        <w:t>ներ</w:t>
      </w:r>
      <w:r w:rsidR="002C2F22" w:rsidRPr="000E5579">
        <w:rPr>
          <w:rFonts w:ascii="GHEA Mariam" w:eastAsia="Times New Roman" w:hAnsi="GHEA Mariam" w:cs="Sylfaen"/>
          <w:color w:val="000000" w:themeColor="text1"/>
          <w:sz w:val="24"/>
          <w:szCs w:val="24"/>
          <w:lang w:val="hy-AM"/>
        </w:rPr>
        <w:t xml:space="preserve">ի հեղինակները գտել են, որ </w:t>
      </w:r>
      <w:r w:rsidR="002B4407" w:rsidRPr="000E5579">
        <w:rPr>
          <w:rFonts w:ascii="GHEA Mariam" w:eastAsia="Times New Roman" w:hAnsi="GHEA Mariam" w:cs="Sylfaen"/>
          <w:color w:val="000000" w:themeColor="text1"/>
          <w:sz w:val="24"/>
          <w:szCs w:val="24"/>
          <w:lang w:val="hy-AM"/>
        </w:rPr>
        <w:t>իրականացված օպերատիվ հետախուզական միջոցառումների արդյունքում ստացված տվյալներ</w:t>
      </w:r>
      <w:r w:rsidR="00DC5709" w:rsidRPr="000E5579">
        <w:rPr>
          <w:rFonts w:ascii="GHEA Mariam" w:eastAsia="Times New Roman" w:hAnsi="GHEA Mariam" w:cs="Sylfaen"/>
          <w:color w:val="000000" w:themeColor="text1"/>
          <w:sz w:val="24"/>
          <w:szCs w:val="24"/>
          <w:lang w:val="hy-AM"/>
        </w:rPr>
        <w:t>ն</w:t>
      </w:r>
      <w:r w:rsidR="002B4407" w:rsidRPr="000E5579">
        <w:rPr>
          <w:rFonts w:ascii="GHEA Mariam" w:eastAsia="Times New Roman" w:hAnsi="GHEA Mariam" w:cs="Sylfaen"/>
          <w:color w:val="000000" w:themeColor="text1"/>
          <w:sz w:val="24"/>
          <w:szCs w:val="24"/>
          <w:lang w:val="hy-AM"/>
        </w:rPr>
        <w:t xml:space="preserve"> անթույլատրելի ապացույցներ են, քանի որ</w:t>
      </w:r>
      <w:r w:rsidR="001C207D" w:rsidRPr="000E5579">
        <w:rPr>
          <w:rFonts w:ascii="GHEA Mariam" w:eastAsia="Times New Roman" w:hAnsi="GHEA Mariam" w:cs="Sylfaen"/>
          <w:color w:val="000000" w:themeColor="text1"/>
          <w:sz w:val="24"/>
          <w:szCs w:val="24"/>
          <w:lang w:val="hy-AM"/>
        </w:rPr>
        <w:t xml:space="preserve"> </w:t>
      </w:r>
      <w:r w:rsidR="002B4407" w:rsidRPr="000E5579">
        <w:rPr>
          <w:rFonts w:ascii="GHEA Mariam" w:hAnsi="GHEA Mariam"/>
          <w:color w:val="000000" w:themeColor="text1"/>
          <w:sz w:val="24"/>
          <w:szCs w:val="24"/>
          <w:lang w:val="hy-AM"/>
        </w:rPr>
        <w:t xml:space="preserve">ՀՀ քրեական դատավարության օրենսգիրքը տարանջատում է օպերատիվ ստորաբաժանման ղեկավար և </w:t>
      </w:r>
      <w:r w:rsidR="002B4407" w:rsidRPr="000E5579">
        <w:rPr>
          <w:rFonts w:ascii="GHEA Mariam" w:eastAsia="Times New Roman" w:hAnsi="GHEA Mariam" w:cs="Sylfaen"/>
          <w:color w:val="000000" w:themeColor="text1"/>
          <w:sz w:val="24"/>
          <w:szCs w:val="24"/>
          <w:lang w:val="hy-AM"/>
        </w:rPr>
        <w:t xml:space="preserve">օպերատիվ հետախուզական գործողություններ </w:t>
      </w:r>
      <w:r w:rsidR="002B4407" w:rsidRPr="000E5579">
        <w:rPr>
          <w:rFonts w:ascii="GHEA Mariam" w:hAnsi="GHEA Mariam"/>
          <w:color w:val="000000" w:themeColor="text1"/>
          <w:sz w:val="24"/>
          <w:szCs w:val="24"/>
          <w:lang w:val="hy-AM"/>
        </w:rPr>
        <w:t>իրականացնող մարմնի ղեկավար հասկացությունները և դրանցից յուրաքանչյուրի համար սահմ</w:t>
      </w:r>
      <w:r w:rsidR="00345208" w:rsidRPr="000E5579">
        <w:rPr>
          <w:rFonts w:ascii="GHEA Mariam" w:hAnsi="GHEA Mariam"/>
          <w:color w:val="000000" w:themeColor="text1"/>
          <w:sz w:val="24"/>
          <w:szCs w:val="24"/>
          <w:lang w:val="hy-AM"/>
        </w:rPr>
        <w:t>ա</w:t>
      </w:r>
      <w:r w:rsidR="002B4407" w:rsidRPr="000E5579">
        <w:rPr>
          <w:rFonts w:ascii="GHEA Mariam" w:hAnsi="GHEA Mariam"/>
          <w:color w:val="000000" w:themeColor="text1"/>
          <w:sz w:val="24"/>
          <w:szCs w:val="24"/>
          <w:lang w:val="hy-AM"/>
        </w:rPr>
        <w:t>նում է լիազորությունների հստակ ծավալ։ Դատարանի որոշում ենթադրող բոլոր միջնորդություններ</w:t>
      </w:r>
      <w:r w:rsidR="009F3DEA" w:rsidRPr="000E5579">
        <w:rPr>
          <w:rFonts w:ascii="GHEA Mariam" w:hAnsi="GHEA Mariam"/>
          <w:color w:val="000000" w:themeColor="text1"/>
          <w:sz w:val="24"/>
          <w:szCs w:val="24"/>
          <w:lang w:val="hy-AM"/>
        </w:rPr>
        <w:t>ն</w:t>
      </w:r>
      <w:r w:rsidR="002B4407" w:rsidRPr="000E5579">
        <w:rPr>
          <w:rFonts w:ascii="GHEA Mariam" w:hAnsi="GHEA Mariam"/>
          <w:color w:val="000000" w:themeColor="text1"/>
          <w:sz w:val="24"/>
          <w:szCs w:val="24"/>
          <w:lang w:val="hy-AM"/>
        </w:rPr>
        <w:t xml:space="preserve"> օրենսդիրը թույլատրել է ներկայացնել </w:t>
      </w:r>
      <w:r w:rsidR="00345208" w:rsidRPr="000E5579">
        <w:rPr>
          <w:rFonts w:ascii="GHEA Mariam" w:hAnsi="GHEA Mariam"/>
          <w:color w:val="000000" w:themeColor="text1"/>
          <w:sz w:val="24"/>
          <w:szCs w:val="24"/>
          <w:lang w:val="hy-AM"/>
        </w:rPr>
        <w:t>օպերատիվ-հետախուզական գործունեություն</w:t>
      </w:r>
      <w:r w:rsidR="002B4407" w:rsidRPr="000E5579">
        <w:rPr>
          <w:rFonts w:ascii="GHEA Mariam" w:hAnsi="GHEA Mariam"/>
          <w:color w:val="000000" w:themeColor="text1"/>
          <w:sz w:val="24"/>
          <w:szCs w:val="24"/>
          <w:lang w:val="hy-AM"/>
        </w:rPr>
        <w:t xml:space="preserve"> իրականացնող մարմնի ղեկավարի կողմից, սակայն սույն գործի պարագայում դատարան միջնորդությունները ներկայացվել են օպերատիվ ստորաբաժանման ղեկավարի կողմից, ինչով խախտվել է սուբյեկտների լիազորությունները, քանի որ «Օպերատիվ-հետախուզական գործունեության մասին» ՀՀ օրենքը հստակ ամրագրում է, որ օպերատիվ ստորաբաժանման ղեկավարը պետք է միջնորդությունը և կից նյութերը ներկայացնի </w:t>
      </w:r>
      <w:r w:rsidR="00345208" w:rsidRPr="000E5579">
        <w:rPr>
          <w:rFonts w:ascii="GHEA Mariam" w:hAnsi="GHEA Mariam"/>
          <w:color w:val="000000" w:themeColor="text1"/>
          <w:sz w:val="24"/>
          <w:szCs w:val="24"/>
          <w:lang w:val="hy-AM"/>
        </w:rPr>
        <w:t>օպերատիվ-հետախուզական գործունեություն</w:t>
      </w:r>
      <w:r w:rsidR="002B4407" w:rsidRPr="000E5579">
        <w:rPr>
          <w:rFonts w:ascii="GHEA Mariam" w:hAnsi="GHEA Mariam"/>
          <w:color w:val="000000" w:themeColor="text1"/>
          <w:sz w:val="24"/>
          <w:szCs w:val="24"/>
          <w:lang w:val="hy-AM"/>
        </w:rPr>
        <w:t xml:space="preserve"> իրականացնող մարմնի ղեկավարին, վերջինս էլ այն ներկայացնի դատարան։</w:t>
      </w:r>
    </w:p>
    <w:p w14:paraId="3E0074E9" w14:textId="11C6C2B8" w:rsidR="0091005F" w:rsidRPr="000E5579" w:rsidRDefault="0021315F" w:rsidP="00414CDF">
      <w:pPr>
        <w:tabs>
          <w:tab w:val="left" w:pos="284"/>
        </w:tabs>
        <w:spacing w:after="0" w:line="360"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color w:val="000000" w:themeColor="text1"/>
          <w:sz w:val="24"/>
          <w:szCs w:val="24"/>
          <w:shd w:val="clear" w:color="auto" w:fill="FFFFFF"/>
          <w:lang w:val="hy-AM"/>
        </w:rPr>
        <w:t>Բացի</w:t>
      </w:r>
      <w:r w:rsidR="00863AF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այդ</w:t>
      </w:r>
      <w:r w:rsidR="009F3DEA" w:rsidRPr="000E5579">
        <w:rPr>
          <w:rFonts w:ascii="GHEA Mariam" w:hAnsi="GHEA Mariam"/>
          <w:color w:val="000000" w:themeColor="text1"/>
          <w:sz w:val="24"/>
          <w:szCs w:val="24"/>
          <w:shd w:val="clear" w:color="auto" w:fill="FFFFFF"/>
          <w:lang w:val="hy-AM"/>
        </w:rPr>
        <w:t>,</w:t>
      </w:r>
      <w:r w:rsidR="00863AF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բողոքաբեր</w:t>
      </w:r>
      <w:r w:rsidR="004147AB">
        <w:rPr>
          <w:rFonts w:ascii="GHEA Mariam" w:hAnsi="GHEA Mariam"/>
          <w:color w:val="000000" w:themeColor="text1"/>
          <w:sz w:val="24"/>
          <w:szCs w:val="24"/>
          <w:shd w:val="clear" w:color="auto" w:fill="FFFFFF"/>
          <w:lang w:val="hy-AM"/>
        </w:rPr>
        <w:t>ներ</w:t>
      </w:r>
      <w:r w:rsidRPr="000E5579">
        <w:rPr>
          <w:rFonts w:ascii="GHEA Mariam" w:hAnsi="GHEA Mariam"/>
          <w:color w:val="000000" w:themeColor="text1"/>
          <w:sz w:val="24"/>
          <w:szCs w:val="24"/>
          <w:shd w:val="clear" w:color="auto" w:fill="FFFFFF"/>
          <w:lang w:val="hy-AM"/>
        </w:rPr>
        <w:t>ը</w:t>
      </w:r>
      <w:r w:rsidR="00863AF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նշել</w:t>
      </w:r>
      <w:r w:rsidR="00863AFD" w:rsidRPr="000E5579">
        <w:rPr>
          <w:rFonts w:ascii="GHEA Mariam" w:hAnsi="GHEA Mariam"/>
          <w:color w:val="000000" w:themeColor="text1"/>
          <w:sz w:val="24"/>
          <w:szCs w:val="24"/>
          <w:shd w:val="clear" w:color="auto" w:fill="FFFFFF"/>
          <w:lang w:val="hy-AM"/>
        </w:rPr>
        <w:t xml:space="preserve"> </w:t>
      </w:r>
      <w:r w:rsidR="002B4407" w:rsidRPr="000E5579">
        <w:rPr>
          <w:rFonts w:ascii="GHEA Mariam" w:hAnsi="GHEA Mariam"/>
          <w:color w:val="000000" w:themeColor="text1"/>
          <w:sz w:val="24"/>
          <w:szCs w:val="24"/>
          <w:shd w:val="clear" w:color="auto" w:fill="FFFFFF"/>
          <w:lang w:val="hy-AM"/>
        </w:rPr>
        <w:t>են</w:t>
      </w:r>
      <w:r w:rsidRPr="000E5579">
        <w:rPr>
          <w:rFonts w:ascii="GHEA Mariam" w:hAnsi="GHEA Mariam"/>
          <w:color w:val="000000" w:themeColor="text1"/>
          <w:sz w:val="24"/>
          <w:szCs w:val="24"/>
          <w:shd w:val="clear" w:color="auto" w:fill="FFFFFF"/>
          <w:lang w:val="hy-AM"/>
        </w:rPr>
        <w:t>,</w:t>
      </w:r>
      <w:r w:rsidR="00863AFD"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shd w:val="clear" w:color="auto" w:fill="FFFFFF"/>
          <w:lang w:val="hy-AM"/>
        </w:rPr>
        <w:t>որ</w:t>
      </w:r>
      <w:r w:rsidR="00863AFD" w:rsidRPr="000E5579">
        <w:rPr>
          <w:rFonts w:ascii="GHEA Mariam" w:hAnsi="GHEA Mariam"/>
          <w:color w:val="000000" w:themeColor="text1"/>
          <w:sz w:val="24"/>
          <w:szCs w:val="24"/>
          <w:shd w:val="clear" w:color="auto" w:fill="FFFFFF"/>
          <w:lang w:val="hy-AM"/>
        </w:rPr>
        <w:t xml:space="preserve"> </w:t>
      </w:r>
      <w:r w:rsidR="002B4407" w:rsidRPr="000E5579">
        <w:rPr>
          <w:rFonts w:ascii="GHEA Mariam" w:hAnsi="GHEA Mariam"/>
          <w:color w:val="000000" w:themeColor="text1"/>
          <w:sz w:val="24"/>
          <w:szCs w:val="24"/>
          <w:shd w:val="clear" w:color="auto" w:fill="FFFFFF"/>
          <w:lang w:val="hy-AM"/>
        </w:rPr>
        <w:t xml:space="preserve">1998 թվականի հուլիսի 1-ին ընդունված </w:t>
      </w:r>
      <w:r w:rsidR="002B4407" w:rsidRPr="000E5579">
        <w:rPr>
          <w:rFonts w:ascii="GHEA Mariam" w:hAnsi="GHEA Mariam"/>
          <w:color w:val="000000" w:themeColor="text1"/>
          <w:sz w:val="24"/>
          <w:szCs w:val="24"/>
          <w:lang w:val="hy-AM"/>
        </w:rPr>
        <w:t xml:space="preserve">ՀՀ </w:t>
      </w:r>
      <w:r w:rsidR="002B152E" w:rsidRPr="000E5579">
        <w:rPr>
          <w:rFonts w:ascii="GHEA Mariam" w:hAnsi="GHEA Mariam"/>
          <w:color w:val="000000" w:themeColor="text1"/>
          <w:sz w:val="24"/>
          <w:szCs w:val="24"/>
          <w:lang w:val="hy-AM"/>
        </w:rPr>
        <w:t>ք</w:t>
      </w:r>
      <w:r w:rsidR="002B4407" w:rsidRPr="000E5579">
        <w:rPr>
          <w:rFonts w:ascii="GHEA Mariam" w:hAnsi="GHEA Mariam"/>
          <w:color w:val="000000" w:themeColor="text1"/>
          <w:sz w:val="24"/>
          <w:szCs w:val="24"/>
          <w:lang w:val="hy-AM"/>
        </w:rPr>
        <w:t>րեական դատավարության օրենսգրքի 190-րդ հոդվածի</w:t>
      </w:r>
      <w:r w:rsidR="00F9371F" w:rsidRPr="000E5579">
        <w:rPr>
          <w:rFonts w:ascii="GHEA Mariam" w:hAnsi="GHEA Mariam"/>
          <w:color w:val="000000" w:themeColor="text1"/>
          <w:sz w:val="24"/>
          <w:szCs w:val="24"/>
          <w:lang w:val="hy-AM"/>
        </w:rPr>
        <w:t xml:space="preserve"> </w:t>
      </w:r>
      <w:r w:rsidR="002B4407" w:rsidRPr="000E5579">
        <w:rPr>
          <w:rFonts w:ascii="GHEA Mariam" w:hAnsi="GHEA Mariam"/>
          <w:color w:val="000000" w:themeColor="text1"/>
          <w:sz w:val="24"/>
          <w:szCs w:val="24"/>
          <w:lang w:val="hy-AM"/>
        </w:rPr>
        <w:t>8-րդ մասի ուժով Վ</w:t>
      </w:r>
      <w:r w:rsidR="00F9371F" w:rsidRPr="000E5579">
        <w:rPr>
          <w:rFonts w:ascii="Cambria Math" w:hAnsi="Cambria Math" w:cs="Cambria Math"/>
          <w:color w:val="000000" w:themeColor="text1"/>
          <w:sz w:val="24"/>
          <w:szCs w:val="24"/>
          <w:lang w:val="hy-AM"/>
        </w:rPr>
        <w:t>․</w:t>
      </w:r>
      <w:r w:rsidR="002B4407" w:rsidRPr="000E5579">
        <w:rPr>
          <w:rFonts w:ascii="GHEA Mariam" w:hAnsi="GHEA Mariam"/>
          <w:color w:val="000000" w:themeColor="text1"/>
          <w:sz w:val="24"/>
          <w:szCs w:val="24"/>
          <w:lang w:val="hy-AM"/>
        </w:rPr>
        <w:t xml:space="preserve">Վերմիշյանի վերաբերյալ գործի </w:t>
      </w:r>
      <w:r w:rsidR="002B4407" w:rsidRPr="000E5579">
        <w:rPr>
          <w:rFonts w:ascii="GHEA Mariam" w:hAnsi="GHEA Mariam"/>
          <w:color w:val="000000" w:themeColor="text1"/>
          <w:sz w:val="24"/>
          <w:szCs w:val="24"/>
          <w:shd w:val="clear" w:color="auto" w:fill="FFFFFF"/>
          <w:lang w:val="hy-AM"/>
        </w:rPr>
        <w:t xml:space="preserve">նախաքննությունը պետք է կատարվեր բացառապես </w:t>
      </w:r>
      <w:r w:rsidR="0091005F" w:rsidRPr="000E5579">
        <w:rPr>
          <w:rFonts w:ascii="GHEA Mariam" w:hAnsi="GHEA Mariam"/>
          <w:color w:val="000000" w:themeColor="text1"/>
          <w:sz w:val="24"/>
          <w:szCs w:val="24"/>
          <w:shd w:val="clear" w:color="auto" w:fill="FFFFFF"/>
          <w:lang w:val="hy-AM"/>
        </w:rPr>
        <w:t>ՀՀ հ</w:t>
      </w:r>
      <w:r w:rsidR="002B4407" w:rsidRPr="000E5579">
        <w:rPr>
          <w:rFonts w:ascii="GHEA Mariam" w:hAnsi="GHEA Mariam"/>
          <w:color w:val="000000" w:themeColor="text1"/>
          <w:sz w:val="24"/>
          <w:szCs w:val="24"/>
          <w:shd w:val="clear" w:color="auto" w:fill="FFFFFF"/>
          <w:lang w:val="hy-AM"/>
        </w:rPr>
        <w:t>ատուկ քննչական ծառայության</w:t>
      </w:r>
      <w:r w:rsidR="00F9371F" w:rsidRPr="000E5579">
        <w:rPr>
          <w:rFonts w:ascii="GHEA Mariam" w:hAnsi="GHEA Mariam"/>
          <w:color w:val="000000" w:themeColor="text1"/>
          <w:sz w:val="24"/>
          <w:szCs w:val="24"/>
          <w:shd w:val="clear" w:color="auto" w:fill="FFFFFF"/>
          <w:lang w:val="hy-AM"/>
        </w:rPr>
        <w:t xml:space="preserve"> </w:t>
      </w:r>
      <w:r w:rsidR="002B4407" w:rsidRPr="000E5579">
        <w:rPr>
          <w:rFonts w:ascii="GHEA Mariam" w:hAnsi="GHEA Mariam"/>
          <w:color w:val="000000" w:themeColor="text1"/>
          <w:sz w:val="24"/>
          <w:szCs w:val="24"/>
          <w:shd w:val="clear" w:color="auto" w:fill="FFFFFF"/>
          <w:lang w:val="hy-AM"/>
        </w:rPr>
        <w:t xml:space="preserve">քննիչների կողմից, մինչդեռ իրականացվել է ՀՀ ազգային անվտանգության ծառայության </w:t>
      </w:r>
      <w:r w:rsidR="00F9371F" w:rsidRPr="000E5579">
        <w:rPr>
          <w:rFonts w:ascii="GHEA Mariam" w:hAnsi="GHEA Mariam"/>
          <w:color w:val="000000" w:themeColor="text1"/>
          <w:sz w:val="24"/>
          <w:szCs w:val="24"/>
          <w:shd w:val="clear" w:color="auto" w:fill="FFFFFF"/>
          <w:lang w:val="hy-AM"/>
        </w:rPr>
        <w:t>քննչական դեպարտամենտի քննիչների կողմից։</w:t>
      </w:r>
      <w:r w:rsidR="00F9371F" w:rsidRPr="000E5579">
        <w:rPr>
          <w:rFonts w:ascii="GHEA Mariam" w:hAnsi="GHEA Mariam"/>
          <w:color w:val="000000" w:themeColor="text1"/>
          <w:sz w:val="24"/>
          <w:szCs w:val="24"/>
          <w:lang w:val="hy-AM"/>
        </w:rPr>
        <w:t xml:space="preserve"> Ղեկավարվելով ՀՀ քրեական դատավարության օրենսգրքի 53-րդ հոդվածի պահանջներով</w:t>
      </w:r>
      <w:r w:rsidR="002B152E" w:rsidRPr="000E5579">
        <w:rPr>
          <w:rFonts w:ascii="GHEA Mariam" w:hAnsi="GHEA Mariam"/>
          <w:color w:val="000000" w:themeColor="text1"/>
          <w:sz w:val="24"/>
          <w:szCs w:val="24"/>
          <w:lang w:val="hy-AM"/>
        </w:rPr>
        <w:t>՝</w:t>
      </w:r>
      <w:r w:rsidR="00F9371F" w:rsidRPr="000E5579">
        <w:rPr>
          <w:rFonts w:ascii="GHEA Mariam" w:hAnsi="GHEA Mariam"/>
          <w:color w:val="000000" w:themeColor="text1"/>
          <w:sz w:val="24"/>
          <w:szCs w:val="24"/>
          <w:lang w:val="hy-AM"/>
        </w:rPr>
        <w:t xml:space="preserve"> դատախազը կարող էր փոփոխել այլընտրանքային կամ հայեցողական քննչական ենթակայության կանոնները բացառիկ դեպքերում և այն էլ այն պարագայում, եթե պատճառաբանված որոշմամբ հիմնավորեր, որ գործը</w:t>
      </w:r>
      <w:r w:rsidR="00C02BD5" w:rsidRPr="000E5579">
        <w:rPr>
          <w:rFonts w:ascii="GHEA Mariam" w:hAnsi="GHEA Mariam"/>
          <w:color w:val="000000" w:themeColor="text1"/>
          <w:sz w:val="24"/>
          <w:szCs w:val="24"/>
          <w:lang w:val="hy-AM"/>
        </w:rPr>
        <w:t xml:space="preserve"> ՀՀ</w:t>
      </w:r>
      <w:r w:rsidR="00F9371F" w:rsidRPr="000E5579">
        <w:rPr>
          <w:rFonts w:ascii="GHEA Mariam" w:hAnsi="GHEA Mariam"/>
          <w:color w:val="000000" w:themeColor="text1"/>
          <w:sz w:val="24"/>
          <w:szCs w:val="24"/>
          <w:lang w:val="hy-AM"/>
        </w:rPr>
        <w:t xml:space="preserve"> </w:t>
      </w:r>
      <w:r w:rsidR="00C02BD5" w:rsidRPr="000E5579">
        <w:rPr>
          <w:rFonts w:ascii="GHEA Mariam" w:hAnsi="GHEA Mariam"/>
          <w:color w:val="000000" w:themeColor="text1"/>
          <w:sz w:val="24"/>
          <w:szCs w:val="24"/>
          <w:lang w:val="hy-AM"/>
        </w:rPr>
        <w:t>հ</w:t>
      </w:r>
      <w:r w:rsidR="00F9371F" w:rsidRPr="000E5579">
        <w:rPr>
          <w:rFonts w:ascii="GHEA Mariam" w:hAnsi="GHEA Mariam"/>
          <w:color w:val="000000" w:themeColor="text1"/>
          <w:sz w:val="24"/>
          <w:szCs w:val="24"/>
          <w:lang w:val="hy-AM"/>
        </w:rPr>
        <w:t xml:space="preserve">ատուկ քննչական ծառայության վարույթ չի հանձնվում, քանի որ առկա է </w:t>
      </w:r>
      <w:r w:rsidR="00F9371F" w:rsidRPr="000E5579">
        <w:rPr>
          <w:rFonts w:ascii="GHEA Mariam" w:hAnsi="GHEA Mariam"/>
          <w:color w:val="000000" w:themeColor="text1"/>
          <w:sz w:val="24"/>
          <w:szCs w:val="24"/>
          <w:shd w:val="clear" w:color="auto" w:fill="FFFFFF"/>
          <w:lang w:val="hy-AM"/>
        </w:rPr>
        <w:t>բազմակողմանի, լրիվ և օբյեկտիվ քննություն ապահովելու անհրաժեշտություն, որ</w:t>
      </w:r>
      <w:r w:rsidR="002B152E" w:rsidRPr="000E5579">
        <w:rPr>
          <w:rFonts w:ascii="GHEA Mariam" w:hAnsi="GHEA Mariam"/>
          <w:color w:val="000000" w:themeColor="text1"/>
          <w:sz w:val="24"/>
          <w:szCs w:val="24"/>
          <w:shd w:val="clear" w:color="auto" w:fill="FFFFFF"/>
          <w:lang w:val="hy-AM"/>
        </w:rPr>
        <w:t>ը</w:t>
      </w:r>
      <w:r w:rsidR="00F9371F" w:rsidRPr="000E5579">
        <w:rPr>
          <w:rFonts w:ascii="GHEA Mariam" w:hAnsi="GHEA Mariam"/>
          <w:color w:val="000000" w:themeColor="text1"/>
          <w:sz w:val="24"/>
          <w:szCs w:val="24"/>
          <w:shd w:val="clear" w:color="auto" w:fill="FFFFFF"/>
          <w:lang w:val="hy-AM"/>
        </w:rPr>
        <w:t xml:space="preserve"> </w:t>
      </w:r>
      <w:r w:rsidR="00C02BD5" w:rsidRPr="000E5579">
        <w:rPr>
          <w:rFonts w:ascii="GHEA Mariam" w:hAnsi="GHEA Mariam"/>
          <w:color w:val="000000" w:themeColor="text1"/>
          <w:sz w:val="24"/>
          <w:szCs w:val="24"/>
          <w:shd w:val="clear" w:color="auto" w:fill="FFFFFF"/>
          <w:lang w:val="hy-AM"/>
        </w:rPr>
        <w:t xml:space="preserve">ՀՀ </w:t>
      </w:r>
      <w:r w:rsidR="00C02BD5" w:rsidRPr="000E5579">
        <w:rPr>
          <w:rFonts w:ascii="GHEA Mariam" w:hAnsi="GHEA Mariam"/>
          <w:color w:val="000000" w:themeColor="text1"/>
          <w:sz w:val="24"/>
          <w:szCs w:val="24"/>
          <w:lang w:val="hy-AM"/>
        </w:rPr>
        <w:t xml:space="preserve">հատուկ քննչական ծառայությունը </w:t>
      </w:r>
      <w:r w:rsidR="00F9371F" w:rsidRPr="000E5579">
        <w:rPr>
          <w:rFonts w:ascii="GHEA Mariam" w:hAnsi="GHEA Mariam"/>
          <w:color w:val="000000" w:themeColor="text1"/>
          <w:sz w:val="24"/>
          <w:szCs w:val="24"/>
          <w:shd w:val="clear" w:color="auto" w:fill="FFFFFF"/>
          <w:lang w:val="hy-AM"/>
        </w:rPr>
        <w:t>չի կարող ապահովել</w:t>
      </w:r>
      <w:r w:rsidR="00C02BD5" w:rsidRPr="000E5579">
        <w:rPr>
          <w:rFonts w:ascii="GHEA Mariam" w:hAnsi="GHEA Mariam"/>
          <w:color w:val="000000" w:themeColor="text1"/>
          <w:sz w:val="24"/>
          <w:szCs w:val="24"/>
          <w:shd w:val="clear" w:color="auto" w:fill="FFFFFF"/>
          <w:lang w:val="hy-AM"/>
        </w:rPr>
        <w:t>, մինչդեռ Վ</w:t>
      </w:r>
      <w:r w:rsidR="00C02BD5" w:rsidRPr="000E5579">
        <w:rPr>
          <w:rFonts w:ascii="Cambria Math" w:hAnsi="Cambria Math" w:cs="Cambria Math"/>
          <w:color w:val="000000" w:themeColor="text1"/>
          <w:sz w:val="24"/>
          <w:szCs w:val="24"/>
          <w:shd w:val="clear" w:color="auto" w:fill="FFFFFF"/>
          <w:lang w:val="hy-AM"/>
        </w:rPr>
        <w:t>․</w:t>
      </w:r>
      <w:r w:rsidR="00C02BD5" w:rsidRPr="000E5579">
        <w:rPr>
          <w:rFonts w:ascii="GHEA Mariam" w:hAnsi="GHEA Mariam"/>
          <w:color w:val="000000" w:themeColor="text1"/>
          <w:sz w:val="24"/>
          <w:szCs w:val="24"/>
          <w:shd w:val="clear" w:color="auto" w:fill="FFFFFF"/>
          <w:lang w:val="hy-AM"/>
        </w:rPr>
        <w:t xml:space="preserve">Վերմիշյանի վերաբերյալ քրեական գործը չի համընկել այլընտրանքային կամ հայեցողական քննչական ենթակայության կանոններին, հետևաբար քննչական </w:t>
      </w:r>
      <w:r w:rsidR="00C02BD5" w:rsidRPr="000E5579">
        <w:rPr>
          <w:rFonts w:ascii="GHEA Mariam" w:hAnsi="GHEA Mariam"/>
          <w:color w:val="000000" w:themeColor="text1"/>
          <w:sz w:val="24"/>
          <w:szCs w:val="24"/>
          <w:shd w:val="clear" w:color="auto" w:fill="FFFFFF"/>
          <w:lang w:val="hy-AM"/>
        </w:rPr>
        <w:lastRenderedPageBreak/>
        <w:t>ենթակայությունը փոփոխվել է ՀՀ քրեական դատավարության օրենսգրքով նախատեսված նախնական քննության ընդհանուր պայմանների խախտմամբ, ինչը ձեռք բերած բոլոր ապացույցները դարձնում է անթույլատրելի, քանի որ խախտված է ապացույցի ձեռք բերման պատշաճ սուբյեկտի դատավարական պահանջը</w:t>
      </w:r>
      <w:r w:rsidR="00F9371F" w:rsidRPr="000E5579">
        <w:rPr>
          <w:rFonts w:ascii="GHEA Mariam" w:hAnsi="GHEA Mariam"/>
          <w:color w:val="000000" w:themeColor="text1"/>
          <w:sz w:val="24"/>
          <w:szCs w:val="24"/>
          <w:shd w:val="clear" w:color="auto" w:fill="FFFFFF"/>
          <w:lang w:val="hy-AM"/>
        </w:rPr>
        <w:t xml:space="preserve">։ </w:t>
      </w:r>
    </w:p>
    <w:p w14:paraId="1A092F5E" w14:textId="7C4D9720" w:rsidR="0091005F" w:rsidRPr="000E5579" w:rsidRDefault="0091005F" w:rsidP="00414CDF">
      <w:pPr>
        <w:tabs>
          <w:tab w:val="left" w:pos="284"/>
        </w:tabs>
        <w:spacing w:after="0" w:line="360"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color w:val="000000" w:themeColor="text1"/>
          <w:sz w:val="24"/>
          <w:szCs w:val="24"/>
          <w:lang w:val="hy-AM"/>
        </w:rPr>
        <w:t>7</w:t>
      </w:r>
      <w:r w:rsidRPr="000E5579">
        <w:rPr>
          <w:rFonts w:ascii="Cambria Math" w:hAnsi="Cambria Math" w:cs="Cambria Math"/>
          <w:color w:val="000000" w:themeColor="text1"/>
          <w:sz w:val="24"/>
          <w:szCs w:val="24"/>
          <w:lang w:val="hy-AM"/>
        </w:rPr>
        <w:t>․</w:t>
      </w:r>
      <w:r w:rsidRPr="000E5579">
        <w:rPr>
          <w:rFonts w:ascii="GHEA Mariam" w:hAnsi="GHEA Mariam"/>
          <w:color w:val="000000" w:themeColor="text1"/>
          <w:sz w:val="24"/>
          <w:szCs w:val="24"/>
          <w:shd w:val="clear" w:color="auto" w:fill="FFFFFF"/>
          <w:lang w:val="hy-AM"/>
        </w:rPr>
        <w:t xml:space="preserve"> Անդրադառնալով Վ</w:t>
      </w:r>
      <w:r w:rsidRPr="000E5579">
        <w:rPr>
          <w:rFonts w:ascii="Cambria Math" w:hAnsi="Cambria Math" w:cs="Cambria Math"/>
          <w:color w:val="000000" w:themeColor="text1"/>
          <w:sz w:val="24"/>
          <w:szCs w:val="24"/>
          <w:shd w:val="clear" w:color="auto" w:fill="FFFFFF"/>
          <w:lang w:val="hy-AM"/>
        </w:rPr>
        <w:t>․</w:t>
      </w:r>
      <w:r w:rsidRPr="000E5579">
        <w:rPr>
          <w:rFonts w:ascii="GHEA Mariam" w:hAnsi="GHEA Mariam"/>
          <w:color w:val="000000" w:themeColor="text1"/>
          <w:sz w:val="24"/>
          <w:szCs w:val="24"/>
          <w:shd w:val="clear" w:color="auto" w:fill="FFFFFF"/>
          <w:lang w:val="hy-AM"/>
        </w:rPr>
        <w:t>Վերմիշյանի նկատմամբ կիրառված պատժին՝ բողոք</w:t>
      </w:r>
      <w:r w:rsidR="004147AB">
        <w:rPr>
          <w:rFonts w:ascii="GHEA Mariam" w:hAnsi="GHEA Mariam"/>
          <w:color w:val="000000" w:themeColor="text1"/>
          <w:sz w:val="24"/>
          <w:szCs w:val="24"/>
          <w:shd w:val="clear" w:color="auto" w:fill="FFFFFF"/>
          <w:lang w:val="hy-AM"/>
        </w:rPr>
        <w:t>ների</w:t>
      </w:r>
      <w:r w:rsidRPr="000E5579">
        <w:rPr>
          <w:rFonts w:ascii="GHEA Mariam" w:hAnsi="GHEA Mariam"/>
          <w:color w:val="000000" w:themeColor="text1"/>
          <w:sz w:val="24"/>
          <w:szCs w:val="24"/>
          <w:shd w:val="clear" w:color="auto" w:fill="FFFFFF"/>
          <w:lang w:val="hy-AM"/>
        </w:rPr>
        <w:t xml:space="preserve"> հեղինակները գտել են, որ Վերաքննիչ դատարանն անհիմն խստացրել է </w:t>
      </w:r>
      <w:r w:rsidRPr="000E5579">
        <w:rPr>
          <w:rFonts w:ascii="GHEA Mariam" w:hAnsi="GHEA Mariam"/>
          <w:color w:val="000000" w:themeColor="text1"/>
          <w:sz w:val="24"/>
          <w:szCs w:val="24"/>
          <w:lang w:val="hy-AM"/>
        </w:rPr>
        <w:t>պատժաչափը</w:t>
      </w:r>
      <w:r w:rsidR="001F3D13" w:rsidRPr="000E5579">
        <w:rPr>
          <w:rFonts w:ascii="GHEA Mariam" w:hAnsi="GHEA Mariam"/>
          <w:color w:val="000000" w:themeColor="text1"/>
          <w:sz w:val="24"/>
          <w:szCs w:val="24"/>
          <w:lang w:val="hy-AM"/>
        </w:rPr>
        <w:t>։</w:t>
      </w:r>
      <w:r w:rsidRPr="000E5579">
        <w:rPr>
          <w:rFonts w:ascii="GHEA Mariam" w:hAnsi="GHEA Mariam"/>
          <w:color w:val="000000" w:themeColor="text1"/>
          <w:sz w:val="24"/>
          <w:szCs w:val="24"/>
          <w:lang w:val="hy-AM"/>
        </w:rPr>
        <w:t xml:space="preserve"> Այսպես՝ Վերաքննիչ դատարանի</w:t>
      </w:r>
      <w:r w:rsidR="00572A44" w:rsidRPr="000E5579">
        <w:rPr>
          <w:rFonts w:ascii="GHEA Mariam" w:hAnsi="GHEA Mariam"/>
          <w:color w:val="000000" w:themeColor="text1"/>
          <w:sz w:val="24"/>
          <w:szCs w:val="24"/>
          <w:lang w:val="hy-AM"/>
        </w:rPr>
        <w:t xml:space="preserve"> կողմից</w:t>
      </w:r>
      <w:r w:rsidRPr="000E5579">
        <w:rPr>
          <w:rFonts w:ascii="GHEA Mariam" w:hAnsi="GHEA Mariam"/>
          <w:color w:val="000000" w:themeColor="text1"/>
          <w:sz w:val="24"/>
          <w:szCs w:val="24"/>
          <w:lang w:val="hy-AM"/>
        </w:rPr>
        <w:t xml:space="preserve"> կայացրած</w:t>
      </w:r>
      <w:r w:rsidR="00572A44" w:rsidRPr="000E5579">
        <w:rPr>
          <w:rFonts w:ascii="GHEA Mariam" w:hAnsi="GHEA Mariam"/>
          <w:color w:val="000000" w:themeColor="text1"/>
          <w:sz w:val="24"/>
          <w:szCs w:val="24"/>
          <w:lang w:val="hy-AM"/>
        </w:rPr>
        <w:t xml:space="preserve"> դատական ակտում ա</w:t>
      </w:r>
      <w:r w:rsidRPr="000E5579">
        <w:rPr>
          <w:rFonts w:ascii="GHEA Mariam" w:hAnsi="GHEA Mariam"/>
          <w:color w:val="000000" w:themeColor="text1"/>
          <w:sz w:val="24"/>
          <w:szCs w:val="24"/>
          <w:lang w:val="hy-AM"/>
        </w:rPr>
        <w:t>ռկա չէ որևէ վերլուծություն, թե</w:t>
      </w:r>
      <w:r w:rsidR="00EC625D" w:rsidRPr="000E5579">
        <w:rPr>
          <w:rFonts w:ascii="GHEA Mariam" w:hAnsi="GHEA Mariam"/>
          <w:color w:val="000000" w:themeColor="text1"/>
          <w:sz w:val="24"/>
          <w:szCs w:val="24"/>
          <w:lang w:val="hy-AM"/>
        </w:rPr>
        <w:t xml:space="preserve"> ինչու Առաջին ատյանի դատարանի կողմից Ռ</w:t>
      </w:r>
      <w:r w:rsidR="00EC625D" w:rsidRPr="000E5579">
        <w:rPr>
          <w:rFonts w:ascii="Cambria Math" w:hAnsi="Cambria Math" w:cs="Cambria Math"/>
          <w:color w:val="000000" w:themeColor="text1"/>
          <w:sz w:val="24"/>
          <w:szCs w:val="24"/>
          <w:lang w:val="hy-AM"/>
        </w:rPr>
        <w:t>․</w:t>
      </w:r>
      <w:r w:rsidR="00EC625D" w:rsidRPr="000E5579">
        <w:rPr>
          <w:rFonts w:ascii="GHEA Mariam" w:hAnsi="GHEA Mariam"/>
          <w:color w:val="000000" w:themeColor="text1"/>
          <w:sz w:val="24"/>
          <w:szCs w:val="24"/>
          <w:lang w:val="hy-AM"/>
        </w:rPr>
        <w:t xml:space="preserve">Խուրշուդյանի և </w:t>
      </w:r>
      <w:r w:rsidR="00EC625D" w:rsidRPr="000E5579">
        <w:rPr>
          <w:rFonts w:ascii="GHEA Mariam" w:hAnsi="GHEA Mariam" w:cs="Sylfaen"/>
          <w:color w:val="000000" w:themeColor="text1"/>
          <w:sz w:val="24"/>
          <w:szCs w:val="24"/>
          <w:lang w:val="hy-AM"/>
        </w:rPr>
        <w:t>Վ</w:t>
      </w:r>
      <w:r w:rsidR="00EC625D" w:rsidRPr="000E5579">
        <w:rPr>
          <w:rFonts w:ascii="Cambria Math" w:hAnsi="Cambria Math" w:cs="Cambria Math"/>
          <w:color w:val="000000" w:themeColor="text1"/>
          <w:sz w:val="24"/>
          <w:szCs w:val="24"/>
          <w:lang w:val="hy-AM"/>
        </w:rPr>
        <w:t>․</w:t>
      </w:r>
      <w:r w:rsidR="00EC625D" w:rsidRPr="000E5579">
        <w:rPr>
          <w:rFonts w:ascii="GHEA Mariam" w:hAnsi="GHEA Mariam"/>
          <w:color w:val="000000" w:themeColor="text1"/>
          <w:sz w:val="24"/>
          <w:szCs w:val="24"/>
          <w:shd w:val="clear" w:color="auto" w:fill="FFFFFF"/>
          <w:lang w:val="hy-AM"/>
        </w:rPr>
        <w:t>Պողոսյան</w:t>
      </w:r>
      <w:r w:rsidR="00EC625D" w:rsidRPr="000E5579">
        <w:rPr>
          <w:rFonts w:ascii="GHEA Mariam" w:hAnsi="GHEA Mariam" w:cs="Sylfaen"/>
          <w:color w:val="000000" w:themeColor="text1"/>
          <w:sz w:val="24"/>
          <w:szCs w:val="24"/>
          <w:lang w:val="hy-AM"/>
        </w:rPr>
        <w:t>ի դրվագներով նշանակված</w:t>
      </w:r>
      <w:r w:rsidR="00EC625D" w:rsidRPr="000E5579">
        <w:rPr>
          <w:rFonts w:ascii="GHEA Mariam" w:hAnsi="GHEA Mariam"/>
          <w:color w:val="000000" w:themeColor="text1"/>
          <w:sz w:val="24"/>
          <w:szCs w:val="24"/>
          <w:lang w:val="hy-AM"/>
        </w:rPr>
        <w:t xml:space="preserve"> </w:t>
      </w:r>
      <w:r w:rsidRPr="000E5579">
        <w:rPr>
          <w:rFonts w:ascii="GHEA Mariam" w:hAnsi="GHEA Mariam"/>
          <w:color w:val="000000" w:themeColor="text1"/>
          <w:sz w:val="24"/>
          <w:szCs w:val="24"/>
          <w:lang w:val="hy-AM"/>
        </w:rPr>
        <w:t xml:space="preserve"> հինգ տարի </w:t>
      </w:r>
      <w:r w:rsidR="00EC625D" w:rsidRPr="000E5579">
        <w:rPr>
          <w:rFonts w:ascii="GHEA Mariam" w:hAnsi="GHEA Mariam"/>
          <w:color w:val="000000" w:themeColor="text1"/>
          <w:sz w:val="24"/>
          <w:szCs w:val="24"/>
          <w:lang w:val="hy-AM"/>
        </w:rPr>
        <w:t xml:space="preserve">ժամկետով </w:t>
      </w:r>
      <w:r w:rsidRPr="000E5579">
        <w:rPr>
          <w:rFonts w:ascii="GHEA Mariam" w:hAnsi="GHEA Mariam"/>
          <w:color w:val="000000" w:themeColor="text1"/>
          <w:sz w:val="24"/>
          <w:szCs w:val="24"/>
          <w:lang w:val="hy-AM"/>
        </w:rPr>
        <w:t xml:space="preserve">ազատազրկումը եղել ոչ համաչափ, իսկ վեց տարին՝ համաչափ։ </w:t>
      </w:r>
      <w:r w:rsidR="00EC625D" w:rsidRPr="000E5579">
        <w:rPr>
          <w:rFonts w:ascii="GHEA Mariam" w:hAnsi="GHEA Mariam"/>
          <w:color w:val="000000" w:themeColor="text1"/>
          <w:sz w:val="24"/>
          <w:szCs w:val="24"/>
          <w:lang w:val="hy-AM"/>
        </w:rPr>
        <w:t xml:space="preserve">Բողոքաբերները նշել են նաև, որ </w:t>
      </w:r>
      <w:r w:rsidRPr="000E5579">
        <w:rPr>
          <w:rFonts w:ascii="GHEA Mariam" w:hAnsi="GHEA Mariam"/>
          <w:color w:val="000000" w:themeColor="text1"/>
          <w:sz w:val="24"/>
          <w:szCs w:val="24"/>
          <w:lang w:val="hy-AM"/>
        </w:rPr>
        <w:t xml:space="preserve">պաշտպանական կողմի այս պնդումը հիմք չէ արձանագրելու, որ օրինակ հինգ տարի </w:t>
      </w:r>
      <w:r w:rsidR="001F3D13" w:rsidRPr="000E5579">
        <w:rPr>
          <w:rFonts w:ascii="GHEA Mariam" w:hAnsi="GHEA Mariam"/>
          <w:color w:val="000000" w:themeColor="text1"/>
          <w:sz w:val="24"/>
          <w:szCs w:val="24"/>
          <w:lang w:val="hy-AM"/>
        </w:rPr>
        <w:t xml:space="preserve">ժամկետով </w:t>
      </w:r>
      <w:r w:rsidRPr="000E5579">
        <w:rPr>
          <w:rFonts w:ascii="GHEA Mariam" w:hAnsi="GHEA Mariam"/>
          <w:color w:val="000000" w:themeColor="text1"/>
          <w:sz w:val="24"/>
          <w:szCs w:val="24"/>
          <w:lang w:val="hy-AM"/>
        </w:rPr>
        <w:t>ազատազրկում</w:t>
      </w:r>
      <w:r w:rsidR="001F3D13" w:rsidRPr="000E5579">
        <w:rPr>
          <w:rFonts w:ascii="GHEA Mariam" w:hAnsi="GHEA Mariam"/>
          <w:color w:val="000000" w:themeColor="text1"/>
          <w:sz w:val="24"/>
          <w:szCs w:val="24"/>
          <w:lang w:val="hy-AM"/>
        </w:rPr>
        <w:t>ն</w:t>
      </w:r>
      <w:r w:rsidRPr="000E5579">
        <w:rPr>
          <w:rFonts w:ascii="GHEA Mariam" w:hAnsi="GHEA Mariam"/>
          <w:color w:val="000000" w:themeColor="text1"/>
          <w:sz w:val="24"/>
          <w:szCs w:val="24"/>
          <w:lang w:val="hy-AM"/>
        </w:rPr>
        <w:t xml:space="preserve"> ընդունելի է</w:t>
      </w:r>
      <w:r w:rsidR="00EC625D" w:rsidRPr="000E5579">
        <w:rPr>
          <w:rFonts w:ascii="GHEA Mariam" w:hAnsi="GHEA Mariam"/>
          <w:color w:val="000000" w:themeColor="text1"/>
          <w:sz w:val="24"/>
          <w:szCs w:val="24"/>
          <w:lang w:val="hy-AM"/>
        </w:rPr>
        <w:t>, ա</w:t>
      </w:r>
      <w:r w:rsidRPr="000E5579">
        <w:rPr>
          <w:rFonts w:ascii="GHEA Mariam" w:hAnsi="GHEA Mariam"/>
          <w:color w:val="000000" w:themeColor="text1"/>
          <w:sz w:val="24"/>
          <w:szCs w:val="24"/>
          <w:lang w:val="hy-AM"/>
        </w:rPr>
        <w:t>յս պնդում</w:t>
      </w:r>
      <w:r w:rsidR="009F3DEA" w:rsidRPr="000E5579">
        <w:rPr>
          <w:rFonts w:ascii="GHEA Mariam" w:hAnsi="GHEA Mariam"/>
          <w:color w:val="000000" w:themeColor="text1"/>
          <w:sz w:val="24"/>
          <w:szCs w:val="24"/>
          <w:lang w:val="hy-AM"/>
        </w:rPr>
        <w:t>ն</w:t>
      </w:r>
      <w:r w:rsidRPr="000E5579">
        <w:rPr>
          <w:rFonts w:ascii="GHEA Mariam" w:hAnsi="GHEA Mariam"/>
          <w:color w:val="000000" w:themeColor="text1"/>
          <w:sz w:val="24"/>
          <w:szCs w:val="24"/>
          <w:lang w:val="hy-AM"/>
        </w:rPr>
        <w:t xml:space="preserve"> արվում</w:t>
      </w:r>
      <w:r w:rsidR="00EC625D" w:rsidRPr="000E5579">
        <w:rPr>
          <w:rFonts w:ascii="GHEA Mariam" w:hAnsi="GHEA Mariam"/>
          <w:color w:val="000000" w:themeColor="text1"/>
          <w:sz w:val="24"/>
          <w:szCs w:val="24"/>
          <w:lang w:val="hy-AM"/>
        </w:rPr>
        <w:t xml:space="preserve"> է</w:t>
      </w:r>
      <w:r w:rsidRPr="000E5579">
        <w:rPr>
          <w:rFonts w:ascii="GHEA Mariam" w:hAnsi="GHEA Mariam"/>
          <w:color w:val="000000" w:themeColor="text1"/>
          <w:sz w:val="24"/>
          <w:szCs w:val="24"/>
          <w:lang w:val="hy-AM"/>
        </w:rPr>
        <w:t xml:space="preserve"> նրա համար, որպեսզի ընկալելի լինի ստորադաս ատյանի կողմից գործի մակերեսային քննությունը և ոչ իրավաչափ դատական ակտի կայացումը։</w:t>
      </w:r>
    </w:p>
    <w:p w14:paraId="38E1E58A" w14:textId="05CF2303" w:rsidR="005C18A5" w:rsidRPr="00F759A3" w:rsidRDefault="001F3D13" w:rsidP="00F759A3">
      <w:pPr>
        <w:tabs>
          <w:tab w:val="left" w:pos="284"/>
        </w:tabs>
        <w:spacing w:line="360"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color w:val="000000" w:themeColor="text1"/>
          <w:sz w:val="24"/>
          <w:szCs w:val="24"/>
          <w:lang w:val="hy-AM" w:bidi="hy-AM"/>
        </w:rPr>
        <w:t>8</w:t>
      </w:r>
      <w:r w:rsidR="00B35575" w:rsidRPr="000E5579">
        <w:rPr>
          <w:rFonts w:ascii="Cambria Math" w:hAnsi="Cambria Math" w:cs="Cambria Math"/>
          <w:color w:val="000000" w:themeColor="text1"/>
          <w:sz w:val="24"/>
          <w:szCs w:val="24"/>
          <w:lang w:val="hy-AM" w:bidi="hy-AM"/>
        </w:rPr>
        <w:t>․</w:t>
      </w:r>
      <w:r w:rsidR="00863AFD" w:rsidRPr="000E5579">
        <w:rPr>
          <w:rFonts w:ascii="GHEA Mariam" w:hAnsi="GHEA Mariam"/>
          <w:color w:val="000000" w:themeColor="text1"/>
          <w:sz w:val="24"/>
          <w:szCs w:val="24"/>
          <w:lang w:val="hy-AM" w:bidi="hy-AM"/>
        </w:rPr>
        <w:t xml:space="preserve"> </w:t>
      </w:r>
      <w:r w:rsidR="00B35575" w:rsidRPr="000E5579">
        <w:rPr>
          <w:rFonts w:ascii="GHEA Mariam" w:hAnsi="GHEA Mariam"/>
          <w:color w:val="000000" w:themeColor="text1"/>
          <w:sz w:val="24"/>
          <w:szCs w:val="24"/>
          <w:lang w:val="hy-AM" w:bidi="hy-AM"/>
        </w:rPr>
        <w:t>Վերոշարադրյալի</w:t>
      </w:r>
      <w:r w:rsidR="00863AFD" w:rsidRPr="000E5579">
        <w:rPr>
          <w:rFonts w:ascii="GHEA Mariam" w:hAnsi="GHEA Mariam"/>
          <w:color w:val="000000" w:themeColor="text1"/>
          <w:sz w:val="24"/>
          <w:szCs w:val="24"/>
          <w:lang w:val="af-ZA" w:bidi="hy-AM"/>
        </w:rPr>
        <w:t xml:space="preserve"> </w:t>
      </w:r>
      <w:r w:rsidR="00B35575" w:rsidRPr="000E5579">
        <w:rPr>
          <w:rFonts w:ascii="GHEA Mariam" w:hAnsi="GHEA Mariam"/>
          <w:color w:val="000000" w:themeColor="text1"/>
          <w:sz w:val="24"/>
          <w:szCs w:val="24"/>
          <w:lang w:val="hy-AM" w:bidi="hy-AM"/>
        </w:rPr>
        <w:t>հիման</w:t>
      </w:r>
      <w:r w:rsidR="00863AFD" w:rsidRPr="000E5579">
        <w:rPr>
          <w:rFonts w:ascii="GHEA Mariam" w:hAnsi="GHEA Mariam"/>
          <w:color w:val="000000" w:themeColor="text1"/>
          <w:sz w:val="24"/>
          <w:szCs w:val="24"/>
          <w:lang w:val="af-ZA" w:bidi="hy-AM"/>
        </w:rPr>
        <w:t xml:space="preserve"> </w:t>
      </w:r>
      <w:r w:rsidR="00B35575" w:rsidRPr="000E5579">
        <w:rPr>
          <w:rFonts w:ascii="GHEA Mariam" w:hAnsi="GHEA Mariam"/>
          <w:color w:val="000000" w:themeColor="text1"/>
          <w:sz w:val="24"/>
          <w:szCs w:val="24"/>
          <w:lang w:val="hy-AM" w:bidi="hy-AM"/>
        </w:rPr>
        <w:t>վրա</w:t>
      </w:r>
      <w:r w:rsidR="00863AFD" w:rsidRPr="000E5579">
        <w:rPr>
          <w:rFonts w:ascii="GHEA Mariam" w:hAnsi="GHEA Mariam"/>
          <w:color w:val="000000" w:themeColor="text1"/>
          <w:sz w:val="24"/>
          <w:szCs w:val="24"/>
          <w:lang w:val="af-ZA" w:bidi="hy-AM"/>
        </w:rPr>
        <w:t xml:space="preserve"> </w:t>
      </w:r>
      <w:r w:rsidR="00B35575" w:rsidRPr="000E5579">
        <w:rPr>
          <w:rFonts w:ascii="GHEA Mariam" w:hAnsi="GHEA Mariam"/>
          <w:color w:val="000000" w:themeColor="text1"/>
          <w:sz w:val="24"/>
          <w:szCs w:val="24"/>
          <w:lang w:val="hy-AM" w:bidi="hy-AM"/>
        </w:rPr>
        <w:t>բողոքաբեր</w:t>
      </w:r>
      <w:r w:rsidR="004147AB">
        <w:rPr>
          <w:rFonts w:ascii="GHEA Mariam" w:hAnsi="GHEA Mariam"/>
          <w:color w:val="000000" w:themeColor="text1"/>
          <w:sz w:val="24"/>
          <w:szCs w:val="24"/>
          <w:lang w:val="hy-AM" w:bidi="hy-AM"/>
        </w:rPr>
        <w:t>ներ</w:t>
      </w:r>
      <w:r w:rsidR="00B35575" w:rsidRPr="000E5579">
        <w:rPr>
          <w:rFonts w:ascii="GHEA Mariam" w:hAnsi="GHEA Mariam"/>
          <w:color w:val="000000" w:themeColor="text1"/>
          <w:sz w:val="24"/>
          <w:szCs w:val="24"/>
          <w:lang w:val="hy-AM" w:bidi="hy-AM"/>
        </w:rPr>
        <w:t>ը</w:t>
      </w:r>
      <w:r w:rsidR="00863AFD" w:rsidRPr="000E5579">
        <w:rPr>
          <w:rFonts w:ascii="GHEA Mariam" w:hAnsi="GHEA Mariam"/>
          <w:color w:val="000000" w:themeColor="text1"/>
          <w:sz w:val="24"/>
          <w:szCs w:val="24"/>
          <w:lang w:val="af-ZA" w:bidi="hy-AM"/>
        </w:rPr>
        <w:t xml:space="preserve"> </w:t>
      </w:r>
      <w:r w:rsidR="00B35575" w:rsidRPr="000E5579">
        <w:rPr>
          <w:rFonts w:ascii="GHEA Mariam" w:hAnsi="GHEA Mariam"/>
          <w:color w:val="000000" w:themeColor="text1"/>
          <w:sz w:val="24"/>
          <w:szCs w:val="24"/>
          <w:lang w:val="hy-AM" w:bidi="hy-AM"/>
        </w:rPr>
        <w:t>խնդրել</w:t>
      </w:r>
      <w:r w:rsidR="00863AFD" w:rsidRPr="000E5579">
        <w:rPr>
          <w:rFonts w:ascii="GHEA Mariam" w:hAnsi="GHEA Mariam"/>
          <w:color w:val="000000" w:themeColor="text1"/>
          <w:sz w:val="24"/>
          <w:szCs w:val="24"/>
          <w:lang w:val="hy-AM" w:bidi="hy-AM"/>
        </w:rPr>
        <w:t xml:space="preserve"> </w:t>
      </w:r>
      <w:r w:rsidR="004147AB">
        <w:rPr>
          <w:rFonts w:ascii="GHEA Mariam" w:hAnsi="GHEA Mariam"/>
          <w:color w:val="000000" w:themeColor="text1"/>
          <w:sz w:val="24"/>
          <w:szCs w:val="24"/>
          <w:lang w:val="hy-AM" w:bidi="hy-AM"/>
        </w:rPr>
        <w:t>են</w:t>
      </w:r>
      <w:r w:rsidR="00863AFD" w:rsidRPr="000E5579">
        <w:rPr>
          <w:rFonts w:ascii="GHEA Mariam" w:hAnsi="GHEA Mariam"/>
          <w:color w:val="000000" w:themeColor="text1"/>
          <w:sz w:val="24"/>
          <w:szCs w:val="24"/>
          <w:lang w:val="hy-AM" w:bidi="hy-AM"/>
        </w:rPr>
        <w:t xml:space="preserve"> </w:t>
      </w:r>
      <w:r w:rsidR="002B5B8C" w:rsidRPr="000E5579">
        <w:rPr>
          <w:rFonts w:ascii="GHEA Mariam" w:hAnsi="GHEA Mariam"/>
          <w:color w:val="000000" w:themeColor="text1"/>
          <w:sz w:val="24"/>
          <w:szCs w:val="24"/>
          <w:lang w:val="hy-AM" w:bidi="hy-AM"/>
        </w:rPr>
        <w:t>մասնակի</w:t>
      </w:r>
      <w:r w:rsidR="00863AFD" w:rsidRPr="000E5579">
        <w:rPr>
          <w:rFonts w:ascii="GHEA Mariam" w:hAnsi="GHEA Mariam"/>
          <w:color w:val="000000" w:themeColor="text1"/>
          <w:sz w:val="24"/>
          <w:szCs w:val="24"/>
          <w:lang w:val="hy-AM" w:bidi="hy-AM"/>
        </w:rPr>
        <w:t xml:space="preserve"> </w:t>
      </w:r>
      <w:r w:rsidR="00B35575" w:rsidRPr="000E5579">
        <w:rPr>
          <w:rFonts w:ascii="GHEA Mariam" w:hAnsi="GHEA Mariam" w:cs="Arial LatArm"/>
          <w:bCs/>
          <w:color w:val="000000" w:themeColor="text1"/>
          <w:sz w:val="24"/>
          <w:szCs w:val="24"/>
          <w:lang w:val="af-ZA"/>
        </w:rPr>
        <w:t>բեկանել</w:t>
      </w:r>
      <w:r w:rsidR="00863AFD" w:rsidRPr="000E5579">
        <w:rPr>
          <w:rFonts w:ascii="GHEA Mariam" w:hAnsi="GHEA Mariam" w:cs="Arial LatArm"/>
          <w:bCs/>
          <w:color w:val="000000" w:themeColor="text1"/>
          <w:sz w:val="24"/>
          <w:szCs w:val="24"/>
          <w:lang w:val="af-ZA"/>
        </w:rPr>
        <w:t xml:space="preserve"> </w:t>
      </w:r>
      <w:r w:rsidR="00B35575" w:rsidRPr="000E5579">
        <w:rPr>
          <w:rFonts w:ascii="GHEA Mariam" w:eastAsia="GHEA Mariam" w:hAnsi="GHEA Mariam" w:cs="GHEA Mariam"/>
          <w:color w:val="000000" w:themeColor="text1"/>
          <w:sz w:val="24"/>
          <w:szCs w:val="24"/>
          <w:lang w:val="hy-AM"/>
        </w:rPr>
        <w:t>Վերաքննիչ</w:t>
      </w:r>
      <w:r w:rsidR="00863AFD" w:rsidRPr="000E5579">
        <w:rPr>
          <w:rFonts w:ascii="GHEA Mariam" w:eastAsia="GHEA Mariam" w:hAnsi="GHEA Mariam" w:cs="GHEA Mariam"/>
          <w:color w:val="000000" w:themeColor="text1"/>
          <w:sz w:val="24"/>
          <w:szCs w:val="24"/>
          <w:lang w:val="hy-AM"/>
        </w:rPr>
        <w:t xml:space="preserve"> </w:t>
      </w:r>
      <w:r w:rsidR="00B35575" w:rsidRPr="000E5579">
        <w:rPr>
          <w:rFonts w:ascii="GHEA Mariam" w:eastAsia="GHEA Mariam" w:hAnsi="GHEA Mariam" w:cs="GHEA Mariam"/>
          <w:color w:val="000000" w:themeColor="text1"/>
          <w:sz w:val="24"/>
          <w:szCs w:val="24"/>
          <w:lang w:val="hy-AM"/>
        </w:rPr>
        <w:t>դատարանի</w:t>
      </w:r>
      <w:r w:rsidR="00093A44" w:rsidRPr="000E5579">
        <w:rPr>
          <w:rFonts w:ascii="GHEA Mariam" w:eastAsia="GHEA Mariam" w:hAnsi="GHEA Mariam" w:cs="GHEA Mariam"/>
          <w:color w:val="000000" w:themeColor="text1"/>
          <w:sz w:val="24"/>
          <w:szCs w:val="24"/>
          <w:lang w:val="hy-AM"/>
        </w:rPr>
        <w:t>՝</w:t>
      </w:r>
      <w:r w:rsidR="00863AFD" w:rsidRPr="000E5579">
        <w:rPr>
          <w:rFonts w:ascii="GHEA Mariam" w:eastAsia="GHEA Mariam" w:hAnsi="GHEA Mariam" w:cs="GHEA Mariam"/>
          <w:color w:val="000000" w:themeColor="text1"/>
          <w:sz w:val="24"/>
          <w:szCs w:val="24"/>
          <w:lang w:val="hy-AM"/>
        </w:rPr>
        <w:t xml:space="preserve"> </w:t>
      </w:r>
      <w:r w:rsidR="0089070A" w:rsidRPr="000E5579">
        <w:rPr>
          <w:rFonts w:ascii="GHEA Mariam" w:hAnsi="GHEA Mariam"/>
          <w:color w:val="000000" w:themeColor="text1"/>
          <w:sz w:val="24"/>
          <w:szCs w:val="24"/>
          <w:lang w:val="es-ES_tradnl"/>
        </w:rPr>
        <w:t>202</w:t>
      </w:r>
      <w:r w:rsidR="0089070A" w:rsidRPr="000E5579">
        <w:rPr>
          <w:rFonts w:ascii="GHEA Mariam" w:hAnsi="GHEA Mariam"/>
          <w:color w:val="000000" w:themeColor="text1"/>
          <w:sz w:val="24"/>
          <w:szCs w:val="24"/>
          <w:lang w:val="hy-AM"/>
        </w:rPr>
        <w:t>4</w:t>
      </w:r>
      <w:r w:rsidR="0089070A" w:rsidRPr="000E5579">
        <w:rPr>
          <w:rFonts w:ascii="GHEA Mariam" w:hAnsi="GHEA Mariam"/>
          <w:color w:val="000000" w:themeColor="text1"/>
          <w:sz w:val="24"/>
          <w:szCs w:val="24"/>
          <w:lang w:val="es-ES_tradnl"/>
        </w:rPr>
        <w:t xml:space="preserve"> </w:t>
      </w:r>
      <w:r w:rsidR="0089070A" w:rsidRPr="000E5579">
        <w:rPr>
          <w:rFonts w:ascii="GHEA Mariam" w:hAnsi="GHEA Mariam" w:cs="Sylfaen"/>
          <w:color w:val="000000" w:themeColor="text1"/>
          <w:sz w:val="24"/>
          <w:szCs w:val="24"/>
          <w:lang w:val="hy-AM"/>
        </w:rPr>
        <w:t>թվականի</w:t>
      </w:r>
      <w:r w:rsidR="0089070A" w:rsidRPr="000E5579">
        <w:rPr>
          <w:rFonts w:ascii="GHEA Mariam" w:hAnsi="GHEA Mariam"/>
          <w:color w:val="000000" w:themeColor="text1"/>
          <w:sz w:val="24"/>
          <w:szCs w:val="24"/>
          <w:lang w:val="es-ES_tradnl"/>
        </w:rPr>
        <w:t xml:space="preserve"> </w:t>
      </w:r>
      <w:r w:rsidR="0089070A" w:rsidRPr="000E5579">
        <w:rPr>
          <w:rFonts w:ascii="GHEA Mariam" w:hAnsi="GHEA Mariam"/>
          <w:color w:val="000000" w:themeColor="text1"/>
          <w:sz w:val="24"/>
          <w:szCs w:val="24"/>
          <w:lang w:val="hy-AM"/>
        </w:rPr>
        <w:t>նոյեմբերի 15</w:t>
      </w:r>
      <w:r w:rsidR="0089070A" w:rsidRPr="000E5579">
        <w:rPr>
          <w:rFonts w:ascii="GHEA Mariam" w:hAnsi="GHEA Mariam" w:cs="Sylfaen"/>
          <w:color w:val="000000" w:themeColor="text1"/>
          <w:sz w:val="24"/>
          <w:szCs w:val="24"/>
          <w:lang w:val="es-ES_tradnl"/>
        </w:rPr>
        <w:t>-</w:t>
      </w:r>
      <w:r w:rsidR="0089070A" w:rsidRPr="000E5579">
        <w:rPr>
          <w:rFonts w:ascii="GHEA Mariam" w:hAnsi="GHEA Mariam" w:cs="Sylfaen"/>
          <w:color w:val="000000" w:themeColor="text1"/>
          <w:sz w:val="24"/>
          <w:szCs w:val="24"/>
          <w:lang w:val="hy-AM"/>
        </w:rPr>
        <w:t>ի</w:t>
      </w:r>
      <w:r w:rsidR="0089070A" w:rsidRPr="000E5579">
        <w:rPr>
          <w:rFonts w:ascii="GHEA Mariam" w:hAnsi="GHEA Mariam"/>
          <w:color w:val="000000" w:themeColor="text1"/>
          <w:sz w:val="24"/>
          <w:szCs w:val="24"/>
          <w:lang w:val="es-ES_tradnl"/>
        </w:rPr>
        <w:t xml:space="preserve"> </w:t>
      </w:r>
      <w:r w:rsidR="00B35575" w:rsidRPr="000E5579">
        <w:rPr>
          <w:rFonts w:ascii="GHEA Mariam" w:hAnsi="GHEA Mariam" w:cs="Sylfaen"/>
          <w:color w:val="000000" w:themeColor="text1"/>
          <w:sz w:val="24"/>
          <w:szCs w:val="24"/>
          <w:lang w:val="hy-AM"/>
        </w:rPr>
        <w:t>որոշումը</w:t>
      </w:r>
      <w:r w:rsidR="0089070A" w:rsidRPr="000E5579">
        <w:rPr>
          <w:rFonts w:ascii="GHEA Mariam" w:hAnsi="GHEA Mariam" w:cs="Sylfaen"/>
          <w:color w:val="000000" w:themeColor="text1"/>
          <w:sz w:val="24"/>
          <w:szCs w:val="24"/>
          <w:lang w:val="hy-AM"/>
        </w:rPr>
        <w:t>, ճ</w:t>
      </w:r>
      <w:r w:rsidR="0089070A" w:rsidRPr="000E5579">
        <w:rPr>
          <w:rFonts w:ascii="GHEA Mariam" w:hAnsi="GHEA Mariam"/>
          <w:color w:val="000000" w:themeColor="text1"/>
          <w:sz w:val="24"/>
          <w:szCs w:val="24"/>
          <w:shd w:val="clear" w:color="auto" w:fill="FFFFFF"/>
          <w:lang w:val="hy-AM"/>
        </w:rPr>
        <w:t>անաչել և հռչակել Վ</w:t>
      </w:r>
      <w:r w:rsidR="0089070A" w:rsidRPr="000E5579">
        <w:rPr>
          <w:rFonts w:ascii="Cambria Math" w:hAnsi="Cambria Math" w:cs="Cambria Math"/>
          <w:color w:val="000000" w:themeColor="text1"/>
          <w:sz w:val="24"/>
          <w:szCs w:val="24"/>
          <w:shd w:val="clear" w:color="auto" w:fill="FFFFFF"/>
          <w:lang w:val="hy-AM"/>
        </w:rPr>
        <w:t>․</w:t>
      </w:r>
      <w:r w:rsidR="0089070A" w:rsidRPr="000E5579">
        <w:rPr>
          <w:rFonts w:ascii="GHEA Mariam" w:hAnsi="GHEA Mariam"/>
          <w:color w:val="000000" w:themeColor="text1"/>
          <w:sz w:val="24"/>
          <w:szCs w:val="24"/>
          <w:shd w:val="clear" w:color="auto" w:fill="FFFFFF"/>
          <w:lang w:val="hy-AM"/>
        </w:rPr>
        <w:t>Վերմիշյանի անմեղությունը ՀՀ նախկին քրեական օրենսգրքի 310-րդ հոդվածի 1-ին մասով, 308-րդ հոդվածի 1-ին մասով՝ երկու դրվագ,</w:t>
      </w:r>
      <w:r w:rsidR="00702E62" w:rsidRPr="000E5579">
        <w:rPr>
          <w:rFonts w:ascii="GHEA Mariam" w:hAnsi="GHEA Mariam"/>
          <w:color w:val="000000" w:themeColor="text1"/>
          <w:sz w:val="24"/>
          <w:szCs w:val="24"/>
          <w:shd w:val="clear" w:color="auto" w:fill="FFFFFF"/>
          <w:lang w:val="hy-AM"/>
        </w:rPr>
        <w:t xml:space="preserve"> </w:t>
      </w:r>
      <w:r w:rsidR="0089070A" w:rsidRPr="000E5579">
        <w:rPr>
          <w:rFonts w:ascii="GHEA Mariam" w:hAnsi="GHEA Mariam"/>
          <w:color w:val="000000" w:themeColor="text1"/>
          <w:sz w:val="24"/>
          <w:szCs w:val="24"/>
          <w:shd w:val="clear" w:color="auto" w:fill="FFFFFF"/>
          <w:lang w:val="hy-AM"/>
        </w:rPr>
        <w:t>ՀՀ քրեական օրենսգրքի 435-րդ հոդվածի 2-րդ մասի 2-րդ կետով՝ երկու դրվագ, կամ բ</w:t>
      </w:r>
      <w:r w:rsidR="0089070A" w:rsidRPr="000E5579">
        <w:rPr>
          <w:rFonts w:ascii="GHEA Mariam" w:hAnsi="GHEA Mariam"/>
          <w:color w:val="000000" w:themeColor="text1"/>
          <w:sz w:val="24"/>
          <w:szCs w:val="24"/>
          <w:lang w:val="hy-AM"/>
        </w:rPr>
        <w:t>եկանված</w:t>
      </w:r>
      <w:r w:rsidR="0089070A" w:rsidRPr="000E5579">
        <w:rPr>
          <w:rFonts w:ascii="GHEA Mariam" w:hAnsi="GHEA Mariam"/>
          <w:color w:val="000000" w:themeColor="text1"/>
          <w:sz w:val="24"/>
          <w:szCs w:val="24"/>
          <w:lang w:val="fr-FR"/>
        </w:rPr>
        <w:t xml:space="preserve"> </w:t>
      </w:r>
      <w:r w:rsidR="0089070A" w:rsidRPr="000E5579">
        <w:rPr>
          <w:rFonts w:ascii="GHEA Mariam" w:hAnsi="GHEA Mariam"/>
          <w:color w:val="000000" w:themeColor="text1"/>
          <w:sz w:val="24"/>
          <w:szCs w:val="24"/>
          <w:lang w:val="hy-AM"/>
        </w:rPr>
        <w:t>մասով</w:t>
      </w:r>
      <w:r w:rsidR="0089070A" w:rsidRPr="000E5579">
        <w:rPr>
          <w:rFonts w:ascii="GHEA Mariam" w:hAnsi="GHEA Mariam"/>
          <w:color w:val="000000" w:themeColor="text1"/>
          <w:sz w:val="24"/>
          <w:szCs w:val="24"/>
          <w:lang w:val="fr-FR"/>
        </w:rPr>
        <w:t xml:space="preserve"> </w:t>
      </w:r>
      <w:r w:rsidR="0089070A" w:rsidRPr="000E5579">
        <w:rPr>
          <w:rFonts w:ascii="GHEA Mariam" w:hAnsi="GHEA Mariam"/>
          <w:color w:val="000000" w:themeColor="text1"/>
          <w:sz w:val="24"/>
          <w:szCs w:val="24"/>
          <w:lang w:val="hy-AM"/>
        </w:rPr>
        <w:t>վարույթ</w:t>
      </w:r>
      <w:r w:rsidR="00345208" w:rsidRPr="000E5579">
        <w:rPr>
          <w:rFonts w:ascii="GHEA Mariam" w:hAnsi="GHEA Mariam"/>
          <w:color w:val="000000" w:themeColor="text1"/>
          <w:sz w:val="24"/>
          <w:szCs w:val="24"/>
          <w:lang w:val="hy-AM"/>
        </w:rPr>
        <w:t>ը</w:t>
      </w:r>
      <w:r w:rsidR="0089070A" w:rsidRPr="000E5579">
        <w:rPr>
          <w:rFonts w:ascii="GHEA Mariam" w:hAnsi="GHEA Mariam"/>
          <w:color w:val="000000" w:themeColor="text1"/>
          <w:sz w:val="24"/>
          <w:szCs w:val="24"/>
          <w:lang w:val="fr-FR"/>
        </w:rPr>
        <w:t xml:space="preserve"> </w:t>
      </w:r>
      <w:r w:rsidR="00345208" w:rsidRPr="000E5579">
        <w:rPr>
          <w:rFonts w:ascii="GHEA Mariam" w:hAnsi="GHEA Mariam"/>
          <w:color w:val="000000" w:themeColor="text1"/>
          <w:sz w:val="24"/>
          <w:szCs w:val="24"/>
          <w:lang w:val="hy-AM"/>
        </w:rPr>
        <w:t>փոխանցել</w:t>
      </w:r>
      <w:r w:rsidR="0089070A" w:rsidRPr="000E5579">
        <w:rPr>
          <w:rFonts w:ascii="GHEA Mariam" w:hAnsi="GHEA Mariam"/>
          <w:color w:val="000000" w:themeColor="text1"/>
          <w:sz w:val="24"/>
          <w:szCs w:val="24"/>
          <w:lang w:val="hy-AM"/>
        </w:rPr>
        <w:t xml:space="preserve"> </w:t>
      </w:r>
      <w:r w:rsidR="00345208" w:rsidRPr="000E5579">
        <w:rPr>
          <w:rFonts w:ascii="GHEA Mariam" w:hAnsi="GHEA Mariam"/>
          <w:color w:val="000000" w:themeColor="text1"/>
          <w:sz w:val="24"/>
          <w:szCs w:val="24"/>
          <w:lang w:val="hy-AM"/>
        </w:rPr>
        <w:t>Առաջին ատյանի դատարան</w:t>
      </w:r>
      <w:r w:rsidR="0089070A" w:rsidRPr="000E5579">
        <w:rPr>
          <w:rFonts w:ascii="GHEA Mariam" w:hAnsi="GHEA Mariam"/>
          <w:color w:val="000000" w:themeColor="text1"/>
          <w:sz w:val="24"/>
          <w:szCs w:val="24"/>
          <w:lang w:val="hy-AM"/>
        </w:rPr>
        <w:t>՝</w:t>
      </w:r>
      <w:r w:rsidR="0089070A" w:rsidRPr="000E5579">
        <w:rPr>
          <w:rFonts w:ascii="GHEA Mariam" w:hAnsi="GHEA Mariam"/>
          <w:color w:val="000000" w:themeColor="text1"/>
          <w:sz w:val="24"/>
          <w:szCs w:val="24"/>
          <w:lang w:val="fr-FR"/>
        </w:rPr>
        <w:t xml:space="preserve"> </w:t>
      </w:r>
      <w:r w:rsidR="0089070A" w:rsidRPr="000E5579">
        <w:rPr>
          <w:rFonts w:ascii="GHEA Mariam" w:hAnsi="GHEA Mariam"/>
          <w:color w:val="000000" w:themeColor="text1"/>
          <w:sz w:val="24"/>
          <w:szCs w:val="24"/>
          <w:lang w:val="hy-AM"/>
        </w:rPr>
        <w:t>նոր</w:t>
      </w:r>
      <w:r w:rsidR="0089070A" w:rsidRPr="000E5579">
        <w:rPr>
          <w:rFonts w:ascii="GHEA Mariam" w:hAnsi="GHEA Mariam"/>
          <w:color w:val="000000" w:themeColor="text1"/>
          <w:sz w:val="24"/>
          <w:szCs w:val="24"/>
          <w:lang w:val="fr-FR"/>
        </w:rPr>
        <w:t xml:space="preserve"> </w:t>
      </w:r>
      <w:r w:rsidR="0089070A" w:rsidRPr="000E5579">
        <w:rPr>
          <w:rFonts w:ascii="GHEA Mariam" w:hAnsi="GHEA Mariam"/>
          <w:color w:val="000000" w:themeColor="text1"/>
          <w:sz w:val="24"/>
          <w:szCs w:val="24"/>
          <w:lang w:val="hy-AM"/>
        </w:rPr>
        <w:t>քննության</w:t>
      </w:r>
      <w:r w:rsidR="00702E62" w:rsidRPr="000E5579">
        <w:rPr>
          <w:rFonts w:ascii="GHEA Mariam" w:hAnsi="GHEA Mariam"/>
          <w:color w:val="000000" w:themeColor="text1"/>
          <w:sz w:val="24"/>
          <w:szCs w:val="24"/>
          <w:lang w:val="hy-AM"/>
        </w:rPr>
        <w:t>։</w:t>
      </w:r>
    </w:p>
    <w:p w14:paraId="32CF1240" w14:textId="1527F4AA" w:rsidR="00B35575" w:rsidRPr="000E5579" w:rsidRDefault="00B35575" w:rsidP="00414CDF">
      <w:pPr>
        <w:pBdr>
          <w:top w:val="nil"/>
          <w:left w:val="nil"/>
          <w:bottom w:val="nil"/>
          <w:right w:val="nil"/>
          <w:between w:val="nil"/>
        </w:pBdr>
        <w:tabs>
          <w:tab w:val="left" w:pos="284"/>
        </w:tabs>
        <w:spacing w:after="0" w:line="348" w:lineRule="auto"/>
        <w:ind w:firstLine="568"/>
        <w:jc w:val="both"/>
        <w:rPr>
          <w:rFonts w:ascii="GHEA Mariam" w:eastAsia="GHEA Mariam" w:hAnsi="GHEA Mariam" w:cs="GHEA Mariam"/>
          <w:b/>
          <w:color w:val="000000" w:themeColor="text1"/>
          <w:sz w:val="24"/>
          <w:szCs w:val="24"/>
          <w:u w:val="single"/>
          <w:lang w:val="hy-AM"/>
        </w:rPr>
      </w:pPr>
      <w:r w:rsidRPr="000E5579">
        <w:rPr>
          <w:rFonts w:ascii="GHEA Mariam" w:eastAsia="GHEA Mariam" w:hAnsi="GHEA Mariam" w:cs="GHEA Mariam"/>
          <w:b/>
          <w:color w:val="000000" w:themeColor="text1"/>
          <w:sz w:val="24"/>
          <w:szCs w:val="24"/>
          <w:u w:val="single"/>
          <w:lang w:val="hy-AM"/>
        </w:rPr>
        <w:t>Վճռաբեկ</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բողոք</w:t>
      </w:r>
      <w:r w:rsidR="002E5A3C" w:rsidRPr="000E5579">
        <w:rPr>
          <w:rFonts w:ascii="GHEA Mariam" w:eastAsia="GHEA Mariam" w:hAnsi="GHEA Mariam" w:cs="GHEA Mariam"/>
          <w:b/>
          <w:color w:val="000000" w:themeColor="text1"/>
          <w:sz w:val="24"/>
          <w:szCs w:val="24"/>
          <w:u w:val="single"/>
          <w:lang w:val="hy-AM"/>
        </w:rPr>
        <w:t>ներ</w:t>
      </w:r>
      <w:r w:rsidRPr="000E5579">
        <w:rPr>
          <w:rFonts w:ascii="GHEA Mariam" w:eastAsia="GHEA Mariam" w:hAnsi="GHEA Mariam" w:cs="GHEA Mariam"/>
          <w:b/>
          <w:color w:val="000000" w:themeColor="text1"/>
          <w:sz w:val="24"/>
          <w:szCs w:val="24"/>
          <w:u w:val="single"/>
          <w:lang w:val="hy-AM"/>
        </w:rPr>
        <w:t>ի</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քննության</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համար</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էական</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նշանակություն</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ունեցող</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փաստական</w:t>
      </w:r>
      <w:r w:rsidR="00863AFD" w:rsidRPr="000E5579">
        <w:rPr>
          <w:rFonts w:ascii="GHEA Mariam" w:eastAsia="GHEA Mariam" w:hAnsi="GHEA Mariam" w:cs="GHEA Mariam"/>
          <w:b/>
          <w:color w:val="000000" w:themeColor="text1"/>
          <w:sz w:val="24"/>
          <w:szCs w:val="24"/>
          <w:u w:val="single"/>
          <w:lang w:val="hy-AM"/>
        </w:rPr>
        <w:t xml:space="preserve"> </w:t>
      </w:r>
      <w:r w:rsidRPr="000E5579">
        <w:rPr>
          <w:rFonts w:ascii="GHEA Mariam" w:eastAsia="GHEA Mariam" w:hAnsi="GHEA Mariam" w:cs="GHEA Mariam"/>
          <w:b/>
          <w:color w:val="000000" w:themeColor="text1"/>
          <w:sz w:val="24"/>
          <w:szCs w:val="24"/>
          <w:u w:val="single"/>
          <w:lang w:val="hy-AM"/>
        </w:rPr>
        <w:t>հանգամանքները.</w:t>
      </w:r>
    </w:p>
    <w:p w14:paraId="612B8331" w14:textId="6098B7A0" w:rsidR="00325A33" w:rsidRPr="000E5579" w:rsidRDefault="007B1B2C"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eastAsia="GHEA Mariam" w:hAnsi="GHEA Mariam" w:cs="GHEA Mariam"/>
          <w:bCs/>
          <w:iCs/>
          <w:color w:val="000000" w:themeColor="text1"/>
          <w:sz w:val="24"/>
          <w:szCs w:val="24"/>
          <w:lang w:val="hy-AM"/>
        </w:rPr>
        <w:t>9</w:t>
      </w:r>
      <w:r w:rsidR="00B35575" w:rsidRPr="000E5579">
        <w:rPr>
          <w:rFonts w:ascii="GHEA Mariam" w:eastAsia="GHEA Mariam" w:hAnsi="GHEA Mariam" w:cs="GHEA Mariam"/>
          <w:bCs/>
          <w:iCs/>
          <w:color w:val="000000" w:themeColor="text1"/>
          <w:sz w:val="24"/>
          <w:szCs w:val="24"/>
          <w:lang w:val="hy-AM"/>
        </w:rPr>
        <w:t>.</w:t>
      </w:r>
      <w:r w:rsidR="00863AFD" w:rsidRPr="000E5579">
        <w:rPr>
          <w:rFonts w:ascii="GHEA Mariam" w:eastAsia="GHEA Mariam" w:hAnsi="GHEA Mariam" w:cs="GHEA Mariam"/>
          <w:bCs/>
          <w:iCs/>
          <w:color w:val="000000" w:themeColor="text1"/>
          <w:sz w:val="24"/>
          <w:szCs w:val="24"/>
          <w:lang w:val="hy-AM"/>
        </w:rPr>
        <w:t xml:space="preserve"> </w:t>
      </w:r>
      <w:r w:rsidR="00702E62" w:rsidRPr="000E5579">
        <w:rPr>
          <w:rFonts w:ascii="GHEA Mariam" w:hAnsi="GHEA Mariam"/>
          <w:color w:val="000000" w:themeColor="text1"/>
          <w:sz w:val="24"/>
          <w:szCs w:val="24"/>
          <w:lang w:val="hy-AM"/>
        </w:rPr>
        <w:t>Վ</w:t>
      </w:r>
      <w:r w:rsidR="00702E62" w:rsidRPr="000E5579">
        <w:rPr>
          <w:rFonts w:ascii="Cambria Math" w:hAnsi="Cambria Math" w:cs="Cambria Math"/>
          <w:color w:val="000000" w:themeColor="text1"/>
          <w:sz w:val="24"/>
          <w:szCs w:val="24"/>
          <w:lang w:val="hy-AM"/>
        </w:rPr>
        <w:t>․</w:t>
      </w:r>
      <w:r w:rsidR="00702E62" w:rsidRPr="000E5579">
        <w:rPr>
          <w:rFonts w:ascii="GHEA Mariam" w:hAnsi="GHEA Mariam"/>
          <w:color w:val="000000" w:themeColor="text1"/>
          <w:sz w:val="24"/>
          <w:szCs w:val="24"/>
          <w:lang w:val="hy-AM"/>
        </w:rPr>
        <w:t>Վերմիշյանին</w:t>
      </w:r>
      <w:r w:rsidR="00863AFD" w:rsidRPr="000E5579">
        <w:rPr>
          <w:rFonts w:ascii="GHEA Mariam" w:hAnsi="GHEA Mariam"/>
          <w:color w:val="000000" w:themeColor="text1"/>
          <w:sz w:val="24"/>
          <w:szCs w:val="24"/>
          <w:shd w:val="clear" w:color="auto" w:fill="FFFFFF"/>
          <w:lang w:val="hy-AM"/>
        </w:rPr>
        <w:t xml:space="preserve"> </w:t>
      </w:r>
      <w:r w:rsidR="001F3E44" w:rsidRPr="000E5579">
        <w:rPr>
          <w:rFonts w:ascii="GHEA Mariam" w:eastAsia="GHEA Mariam" w:hAnsi="GHEA Mariam" w:cs="GHEA Mariam"/>
          <w:bCs/>
          <w:iCs/>
          <w:color w:val="000000" w:themeColor="text1"/>
          <w:sz w:val="24"/>
          <w:szCs w:val="24"/>
          <w:lang w:val="hy-AM"/>
        </w:rPr>
        <w:t>մեղադրանք</w:t>
      </w:r>
      <w:r w:rsidR="00863AFD" w:rsidRPr="000E5579">
        <w:rPr>
          <w:rFonts w:ascii="GHEA Mariam" w:eastAsia="GHEA Mariam" w:hAnsi="GHEA Mariam" w:cs="GHEA Mariam"/>
          <w:bCs/>
          <w:iCs/>
          <w:color w:val="000000" w:themeColor="text1"/>
          <w:sz w:val="24"/>
          <w:szCs w:val="24"/>
          <w:lang w:val="hy-AM"/>
        </w:rPr>
        <w:t xml:space="preserve"> </w:t>
      </w:r>
      <w:r w:rsidR="001F3E44" w:rsidRPr="000E5579">
        <w:rPr>
          <w:rFonts w:ascii="GHEA Mariam" w:eastAsia="GHEA Mariam" w:hAnsi="GHEA Mariam" w:cs="GHEA Mariam"/>
          <w:bCs/>
          <w:iCs/>
          <w:color w:val="000000" w:themeColor="text1"/>
          <w:sz w:val="24"/>
          <w:szCs w:val="24"/>
          <w:lang w:val="hy-AM"/>
        </w:rPr>
        <w:t>է</w:t>
      </w:r>
      <w:r w:rsidR="00863AFD" w:rsidRPr="000E5579">
        <w:rPr>
          <w:rFonts w:ascii="GHEA Mariam" w:eastAsia="GHEA Mariam" w:hAnsi="GHEA Mariam" w:cs="GHEA Mariam"/>
          <w:bCs/>
          <w:iCs/>
          <w:color w:val="000000" w:themeColor="text1"/>
          <w:sz w:val="24"/>
          <w:szCs w:val="24"/>
          <w:lang w:val="hy-AM"/>
        </w:rPr>
        <w:t xml:space="preserve"> </w:t>
      </w:r>
      <w:r w:rsidR="001F3E44" w:rsidRPr="000E5579">
        <w:rPr>
          <w:rFonts w:ascii="GHEA Mariam" w:eastAsia="GHEA Mariam" w:hAnsi="GHEA Mariam" w:cs="GHEA Mariam"/>
          <w:bCs/>
          <w:iCs/>
          <w:color w:val="000000" w:themeColor="text1"/>
          <w:sz w:val="24"/>
          <w:szCs w:val="24"/>
          <w:lang w:val="hy-AM"/>
        </w:rPr>
        <w:t>առաջադրվել</w:t>
      </w:r>
      <w:r w:rsidR="00863AFD" w:rsidRPr="000E5579">
        <w:rPr>
          <w:rFonts w:ascii="GHEA Mariam" w:eastAsia="GHEA Mariam" w:hAnsi="GHEA Mariam" w:cs="GHEA Mariam"/>
          <w:bCs/>
          <w:iCs/>
          <w:color w:val="000000" w:themeColor="text1"/>
          <w:sz w:val="24"/>
          <w:szCs w:val="24"/>
          <w:lang w:val="hy-AM"/>
        </w:rPr>
        <w:t xml:space="preserve"> </w:t>
      </w:r>
      <w:r w:rsidR="009F3DEA" w:rsidRPr="000E5579">
        <w:rPr>
          <w:rFonts w:ascii="GHEA Mariam" w:eastAsia="GHEA Mariam" w:hAnsi="GHEA Mariam" w:cs="GHEA Mariam"/>
          <w:bCs/>
          <w:iCs/>
          <w:color w:val="000000" w:themeColor="text1"/>
          <w:sz w:val="24"/>
          <w:szCs w:val="24"/>
          <w:lang w:val="hy-AM"/>
        </w:rPr>
        <w:t>այն</w:t>
      </w:r>
      <w:r w:rsidR="00093A44" w:rsidRPr="000E5579">
        <w:rPr>
          <w:rFonts w:ascii="GHEA Mariam" w:eastAsia="GHEA Mariam" w:hAnsi="GHEA Mariam" w:cs="GHEA Mariam"/>
          <w:bCs/>
          <w:iCs/>
          <w:color w:val="000000" w:themeColor="text1"/>
          <w:sz w:val="24"/>
          <w:szCs w:val="24"/>
          <w:lang w:val="hy-AM"/>
        </w:rPr>
        <w:t xml:space="preserve"> արարքների</w:t>
      </w:r>
      <w:r w:rsidR="00863AFD" w:rsidRPr="000E5579">
        <w:rPr>
          <w:rFonts w:ascii="GHEA Mariam" w:eastAsia="GHEA Mariam" w:hAnsi="GHEA Mariam" w:cs="GHEA Mariam"/>
          <w:bCs/>
          <w:iCs/>
          <w:color w:val="000000" w:themeColor="text1"/>
          <w:sz w:val="24"/>
          <w:szCs w:val="24"/>
          <w:lang w:val="hy-AM"/>
        </w:rPr>
        <w:t xml:space="preserve"> </w:t>
      </w:r>
      <w:r w:rsidR="001F3E44" w:rsidRPr="000E5579">
        <w:rPr>
          <w:rFonts w:ascii="GHEA Mariam" w:eastAsia="GHEA Mariam" w:hAnsi="GHEA Mariam" w:cs="GHEA Mariam"/>
          <w:bCs/>
          <w:iCs/>
          <w:color w:val="000000" w:themeColor="text1"/>
          <w:sz w:val="24"/>
          <w:szCs w:val="24"/>
          <w:lang w:val="hy-AM"/>
        </w:rPr>
        <w:t>համար</w:t>
      </w:r>
      <w:r w:rsidR="009F3DEA" w:rsidRPr="000E5579">
        <w:rPr>
          <w:rFonts w:ascii="GHEA Mariam" w:eastAsia="GHEA Mariam" w:hAnsi="GHEA Mariam" w:cs="GHEA Mariam"/>
          <w:bCs/>
          <w:iCs/>
          <w:color w:val="000000" w:themeColor="text1"/>
          <w:sz w:val="24"/>
          <w:szCs w:val="24"/>
          <w:lang w:val="hy-AM"/>
        </w:rPr>
        <w:t>, որ</w:t>
      </w:r>
      <w:r w:rsidR="009F3DEA" w:rsidRPr="000E5579">
        <w:rPr>
          <w:rFonts w:ascii="Cambria Math" w:eastAsia="GHEA Mariam" w:hAnsi="Cambria Math" w:cs="Cambria Math"/>
          <w:bCs/>
          <w:iCs/>
          <w:color w:val="000000" w:themeColor="text1"/>
          <w:sz w:val="24"/>
          <w:szCs w:val="24"/>
          <w:lang w:val="hy-AM"/>
        </w:rPr>
        <w:t>․</w:t>
      </w:r>
      <w:r w:rsidR="00863AFD" w:rsidRPr="000E5579">
        <w:rPr>
          <w:rFonts w:ascii="GHEA Mariam" w:eastAsia="GHEA Mariam" w:hAnsi="GHEA Mariam" w:cs="GHEA Mariam"/>
          <w:bCs/>
          <w:i/>
          <w:iCs/>
          <w:color w:val="000000" w:themeColor="text1"/>
          <w:sz w:val="24"/>
          <w:szCs w:val="24"/>
          <w:lang w:val="hy-AM"/>
        </w:rPr>
        <w:t xml:space="preserve"> </w:t>
      </w:r>
      <w:r w:rsidR="00B35575" w:rsidRPr="000E5579">
        <w:rPr>
          <w:rFonts w:ascii="GHEA Mariam" w:eastAsia="GHEA Mariam" w:hAnsi="GHEA Mariam" w:cs="GHEA Mariam"/>
          <w:bCs/>
          <w:i/>
          <w:iCs/>
          <w:color w:val="000000" w:themeColor="text1"/>
          <w:sz w:val="24"/>
          <w:szCs w:val="24"/>
          <w:lang w:val="hy-AM"/>
        </w:rPr>
        <w:t>«(…)</w:t>
      </w:r>
      <w:r w:rsidR="00093A44" w:rsidRPr="000E5579">
        <w:rPr>
          <w:rFonts w:ascii="GHEA Mariam" w:eastAsia="GHEA Mariam" w:hAnsi="GHEA Mariam" w:cs="GHEA Mariam"/>
          <w:bCs/>
          <w:i/>
          <w:iCs/>
          <w:color w:val="000000" w:themeColor="text1"/>
          <w:sz w:val="24"/>
          <w:szCs w:val="24"/>
          <w:lang w:val="hy-AM"/>
        </w:rPr>
        <w:t xml:space="preserve"> </w:t>
      </w:r>
      <w:r w:rsidR="00B35575" w:rsidRPr="000E5579">
        <w:rPr>
          <w:rFonts w:ascii="GHEA Mariam" w:eastAsia="GHEA Mariam" w:hAnsi="GHEA Mariam" w:cs="GHEA Mariam"/>
          <w:bCs/>
          <w:i/>
          <w:iCs/>
          <w:color w:val="000000" w:themeColor="text1"/>
          <w:sz w:val="24"/>
          <w:szCs w:val="24"/>
          <w:lang w:val="hy-AM"/>
        </w:rPr>
        <w:t>[Նա],</w:t>
      </w:r>
      <w:bookmarkStart w:id="2" w:name="_Hlk143614517"/>
      <w:r w:rsidR="00863AFD" w:rsidRPr="000E5579">
        <w:rPr>
          <w:rFonts w:ascii="GHEA Mariam" w:hAnsi="GHEA Mariam"/>
          <w:color w:val="000000" w:themeColor="text1"/>
          <w:sz w:val="24"/>
          <w:szCs w:val="24"/>
          <w:shd w:val="clear" w:color="auto" w:fill="FFFFFF"/>
          <w:lang w:val="hy-AM"/>
        </w:rPr>
        <w:t xml:space="preserve"> </w:t>
      </w:r>
      <w:r w:rsidR="00CB79A8" w:rsidRPr="000E5579">
        <w:rPr>
          <w:rFonts w:ascii="GHEA Mariam" w:hAnsi="GHEA Mariam"/>
          <w:i/>
          <w:iCs/>
          <w:color w:val="000000" w:themeColor="text1"/>
          <w:sz w:val="24"/>
          <w:szCs w:val="24"/>
          <w:shd w:val="clear" w:color="auto" w:fill="FFFFFF"/>
          <w:lang w:val="hy-AM"/>
        </w:rPr>
        <w:t xml:space="preserve">2019 թվականի մարտի 21-ից զբաղեցնելով Հայաստանի Հանրապետության կառավարության քաղաքականությունը քաղաքաշինության բնագավառում իրականացնող, նույն բնագավառում Հայաստանի Հանրապետության կառավարության քաղաքականության մշակմանը աջակցող Հայաստանի Հանրապետության կառավարությանը ենթակա՝ Հայաստանի Հանրապետության քաղաքաշինության կոմիտեի նախագահի պաշտոնը, (այսուհետ` նաև Կոմիտե), </w:t>
      </w:r>
      <w:r w:rsidR="00F56877" w:rsidRPr="000E5579">
        <w:rPr>
          <w:rFonts w:ascii="GHEA Mariam" w:hAnsi="GHEA Mariam"/>
          <w:i/>
          <w:iCs/>
          <w:color w:val="000000" w:themeColor="text1"/>
          <w:sz w:val="24"/>
          <w:szCs w:val="24"/>
          <w:shd w:val="clear" w:color="auto" w:fill="FFFFFF"/>
          <w:lang w:val="hy-AM"/>
        </w:rPr>
        <w:t>(…)</w:t>
      </w:r>
      <w:r w:rsidR="00CB79A8" w:rsidRPr="000E5579">
        <w:rPr>
          <w:rFonts w:ascii="GHEA Mariam" w:hAnsi="GHEA Mariam"/>
          <w:i/>
          <w:iCs/>
          <w:color w:val="000000" w:themeColor="text1"/>
          <w:sz w:val="24"/>
          <w:szCs w:val="24"/>
          <w:shd w:val="clear" w:color="auto" w:fill="FFFFFF"/>
          <w:lang w:val="hy-AM"/>
        </w:rPr>
        <w:t xml:space="preserve"> 2019 թվականի սեպտեմբերից մինչև 2020 թվականի փետրվարի 5-ն ընկած ժամանակահատվածում իր պաշտոնեական դիրքը ծառայության շահերին հակառակ </w:t>
      </w:r>
      <w:r w:rsidR="00CB79A8" w:rsidRPr="000E5579">
        <w:rPr>
          <w:rFonts w:ascii="GHEA Mariam" w:hAnsi="GHEA Mariam"/>
          <w:i/>
          <w:iCs/>
          <w:color w:val="000000" w:themeColor="text1"/>
          <w:sz w:val="24"/>
          <w:szCs w:val="24"/>
          <w:shd w:val="clear" w:color="auto" w:fill="FFFFFF"/>
          <w:lang w:val="hy-AM"/>
        </w:rPr>
        <w:lastRenderedPageBreak/>
        <w:t>օգտագործելով չարաշահել է իր պաշտոնեական լիազորությունները, խախտելով «Հանրային ծառայության մասին» ՀՀ օրենքի 31-րդ հոդվածի պահանջներն առ այն, որ հանրային պաշտոն զբաղեցնող անձինք և հանրային ծառայողները չեն կարող զբաղեցնել որևէ պաշտոն առևտրային կազմակերպություններում, զբաղվել ձեռնարկատիրական գործունեությամբ, կատարել վճարովի այլ աշխատանք, բացի գիտական, կրթական և ստեղծագործական աշխատանքից, ապօրինի մասնակցել է ձեռնարկատիրական գործունեությանը, ինչպես նաև ստացել է խոշոր և առանձնապես խոշոր չափերի հասնող կաշառք, պաշտոնեական դիրքն օգտագործելով խարդախությամբ հափշտակել ուրիշի՝ խոշոր չափերի հասնող գույքը</w:t>
      </w:r>
      <w:r w:rsidR="00CB79A8" w:rsidRPr="000E5579">
        <w:rPr>
          <w:rFonts w:ascii="GHEA Mariam" w:hAnsi="GHEA Mariam"/>
          <w:color w:val="000000" w:themeColor="text1"/>
          <w:sz w:val="24"/>
          <w:szCs w:val="24"/>
          <w:shd w:val="clear" w:color="auto" w:fill="FFFFFF"/>
          <w:lang w:val="hy-AM"/>
        </w:rPr>
        <w:t>:</w:t>
      </w:r>
    </w:p>
    <w:p w14:paraId="43925A58" w14:textId="77777777" w:rsidR="00325A33"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Այսպես.</w:t>
      </w:r>
    </w:p>
    <w:p w14:paraId="2EB91FE6" w14:textId="77777777" w:rsidR="00325A33"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Կազմակերպական-տնօրինչական և վարչատնտեսական գործառույթներով օժտված, պաշտոնատար անձ հանդիսացող Վահագն Վերմիշյանը, պատասխանատու լինելով Կոմիտեի առջև դրված խնդիրների ու գործառույթների պատշաճ իրականացման համար, պաշտոնեական լիազորությունները ծառայության շահերին հակառակ օգտագործելով, շահադիտական, անձնական այլ շահագրգռվածությունից և խմբային շահերից ելնելով, իր հետ մտերիմ հարաբերությունների մեջ գտնվող Նատալիա Անդրեյի Չեռնիկովայի կողմից 2019 թվականի մայիսի 16-ին հիմնադրած, ձեռնարկատիրական գործունեությամբ զբաղվող ճարտարապետական և նախագծային աշխատանքներ կատարող «Մոսս Գռուպ» ՍՊ ընկերության կառավարմանը առավել արդյունավետ մասնակցություն ունենալու, նույն կազմակերպությանն արտոնություններ և առավելություններ տրամադրելու կամ այլ ձևով հովանավորելու, ինչպես Նատալյա Չեռնիկովայի օժանդակությամբ, այնպես էլ անձամբ այդ ընկերության անունով նախագծային աշխատանքներ կատարելու և արդյունքում նյութական օգուտներ ստանալու համար, 2019 թվականի հոկտեմբերի 15-ին, Նատալյա Չեռնիկովայի հետ ձեռք բերված նախնական պայմանավորվածության համաձայն և իր կողմից ՀՀ քաղաքաշինության կոմիտեի գլխավոր քարտուղար Արամ Մկրտչյանին տրված բանավոր ցուցումի հիման վրա, որոշակի ժամկետով աշխատանքային պայմանագիր է կնքվել «Մոսս Գռուպ» ՍՊ ընկերության տնօրեն Նատալյա Չեռնիկովայի հետ, որով վերջինն ամսեկան 314,165 (երեք հարյուր տասնչորս հազար հարյուր վաթսունհինգ) ՀՀ դրամ աշխատավարձով ընդունվել է աշխատանքի ՀՀ քաղաքաշինության կոմիտեում՝ </w:t>
      </w:r>
      <w:r w:rsidRPr="000E5579">
        <w:rPr>
          <w:rFonts w:ascii="GHEA Mariam" w:hAnsi="GHEA Mariam"/>
          <w:i/>
          <w:iCs/>
          <w:color w:val="000000" w:themeColor="text1"/>
          <w:sz w:val="24"/>
          <w:szCs w:val="24"/>
          <w:shd w:val="clear" w:color="auto" w:fill="FFFFFF"/>
          <w:lang w:val="hy-AM"/>
        </w:rPr>
        <w:lastRenderedPageBreak/>
        <w:t>որպես միջազգային համագործակցության և կառուցապատման ներդրումային ծրագրերի վարչության պետի խորհրդական</w:t>
      </w:r>
      <w:r w:rsidRPr="000E5579">
        <w:rPr>
          <w:rFonts w:ascii="GHEA Mariam" w:hAnsi="GHEA Mariam"/>
          <w:color w:val="000000" w:themeColor="text1"/>
          <w:sz w:val="24"/>
          <w:szCs w:val="24"/>
          <w:shd w:val="clear" w:color="auto" w:fill="FFFFFF"/>
          <w:lang w:val="hy-AM"/>
        </w:rPr>
        <w:t>:</w:t>
      </w:r>
    </w:p>
    <w:p w14:paraId="6B6EC09F" w14:textId="59D00C9E" w:rsidR="00325A33"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Աշխատանքի ընդունելուց հետո Վահագն Վերմիշյանը «Մոսս Գռուպ» ՍՊ ընկերության գործունեությունն առավել արդյունավետ և առանց խոչընդոտների կազմակերպելու նպատակով, ցուցում է տվել ՀՀ քաղաքաշինության կոմիտեի միջազգային համագործակցության և կառուցապատման ներդրումային ծրագրերի վարչության պետ Արման Մեսրոպի Հարությունյանին, որպեսզի վերջինը իր մտերիմի՝ Նատալիա Չեռնիկովայի նկատմամբ աշխատանքային հսկողություն չսահմանի, նրան ազատի գործառնական պարտականությունների կատարումից, նրա նկատմամբ սահմանի աշխատանքի հաճախելու և աշխատանքային օրն ավարտելու ազատ գրաֆիկ, որպիսի գործողություններով ապահովել է Նատալյա Չեռնիկովայի կողմից ձեռնարկատիրական գործունեության իրականացման համար անհրաժեշտ և շահույթ ստանալուն ուղղված՝ «Մոսս Գռուպ» ՍՊ ընկերությանը տրված նախագծային պատվերների կատարումը՝ միաժամանակ բարենպաստ միջավայր ստեղծելով, որ Նատալ</w:t>
      </w:r>
      <w:r w:rsidR="00B43678" w:rsidRPr="000E5579">
        <w:rPr>
          <w:rFonts w:ascii="GHEA Mariam" w:hAnsi="GHEA Mariam"/>
          <w:i/>
          <w:iCs/>
          <w:color w:val="000000" w:themeColor="text1"/>
          <w:sz w:val="24"/>
          <w:szCs w:val="24"/>
          <w:shd w:val="clear" w:color="auto" w:fill="FFFFFF"/>
          <w:lang w:val="hy-AM"/>
        </w:rPr>
        <w:t>յ</w:t>
      </w:r>
      <w:r w:rsidRPr="000E5579">
        <w:rPr>
          <w:rFonts w:ascii="GHEA Mariam" w:hAnsi="GHEA Mariam"/>
          <w:i/>
          <w:iCs/>
          <w:color w:val="000000" w:themeColor="text1"/>
          <w:sz w:val="24"/>
          <w:szCs w:val="24"/>
          <w:shd w:val="clear" w:color="auto" w:fill="FFFFFF"/>
          <w:lang w:val="hy-AM"/>
        </w:rPr>
        <w:t>ա Չեռնիկովան, կնքված աշխատանքային պայմանագրով սահմանված աշխատանքային պարտականությունները չկատարելու պայմաններում ստանա ամսեկան աշխատավարձ և ձեռնարկատիրական գործունեության իրականացման համար անհրաժեշտ աշխատանքային հարմարավետ պայմաններ, որպիսի հանգամանքներում՝ 2019 թվականի հոկտեմբերից մինչև 2020 թվականի փետրվարի 5-ն ընկած ժամանակահատվածում Նատալիա Չեռնիկովան պետական միջոցներից անհիմն ստացել է ընդհանուր 1,478,483 (մեկ միլիոն չորս հարյուր յոթանասունութ հազար չորս հարյուր ութսուներեք) ՀՀ դրամ աշխատավարձ և դրան հավասարեցված վճարներ՝ փաստացի չկատարելով ՀՀ քաղաքաշինության կոմիտեի գործառութային պարտականություններից բխող աշխատանքները, որն էական վնաս է պատճառել պետության օրինական շահերին:</w:t>
      </w:r>
    </w:p>
    <w:p w14:paraId="674810AB" w14:textId="0973238D" w:rsidR="00325A33"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Դրանից հետո, Վահագն Վերմիշյանն անձամբ մասնակցելով «Մոսս Գռուպ» ՍՊ ընկերության կառավարմանը, Նատալիա Չեռնիկովայի կողմից խորհուրդներ, ցուցումներ, տեղեկատվություն և միջոցներ տրամադրելու, հանցավոր ճանապարհով ձեռք բերված եկամուտները պարտակելու եղանակներով օժանդակությունը ստանալու պայմաններում, օրենքի խախտմամբ ձեռնարկատիրական գործունեությամբ զբաղվելու ընթացքում, էսքիզային նախագծեր պատրաստելիս և </w:t>
      </w:r>
      <w:r w:rsidRPr="000E5579">
        <w:rPr>
          <w:rFonts w:ascii="GHEA Mariam" w:hAnsi="GHEA Mariam"/>
          <w:i/>
          <w:iCs/>
          <w:color w:val="000000" w:themeColor="text1"/>
          <w:sz w:val="24"/>
          <w:szCs w:val="24"/>
          <w:shd w:val="clear" w:color="auto" w:fill="FFFFFF"/>
          <w:lang w:val="hy-AM"/>
        </w:rPr>
        <w:lastRenderedPageBreak/>
        <w:t>ճարտարապետահատակագծային առաջադրանքները Երևանի քաղաքապետարանի կողմից անխոչընդոտ ստանալու ու այդ կերպ Նատալիա Չեռնիկովայի անվամբ գրանցված ձեռնարկատիրական գործունեությամբ զբաղվող ընկերության հեղինակությունը բարձրացնելու նպատակով, օգտագործելով նույն գործունեությամբ զբաղվող այլ կազմակերպությունների նկատմամբ ունեցած՝ ՀՀ քաղաքաշինության կոմիտեի նախագահի հովանավորչությունից բխող հնարավորություններն ու առավելությունները, Վահագն Վերմիշյանն ինչպես անձամբ, այնպես էլ իր ենթակայության տակ գտնվող աշխատողներին ապօրինի հրահանգներ և հանձնարարականներ տալու և նրանց մի շարք աշխատանքներում ներգրավելու միջոցով ապահովել է, որպեսզի վերջինները կազմակերպեն և մասնակցեն Երևանի քաղաքապետարանի պաշտոնատար անձանց հետ մասնագիտական քննարկումներին, նրանց մոտ ընդունելի դարձնեն «Մոսս Գռուպ» ՍՊ ընկերության առաջ քաշած տեսակետները ու մասնագիտական կարծիքները՝ այդ կերպ այս ու մի շարք այլ եղանակներով կազմակերպել, որպեսզի նույն ընկերության կողմից կազմված էսքիզային նախագծերը պատասխանատու պաշտոնատար անձանց կողմից ընդունելի համարվեն և դրանցում կամ առհասարակ փոփոխություններ չկատարվեն կամ՝ հնարավորության սահմաններում քիչ փոփոխություններ կատարվեն՝ վերջնական արդյունքում նպաստելով բարենպաստ որոշումների կայացմանը, այն է՝</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Երևանի քաղաքապետարանի կողմից ընկերության ծառայություններից օգտվող անձանց և կազմակերպություններին ճարտարապետահատակագծային առաջադրանքների անխոչընդոտ և հնարավորինս սեղմ ժամկետներում տրամադրելը:</w:t>
      </w:r>
    </w:p>
    <w:p w14:paraId="2D2E43FF" w14:textId="77777777" w:rsidR="00325A33"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Մասնավորապես</w:t>
      </w:r>
      <w:r w:rsidRPr="000E5579">
        <w:rPr>
          <w:rFonts w:ascii="GHEA Mariam" w:hAnsi="GHEA Mariam"/>
          <w:color w:val="000000" w:themeColor="text1"/>
          <w:sz w:val="24"/>
          <w:szCs w:val="24"/>
          <w:shd w:val="clear" w:color="auto" w:fill="FFFFFF"/>
          <w:lang w:val="hy-AM"/>
        </w:rPr>
        <w:t>.</w:t>
      </w:r>
    </w:p>
    <w:p w14:paraId="12291B72" w14:textId="0509F74D" w:rsidR="00325A33"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Վահագն Վերմիշյանը, ձեռնամուխ լինելով ձեռնարկատիրական գործունեություն իրականացնող կազմակերպությանը արտոնություններ և առավելություններ տրամադրելու և այլ ձևով հովանավորելու միջոցով դրա կառավարմանը մասնակցելու դիտավորության իրագործմանը, «Մոսս Գռուպ» ՍՊ ընկերության ծառայություններից օգտվող և պատվիրատու հանդիսացող Երևան քաղաքի Դավիթաշենի 2-րդ թաղամաս 22/3 հասցեում կառուցապատման աշխատանքներ կատարող Բագրատ Գագիկի Խաչատրյանի օգտին գործողություններ կատարելու և այդ եղանակով իր հովանավորության տակ գտնվող և նույն գործունեությամբ զբաղվող այլ կազմակերպությունների նկատմամբ «Մոսս </w:t>
      </w:r>
      <w:r w:rsidRPr="000E5579">
        <w:rPr>
          <w:rFonts w:ascii="GHEA Mariam" w:hAnsi="GHEA Mariam"/>
          <w:i/>
          <w:iCs/>
          <w:color w:val="000000" w:themeColor="text1"/>
          <w:sz w:val="24"/>
          <w:szCs w:val="24"/>
          <w:shd w:val="clear" w:color="auto" w:fill="FFFFFF"/>
          <w:lang w:val="hy-AM"/>
        </w:rPr>
        <w:lastRenderedPageBreak/>
        <w:t>Գռուպ» ՍՊ ընկերության ունեցած՝ ՀՀ քաղաքաշինության կոմիտեի նախագահի հովանավորչությունից բխող հնարավորություններն ու առավելություններն օգտագործելով, անձամբ վերահսկել է Բագրատ Խաչատրյանի նախաձեռնած շինարարական աշխատանքների նախագծերի կազմակերպման գործընթացը, ինչպես նաև իր հեղինակությունն օգտագործելով և Երևանի քաղաքապետարանի պաշտոնատար անձանց, այդ թվում՝ Երևանի գլխավոր ճարտարապետ Արթուր Մեսչյանին և Երևանի քաղաքապետարանի աշխատակազմի քաղաքաշինական գործունեության հատուկ կարգավորման ծրագրերի բաժնի պետի պաշտոնակատար Անդրանիկ Սեդոյանին մոլորության մեջ գցելով, ինչպես անձամբ, այնպես էլ իր հանձնարարությամբ ՀՀ քաղաքաշինության կոմի</w:t>
      </w:r>
      <w:r w:rsidR="00345208" w:rsidRPr="000E5579">
        <w:rPr>
          <w:rFonts w:ascii="GHEA Mariam" w:hAnsi="GHEA Mariam"/>
          <w:i/>
          <w:iCs/>
          <w:color w:val="000000" w:themeColor="text1"/>
          <w:sz w:val="24"/>
          <w:szCs w:val="24"/>
          <w:shd w:val="clear" w:color="auto" w:fill="FFFFFF"/>
          <w:lang w:val="hy-AM"/>
        </w:rPr>
        <w:t>տ</w:t>
      </w:r>
      <w:r w:rsidRPr="000E5579">
        <w:rPr>
          <w:rFonts w:ascii="GHEA Mariam" w:hAnsi="GHEA Mariam"/>
          <w:i/>
          <w:iCs/>
          <w:color w:val="000000" w:themeColor="text1"/>
          <w:sz w:val="24"/>
          <w:szCs w:val="24"/>
          <w:shd w:val="clear" w:color="auto" w:fill="FFFFFF"/>
          <w:lang w:val="hy-AM"/>
        </w:rPr>
        <w:t>եի իրավաբանական վարչության պետ Խաչատուր Ղալթախչյանի միջոցով, Երևանի քաղաքապետարանի հիշյալ պաշտոնատար անձանց հետ պարբերաբար հանդիպումներ և քննարկումներ ունենալու շնորհիվ, վերջինի կողմից Վահագն Վերմիշյանի հանձնարարությունների շրջանակում Բագրատ Խաչատրյանին անհրաժեշտ փաստաթղթերի ապահովման գործընթացում մասնագիտական և այլ օգնություն ցուցաբերելու պայմաններում, ապահովել է, որպեսզի հիշյալ հասցեի ճարտարապետահատակագծային առաջադրանքը ստացվի սեղմ ժամկետներում, դրա էսքիզային նախագծերում հնարավորինս քիչ փոփոխություններ կատարվեն և վերջնական արդյունքում քաղաքացի Բագրատ Խաչատրյանին առանց խոչընդոտների տրամադրվի ճարտարապետահատակագծային առաջադրանք, որն էլ փաստացի կատարվել է, իսկ դրա դիմաց՝ ձեռնարկատիրական գործունեության արդյունքում որպես եկամուտ ստացվող գումարի չափը՝ 25.100.000 (քսանհինգ միլիոն հարյուր հազար) ՀՀ դրամ գումարը, որպես մատուցված ծառայությունների դիմաց վճարման ենթակա գումար, նախապես քննարկվել և փոխադարձ համաձայնությամբ որոշվել է Նատալյա</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Չեռնիկովայի և Վահագն Վերմիշյանի կողմից:</w:t>
      </w:r>
    </w:p>
    <w:p w14:paraId="710C22D5" w14:textId="77777777" w:rsidR="00325A33"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Բացի այդ, Վահագն Վերմիշյանը նույն՝ ձեռնարկատիրական գործունեության կառավարմանը մասնակցելու դիտավորությամբ, տեղեկացված լինելով, որ իր հետ մտերիմ հարաբերությունների մեջ գտնվող փաստացի Ջոն Սուրենի Ֆարխոյանի ընտանիքին և նրա ընկերոջը՝ Հարություն Բադաջյանին պատկանող Երևան քաղաքի Հանրապետության 61 հասցեում գտնվող շենքի վերջին երեք հարկերի շինարարական և կառուցապատման աշխատանքների համար անհրաժեշտ էսքիզային նախագծեր կազմելու անհրաժեշտության մասին ուղղորդել է վերջինին </w:t>
      </w:r>
      <w:r w:rsidRPr="000E5579">
        <w:rPr>
          <w:rFonts w:ascii="GHEA Mariam" w:hAnsi="GHEA Mariam"/>
          <w:i/>
          <w:iCs/>
          <w:color w:val="000000" w:themeColor="text1"/>
          <w:sz w:val="24"/>
          <w:szCs w:val="24"/>
          <w:shd w:val="clear" w:color="auto" w:fill="FFFFFF"/>
          <w:lang w:val="hy-AM"/>
        </w:rPr>
        <w:lastRenderedPageBreak/>
        <w:t>օգտվելու փաստացի իր կառավարման ներքո գտնվող և Նատալիա Չեռնիկովայի անվամբ գրանցված «Մոսս Գռուպ» ՍՊ ընկերությունից, որպիսի համաձայնությունը ստանալուց հետո 2019 թվականի դեկտեմբերի 26-ին 2.500.000 (երկու միլիոն հինգ հարյուր հազար) ՀՀ դրամ արժեքով «ՄՈՍՍ ԳՌՈՒՊ» և «Լ Զառա» ՍՊ ընկերությունների միջև կնքվել է «նախագծային ծառայության մատուցման» պայմանագիր, որի մի մասը՝ 1.500.000 (մեկ միլիոն հինգ հարյուր հազար) ՀՀ դրամը Վահագն Վերմիշյանի միջնորդությամբ «ՄՈՍՍ ԳՌՈՒՊ» ՍՊ ընկերության հաշվեհամարին փոխանցվելուց հետո՝ Նատալիա Չեռնիկովայի կողմից բանկային քարտով հանձնվել է Վահագն Վերմիշյանին՝ համատեղ օգտագործելու նպատակով, իսկ Վահագն Վերմիշյանն ինչպես անձամբ, այնպես էլ Նատալիա Չեռնիկովայի միջոցով պատրաստել է պահանջվող նախագծերը և դրանք</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փոխանցել պատվիրատուներին :</w:t>
      </w:r>
    </w:p>
    <w:p w14:paraId="5416032F" w14:textId="77777777"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Այսպիսով, Վահագն Վերմիշյանը, Նատալյա Չերնիկովայի կողմից խորհուրդներ, ցուցումներ, տեղեկատվություն և միջոցներ տրամադրելու, հանցավոր ճանապարհով ձեռք բերված եկամուտները պարտակելու եղանակներով օժանդակությունը ստանալու պայմաններում, իր պաշտոնեական դիրքը ծառայության շահերին հակառակ օգտագործելով և ծառայողական պարտականությունները շահադիտական շահագրգռվածությունից ելնելով չկատարելով չարաշահել է իր պաշտոնեական լիազորությունները՝ պետության օրինական շահերին պատճառելով էական՝ 1,478,483 (մեկ միլիոն չորս հարյուր յոթանասունութ հազար չորս հարյուր ութսուներեք) ՀՀ դրամի գույքային վնաս, ինչպես նաև հեղինակազրկել է պետական մարմինը, խաթարվել է ՀՀ քաղաքաշինության կոմիտեի բնականոն գործունեությունը, գերատեսչական, ենթաօրենսդրական ակտերով ամրագրված սկզբունքներն ու պահանջները, անձնական նպատակներով օգտագործվել են պետական ռեսուրսները և օրենքով սահմանված արգելքին հակառակ ապօրինի մասնակցել է ձեռնարկատիրական գործունեությանը:</w:t>
      </w:r>
    </w:p>
    <w:p w14:paraId="02BBE7A9" w14:textId="77777777"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Այսինքն, Վահագն Վերմիշյանը կատարել է հանցավոր արարքներ նախատեսված ՀՀ քրեական օրենսգրքի 308-րդ հոդվածի 1-ին մասով և ՀՀ քրեական օրենսգրքի 310-րդ հոդվածով:</w:t>
      </w:r>
    </w:p>
    <w:p w14:paraId="11A857AD" w14:textId="77777777"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Վերոգրյալից բացի, Ջոն Սուրենի Ֆարխոյանը, ճանաչելով և մտերիմ հարաբերությունների մեջ գտնվելով պաշտոնատար անձ հանդիսացող </w:t>
      </w:r>
      <w:r w:rsidRPr="000E5579">
        <w:rPr>
          <w:rFonts w:ascii="GHEA Mariam" w:hAnsi="GHEA Mariam"/>
          <w:i/>
          <w:iCs/>
          <w:color w:val="000000" w:themeColor="text1"/>
          <w:sz w:val="24"/>
          <w:szCs w:val="24"/>
          <w:shd w:val="clear" w:color="auto" w:fill="FFFFFF"/>
          <w:lang w:val="hy-AM"/>
        </w:rPr>
        <w:lastRenderedPageBreak/>
        <w:t>կազմակերպական-տնօրինչական և վարչատնտեսական գործառույթներով օժտված ՀՀ քաղաքաշինության կոմիտեի նախագահ Վահագն Վերմիշյանի հետ, նպատակ ունենալով նպաստել իր ընտանիքին պատկանող և որդու՝ Ռաֆայել Ջոնի Ֆարխոյանի անվամբ գրանցված Երևան քաղաքի Աճառյան փողոցի 39/22, 39/23, 39/24 և 39/25 հասցեներում կառուցվելիք բազմաբնակարան շենքերի շինարարական և կառուցապատման աշխատանքների անխոչընդոտ և դրանց փաստաթղթային ձևակերպումների՝ սեղմ ժամկետներում ապահովման գործընթացը, 2019 թվականի սեպտեմբեր ամսվա ընթացքում դիմել է Վահագն Վերմիշյանին՝ վերջինի կողմից իր պաշտոնեական դիրքը և պաշտոնից բխող հեղինակությունն օգտագործելով այլ անձանց կողմից անհրաժեշտ էսքիզային նախագծերի կազմմանը, ինչպես նաև ճարտարապետահատակագծային առաջադրանքները Երևանի քաղաքապետարանի իրավասու պաշտոնատար անձանց կողմից առանց խոչընդոտների և սեղմ ժամկետներում տրամադրման գործընթացը կազմակերպելու համար:</w:t>
      </w:r>
    </w:p>
    <w:p w14:paraId="28B009C1" w14:textId="77777777"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Վահագն Վերմիշյանը, ձեռնամուխ լինելով Ջոն Ֆարխոյանի կողմից ներկայացված պահանջի կատարմանը և գիտակցելով դրա դիմաց որպես կաշառք ակնկալվող գումարի ստացումը, շահադիտական, անձնական այլ շահագրգռվածությունից իր պաշտոնեական դիրքը ծառայության շահերին հակառակ օգտագործելով՝ ՀՀ քաղաքաշինության կոմիտեի միջազգային համագործակցության և կառուցապատման ներդրումային ծրագրերի վարչության առաջատար մասնագետ Դալար Հերայրի Բաբախանյանցին բանավոր հանձնարարական է տվել կազմել վերը հիշատակված հողատարածքում բազմաբնակարան շենքերի շինարարական և կառուցապատման աշխատանքների համար անհրաժեշտ էսքիզային նախագծերի կազմումը՝ իրականությունը չհայտնելու եղանակով քողարկելով և Դալար Բաբախանյանցից թաքցնելով տրված հանձնարարականի մասնավոր՝ անձնական շահեր հետապնդելու և ՀՀ քաղաքաշինության պետական կոմիտեի գործառույթներից չբխելու հանգամանքը, որից</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 xml:space="preserve">հետո՝ Վահագն Վերմիշյանից ծառայողական կախվածության մեջ գտնվող աշխատակիցը, հայտնվելով մոլորության մեջ, անմիջապես ձեռնամուխ է եղել իրեն տրված հանձնարարականի կատարմանը և իր աշխատաժամանակն ու ռեսուրսները ներդրել է մասնավոր անձանց՝ Ֆարխոյանների կողմից նախատեսվող շինարարական և կառուցապատման աշխատանքների համար անհրաժեշտ էսքիզային նախագծերի պատրաստմանը՝ այդ ընթացքում փաստացի չկատարելով իր գործառութային պարտականությունները և 2019 թվականի </w:t>
      </w:r>
      <w:r w:rsidRPr="000E5579">
        <w:rPr>
          <w:rFonts w:ascii="GHEA Mariam" w:hAnsi="GHEA Mariam"/>
          <w:i/>
          <w:iCs/>
          <w:color w:val="000000" w:themeColor="text1"/>
          <w:sz w:val="24"/>
          <w:szCs w:val="24"/>
          <w:shd w:val="clear" w:color="auto" w:fill="FFFFFF"/>
          <w:lang w:val="hy-AM"/>
        </w:rPr>
        <w:lastRenderedPageBreak/>
        <w:t>սեպտեմբերի 20-ին արդեն պատրաստի էսքիզային նախագծերի փաթեթը հանձնելով Վահագն Վերմիշյանին՝ ճարտարապետահատակգծային առաջադրանք ստանալու համար Երևանի քաղաքապետարանի աշխատակիցների հետ համաձայնություն ձեռք բերելու և այն</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անխոչընդոտ ստանալու նպատակով:</w:t>
      </w:r>
    </w:p>
    <w:p w14:paraId="7E5BC256" w14:textId="4A4CB32F"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Նույն օրը, Ջոն Ֆարխոյանը տեղեկանալով, որ Վահագն Վերմիշյանն ըստ պայմանավորվածության կատարել է իր խնդրանքը՝ 2019 թվականի սեպտեմբերի 27-ին, նախապես ունեցած պայմանավորվածության համաձայն, Երևան քաղաքի Բյուզանդ փողոցի «Ռամադա» հյուրանոցի մոտ հանդիպել է Վահագն Վերմիշյանին և որպես արդեն իսկ կատարված, ինչպես նաև պաշտոնատար անձի կողմից իր պաշտոնեական դիրքն օգտագործելով այդպիսի գործողություն կատարելուն կամ չկատարելուն նպաստելու, ծառայության գծով հովանավորչության համար հետագայում կատարվելիք գործողությունների դիմաց վերջինին տվել է խոշոր չափի՝ ընդհանուր 952.000 (ինը հարյուր հիսուներկու հազար)</w:t>
      </w:r>
      <w:r w:rsidR="009F3DEA" w:rsidRPr="000E5579">
        <w:rPr>
          <w:rFonts w:ascii="GHEA Mariam" w:hAnsi="GHEA Mariam"/>
          <w:i/>
          <w:iCs/>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ՀՀ դրամին համարժեք 2000 ԱՄՆ դոլար գումար կաշառք:</w:t>
      </w:r>
    </w:p>
    <w:p w14:paraId="1E66CED1" w14:textId="2127881B" w:rsidR="0065795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Կաշառքի դիմաց իր տված խոստումը մինչև վերջ իրականացնելու դիտավորությունն ավարտին հասցնելու նպատակով Վահագն Վերմիշյանը բազմիցս հեռախոսազրույցներ և քննարկումներ է ունեցել Երևանի քաղաքապետարանի բարձրաստիճան պաշտոնատար անձանց, այդ թվում՝ գլխավոր ճարտարապետ Արթուր Մեսչյանի, Երևանի քաղաքապետարանի աշխատակազմի քաղաքաշինական գործունեության հատուկ կարգավորման ծրագրերի բաժնի պետի պաշտոնակատար Անդրանիկ Սեդոյանի հետ՝ վերջիններին համոզելու եղանակով փորձելով ձեռնպահ պահել կազմված նախագծային փաստաթղթերում փոփոխություններ կատարելուց, ինչպես նաև իրականությանը չհամապատասխանող տեղեկություններ հայտնել այն մասին, որ բազմաբնակարան շենքերի համալիրի կառուցումը ներառված է պետական աջակցության ծրագրում, իբր այն գտնվում է ուժային կառույցների ուշադրության ներքո և որ նախագծման թույլտվությունը պետք է ներկայացվի և քննարկվի ՀՀ կառավարության նիստին՝ դրանով իսկ պայմաններ ստեղծելով հիշյալ թույլտվությունը հնարավորինս սեղմ ժամկետներում տրամադրելու համար, որպիսի գործողությունների արդյունքում՝ 2019 թվականի նոյեմբերի 26-ին Երևանի քաղաքապետի ստորագրությամբ տրամադրվել է թիվ 01/18-07/1-Ֆ-186-1207 նախագծման թույլտվությունը:</w:t>
      </w:r>
    </w:p>
    <w:p w14:paraId="7307F7A5" w14:textId="0A37EC09"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lastRenderedPageBreak/>
        <w:t>Արդյունքում, Ջոն Ֆարխոյանը պաշտոնատար անձ հանդիսացող Վահագն Վերմիշյանին տվել, իսկ վերջինը ստացել է խոշոր չափերի կաշառք գումարներ, ինչպես նաև շահադիտական շահագրգռվածությունից ելնելով իր պաշտոնեական դիրքն օգտագործելով ծառայության շահերին հակառակ էական վնաս է պատճառել պետության օրինական շահերին՝ հեղինակազրկել է ՀՀ քաղաքաշինության կոմիտեի բարի համբավը, պետական ռեսուրսներն օգտագործվել են անձնական նպատակներով, խախտվել են գերատեսչական, ենթաօրենսդրական ակտերով ամրագրված սկզբունքներն ու պահանջները:</w:t>
      </w:r>
    </w:p>
    <w:p w14:paraId="17043ECC" w14:textId="77777777"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Այսինքն, Վահագն Վերմիշյանը կատարել է հանցավոր արարք նախատեսված ՀՀ քրեական օրենսգրքի 311-րդ հոդվածի 3-րդ մասի 3-րդ կետով և ՀՀ քրեական օրենսգրքի 308-րդ հոդվածի 1-ին մասով:</w:t>
      </w:r>
    </w:p>
    <w:p w14:paraId="12A9B19E" w14:textId="4B50C45D"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Վերոգրյալից բացի, Վահագն Վերմիշյանը Վազգեն Վոլոդյայի Պողոսյանից և Գագիկ Շաղաբեկի Գալստյանից ստացել է առանձնապես խոշոր չափերի հասնող կաշառք:</w:t>
      </w:r>
    </w:p>
    <w:p w14:paraId="7E12E28D" w14:textId="77777777"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Այսպես.</w:t>
      </w:r>
    </w:p>
    <w:p w14:paraId="177B1546" w14:textId="17AAC217" w:rsidR="00FE263C"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Վազգեն Վոլոդյայի Պողոսյանը, հանդիսանալով շինարա</w:t>
      </w:r>
      <w:r w:rsidR="00345208" w:rsidRPr="000E5579">
        <w:rPr>
          <w:rFonts w:ascii="GHEA Mariam" w:hAnsi="GHEA Mariam"/>
          <w:i/>
          <w:iCs/>
          <w:color w:val="000000" w:themeColor="text1"/>
          <w:sz w:val="24"/>
          <w:szCs w:val="24"/>
          <w:shd w:val="clear" w:color="auto" w:fill="FFFFFF"/>
          <w:lang w:val="hy-AM"/>
        </w:rPr>
        <w:t>ր</w:t>
      </w:r>
      <w:r w:rsidRPr="000E5579">
        <w:rPr>
          <w:rFonts w:ascii="GHEA Mariam" w:hAnsi="GHEA Mariam"/>
          <w:i/>
          <w:iCs/>
          <w:color w:val="000000" w:themeColor="text1"/>
          <w:sz w:val="24"/>
          <w:szCs w:val="24"/>
          <w:shd w:val="clear" w:color="auto" w:fill="FFFFFF"/>
          <w:lang w:val="hy-AM"/>
        </w:rPr>
        <w:t>ական ու կառուցապատման աշխատանքներ ծավալող Երևան Շին ՓԲ ընկերության խորհրդի նախագահ, մտերիմ հարաբերություններ ունենալով «Շինարարների միություն» հասարակական կազմակերպության նախագահ, շինարա</w:t>
      </w:r>
      <w:r w:rsidR="00345208" w:rsidRPr="000E5579">
        <w:rPr>
          <w:rFonts w:ascii="GHEA Mariam" w:hAnsi="GHEA Mariam"/>
          <w:i/>
          <w:iCs/>
          <w:color w:val="000000" w:themeColor="text1"/>
          <w:sz w:val="24"/>
          <w:szCs w:val="24"/>
          <w:shd w:val="clear" w:color="auto" w:fill="FFFFFF"/>
          <w:lang w:val="hy-AM"/>
        </w:rPr>
        <w:t>ր</w:t>
      </w:r>
      <w:r w:rsidRPr="000E5579">
        <w:rPr>
          <w:rFonts w:ascii="GHEA Mariam" w:hAnsi="GHEA Mariam"/>
          <w:i/>
          <w:iCs/>
          <w:color w:val="000000" w:themeColor="text1"/>
          <w:sz w:val="24"/>
          <w:szCs w:val="24"/>
          <w:shd w:val="clear" w:color="auto" w:fill="FFFFFF"/>
          <w:lang w:val="hy-AM"/>
        </w:rPr>
        <w:t xml:space="preserve">ական և կառուցապատման աշխատանքներ ծավալող «Հորիզոն-95» ՍՊ ընկերության տնօրեն Գագիկ Շաղաբեկի Գալստյանի հետ, նպատակ ունենալով ստանալու բացառիկ արդյունավետ գործունեության, շինարարական կադրերի պատրաստման ու դաստիարակության ու ստեղծարար գործունեության մեծ վաստակի համար տրվող Հայաստանի Հանրապետության վաստակավոր շինարարի պատվավոր կոչում, ինչպես նաև պետական և մասնավոր պատվերները Երևան Շին և «Հորիզոն-95» ընկերություններին տրամադրելու, ՀՀ քաղաքաշինության պետական կոմիտեի հետ առնչություն ունեցող անձանց նշված կազմակերպություններ ուղղորդելու և այդ կերպ վերջինների ձեռնարկատիրական գործունեությանը նպաստելու և շահույթներ ապահովելու շահադիտական շարժառիթներով պայմանավորված 2019 թվականի օգոստոս ամսին դիմել են կազմակերպական-տնօրինչական, վարչատնտեսական գործառույթներ իրականացնող պաշտոնատար անձի՝ Հայաստանի Հանրապետության քաղաքաշինության կոմիտեի նախագահ Վահագն Վանիկի </w:t>
      </w:r>
      <w:r w:rsidRPr="000E5579">
        <w:rPr>
          <w:rFonts w:ascii="GHEA Mariam" w:hAnsi="GHEA Mariam"/>
          <w:i/>
          <w:iCs/>
          <w:color w:val="000000" w:themeColor="text1"/>
          <w:sz w:val="24"/>
          <w:szCs w:val="24"/>
          <w:shd w:val="clear" w:color="auto" w:fill="FFFFFF"/>
          <w:lang w:val="hy-AM"/>
        </w:rPr>
        <w:lastRenderedPageBreak/>
        <w:t>Վերմիշյանին, որպեսզի վերջինս, պաշտոնից բխող իր հեղինակությունն օգտագործելով և ծառայության գծով հովանավորչություն իրականացնելով, իր լիազորությունների մեջ մտնող գործողություններ կատարելով կամ այդպիսի գործողությունների կատարմանը նպաստելով՝ իրականություն դարձնի իրենց մտադրությունները:</w:t>
      </w:r>
    </w:p>
    <w:p w14:paraId="1FD677B8" w14:textId="77777777" w:rsidR="002550A2"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Ստանալով պաշտոնատար անձ Վահագն Վերմիշյանի համաձայնությունը և վերը թվարկված նպատակների իրականացմանը նպաստելու իր պատրաստակամությունը, իսկ հետագայում նաև տեղեկանալով, որ Վահագն Վերմիշյանի կողմից իր լիազորությունների շրջանակում 2019 թվականի սեպտեմբերի 17-ին ՀՀ վարչապետին ներկայացված՝ Վազգեն Պողոսյանին ՀՀ վաստակավոր շինարարի պատվավոր կոչում շնորհելու միջնորդության մասին, ինչպես արդեն իսկ կատարված գործողության, այնպես էլ հետագայում՝ իրենց պատկանող շինարարական կազմակերպություններ ուղղորդելու վերաբերյալ Վահագն Վերմիշյանի խոստման իրականացման դիմաց, Գագիկ Գալստյանը, նախնական համաձայնության գալով Վազգեն Պողոսյանի հետ, 2019 թվականի հոկտեմբերի 23-ին՝ ժամը 16։30-ի սահմաններում, այցելել է ՀՀ կառավարության թիվ 3 մասնաշենքում գտնվող Վահագն Վերմիշյանի աշխատասենյակ և հիշյալ նպատակով որպես առանձնապես խոշոր չափերով կաշառք նրան տվել է 2.379.950 (երկու միլիոն երեք հարյուր յոթանասունինը հազար ինը հարյուր հիսուն) ՀՀ դրամին համարժեք 5000 ԱՄՆ դոլար գումար՝ խոստանալով ցանկալի նպատակների հասնելու դեպքում ավելացնել որպես կաշառք տրված գումարի չափը: Իր հերթին Վահագն Վերմիշյանը, ստանալով առանձնապես խոշոր չափերի հասնող կաշառքի գումարները, Գագիկ Գալստյանի գնալուց անմիջապես հետո, իր մոտ հրավիրելով ՀՀ քաղաքաշինության կոմիտեի ՀՀ քաղաքաշինության կոմիտեի միջազգային համագործակցության և կառուցապատման ներդրումային ծրագրերի վարչության պետի խորհրդական Նատալյա Չեռնիկովային, նրան տվել է ստացած կաշառքի գումարի մի մասը՝ 500 ԱՄՆ դոլարը, միաժամանակ՝ իր հետագա պաշտոնավարման ժամանակահատվածում միջոցներ ձեռնարկելով կատարելու կաշառքի դիմաց տված խոստումները, մասնավորապես՝ փորձելով իր տեսադաշտում գտնվող անձանց որպես պատվիրատու ուղղորդել «Հորիզոն-95» շինարարական կազմակերպությանը:</w:t>
      </w:r>
    </w:p>
    <w:p w14:paraId="2A90993C" w14:textId="31609941" w:rsidR="002550A2"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Վերոգրյալից բացի, Վահագն Վերմիշյանը, շարունակելով իր հանցավոր մտադրությունը, նույն գործողությունների իրականացման և այդ գործողությունների </w:t>
      </w:r>
      <w:r w:rsidRPr="000E5579">
        <w:rPr>
          <w:rFonts w:ascii="GHEA Mariam" w:hAnsi="GHEA Mariam"/>
          <w:i/>
          <w:iCs/>
          <w:color w:val="000000" w:themeColor="text1"/>
          <w:sz w:val="24"/>
          <w:szCs w:val="24"/>
          <w:shd w:val="clear" w:color="auto" w:fill="FFFFFF"/>
          <w:lang w:val="hy-AM"/>
        </w:rPr>
        <w:lastRenderedPageBreak/>
        <w:t>կատարմանը նպաստելու, ինչպես նաև ծառայողական գծով հովանավորչության համար, որպես արդեն իսկ նախկինում կաշառքի շուրջ ձեռքբերված պայմանավորվածության շարունակություն և Գագիկ Գալստյանի կողմից նախապես տրված խոստման իրականացում, 2019 թվականի նոյեմբերի 3-ին և նույն թվականի դեկտեմբերի 24-ին Գագիկ Գալստյանի հետ անձամբ և միջնորդավորված հեռախոսազրույցների ժամանակ վերջինից և Վազգեն Պողոսյանից պահանջել է այլ անձի համար գույք, մասնավորապես՝ իր մտերիմ ՀՀ քաղաքաշինության կոմիտեի միջազգային համագործակցության և կառուցապատման ներդրումային ծրագրերի վարչության պետի խորհրդական Նատալիա Չեռնիկովային պատկանող Արմավիրի մարզի Շահումյան համայնքի Արցախի 2-րդ փողոցի №45 առանձնատան կառուցման համար անհրաժեշտ՝ ընդհանուր 899.600 ՀՀ դրամ արժողությամբ եվրոպատուհաններ և 204.000 (երկու հարյուր չորս հազար) ՀՀ դրամ արժողությամբ եվրոդռներ, իսկ հետագայում՝ նաև առանձնատան ցանկապատի հիմքի կառուցման համար անհրաժեշտ շուրջ 8 խմ մակերեսով, 190.648 (հարյուր իննսուն հազար վեց հարյուր քառասունութ) ՀՀ դրամ արժողությամբ ապրանքանյութական արժեքներ հանդիսացող բետոնի մատակարարում, որպիսի պահանջներն ընդունվել են Գագիկ Գալստ</w:t>
      </w:r>
      <w:r w:rsidR="00345208" w:rsidRPr="000E5579">
        <w:rPr>
          <w:rFonts w:ascii="GHEA Mariam" w:hAnsi="GHEA Mariam"/>
          <w:i/>
          <w:iCs/>
          <w:color w:val="000000" w:themeColor="text1"/>
          <w:sz w:val="24"/>
          <w:szCs w:val="24"/>
          <w:shd w:val="clear" w:color="auto" w:fill="FFFFFF"/>
          <w:lang w:val="hy-AM"/>
        </w:rPr>
        <w:t>յ</w:t>
      </w:r>
      <w:r w:rsidRPr="000E5579">
        <w:rPr>
          <w:rFonts w:ascii="GHEA Mariam" w:hAnsi="GHEA Mariam"/>
          <w:i/>
          <w:iCs/>
          <w:color w:val="000000" w:themeColor="text1"/>
          <w:sz w:val="24"/>
          <w:szCs w:val="24"/>
          <w:shd w:val="clear" w:color="auto" w:fill="FFFFFF"/>
          <w:lang w:val="hy-AM"/>
        </w:rPr>
        <w:t>անի և Վազգեն Պողոսյանի կողմից և որպես կաշառք պահանջված հիշյալ գույքը մաս-մաս՝ մինչև 2019 թվականի դեկտեմբերի 24-ը, Վազգեն Պողոսյանը՝ դստեր ամուսնու՝ Մուշեղ Ավետիսյանին պատկանող «Ավետիսյան Քոնսթրաքշն» ՍՊ ընկերության միջոցով առանց որևէ վճարի տեղափոխել և տեղադրել է եվրոպատուհաններն ու եվրոդռները, իսկ 2019 թվականի դեկտեմբերի 25-ին Գագիկ Գալստյանը իր կազմակերպության միջոցով կազմակերպել և ապահովել է ապրանքանյութական արժեք հանդիսացող բետոնի մատակարարումը Նատալիա Չեռնիկովային պատկանող Արմավիրի մարզի Շահումյան համայնքի Արցախի 2-րդ փողոցի №45 առանձնատան տարածք՝ այդ կերպ նախնական համաձայնությամբ Վահագն Վերմիշյանին տալով առանձնապես խոշոր չափերի կաշառք՝ ընդհանուր 2.379.950 (երկու միլիոն երեք հարյուր յոթանասունինը հազար ինը հարյուր հիսուն) ՀՀ դրամին համարժեք 5.000 ԱՄՆ դոլար և 1.294.248 (մեկ միլիոն երկու հարյուր իննսունչորս հազար երկու հարյուր քառասունութ) դրամ գումարի չափով ապրանքանյութական արժեքներ:</w:t>
      </w:r>
    </w:p>
    <w:p w14:paraId="7F5CB617" w14:textId="77777777" w:rsidR="002550A2"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Այսինքն, Վահագն Վանիկի Վերմիշյանը կատարել է հանցավոր արարք՝ նախատեսված ՀՀ քրեական օրենսգրքի 311-րդ հոդվածի 4-րդ մասի 2-րդ կետով:</w:t>
      </w:r>
    </w:p>
    <w:p w14:paraId="5F1FB336" w14:textId="7489FF1F" w:rsidR="002550A2"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lastRenderedPageBreak/>
        <w:t>Վերոգրյալից բացի, ՀՀ քաղաքաշինության կոմիտեի նախագահ, պաշտոնատար անձ հանդիսացող Վահագն Վանիկի Վերմիշյանը ընդունել է քաղաքացի Ռազմիկ Հրաչիկի Խուրշուդյանի կողմից իրեն տրված խոշոր չափերի հասնող կաշառքի առաջարկը:</w:t>
      </w:r>
    </w:p>
    <w:p w14:paraId="56995C12" w14:textId="1DAF0A02" w:rsidR="002550A2"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Այսպես.</w:t>
      </w:r>
    </w:p>
    <w:p w14:paraId="760B24A4" w14:textId="77777777" w:rsidR="002550A2"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Ռազմիկ Խուրշուդյանը 2019 թվականի դեկտեմբերի 26-ին այցելել է Վահագն Վերմիշյանի աշխատասենյակ և վերջինին խնդրել է աջակցել իրեն սեղմ ժամկետներում և առանց խոչընդոտների օրինականացնել Երևան-Էջմիածին մայրուղու 2/2 հասցեում գտնվող ինքնակամ կառույցը, որի հողատարածքի նպատակային նշանակության փոփոխության վերաբերյալ փաստաթղթային փաթեթը գտնվել է ՀՀ քաղաքաշինության կոմիտեում:</w:t>
      </w:r>
    </w:p>
    <w:p w14:paraId="02244222" w14:textId="0170455D" w:rsidR="002550A2"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Վահագն Վերմիշյանը, գործընթացին դրական լուծում տալու պատրաստակամություն նախաձեռնելու պատրանք ստեղծելով, Ռազմիկ Խուրշուդյանի ներկայությամբ իր աշխատասենյակ է կանչել ՀՀ քաղաքաշինության կոմիտեի ճարտարապետության և քաղաքաշինության վարչության պետի պաշտոնակատար Տիգրան Ռազմիկի Մանուկյանին, և ցուցում է տվել վերջինին՝ կազմել հանձնաժողովի դրական եզրակացություն և տալ իր ստորագրմանը՝ չսպասելով հողի նպատակային նշանակության փոփոխության վերաբերյալ միջգերատեսչական հանձնաժողովի կարծիքին: Վահագն Վերմիշյանը, բարենպաստ որոշումների կայացմանը նպաստելու համար, հարմար առիթն օգտագործելով, Ռազմիկ Խուրշուդյանի մոտ խոսակցություն է ծավալել իր մտերիմի՝ ՀՀ քաղաքաշինության կոմիտեի միջազգային համագործակցության և կառուցապատման ներդրումային ծրագրերի վարչության պետի խորհրդական Նատալիա Անդրեյի Չեռնիկովայի անվամբ Արմավիրի մարզի Շահումյան համայնքի Արցախի 2-րդ փողոցի №45 հասցեում գտնվող առանձնատան ցանկապատի հիմքի կառուցման համար օգտագործված բետոնի՝ իբր անորակ լինելու և այն կառուցապատման համար պիտանի չլինելու վերաբերյալ՝ այդ կերպ Ռազմիկ Խուրշուդյանին քողարկված եղանակով հասկացնելով, որ ինքն ունի որակյալ բետոն ձեռք բերելու անհրաժեշտություն:</w:t>
      </w:r>
    </w:p>
    <w:p w14:paraId="75437DB9" w14:textId="77777777" w:rsidR="002550A2"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Ռազմիկ Խուրշուդյանը լսելով այդ մասին և հասկանալով, որ իր կառույցի օրինականացման գործընթացի հետ կապված ինքն արդեն իսկ կախվածության մեջ է գտնվում Վահագն Վերմիշյանից, իր ներկայացրած խնդրին լուծում տալու </w:t>
      </w:r>
      <w:r w:rsidRPr="000E5579">
        <w:rPr>
          <w:rFonts w:ascii="GHEA Mariam" w:hAnsi="GHEA Mariam"/>
          <w:i/>
          <w:iCs/>
          <w:color w:val="000000" w:themeColor="text1"/>
          <w:sz w:val="24"/>
          <w:szCs w:val="24"/>
          <w:shd w:val="clear" w:color="auto" w:fill="FFFFFF"/>
          <w:lang w:val="hy-AM"/>
        </w:rPr>
        <w:lastRenderedPageBreak/>
        <w:t>անհրաժեշտությամբ պայմանավորված, անձամբ պատրաստակամություն է հայտնել և առաջարկել է առանց գումարի, իր միջոցներով կազմակերպել ընդհանուր 24 խմ ծավալով և 571,920 ՀՀ դրամ արժեքով «150 մարկայի բետոնի մատակարարումը Նատալյա Չեռնիկովայի առանձնատուն, այդ կերպ՝ Վահագն Վերմիշյանին կաշառք տալու առաջարկ անելով, մասնավորապես պաշտոնատար անձին առաջարկել է այլ անձի համար գույք՝ իր օգտին նրա կողմից որևէ գործողություն կատարելու կամ պաշտոնատար անձի կողմից իր պաշտոնեական դիրքն օգտագործելով այդպիսի գործողության կատարմանը նպաստելու համար, իսկ Վահագն Վերմիշյանը ընդունել է կաշառքի տեսքով 571,920 (հինգ հարյուր յոթանասունմեկ հազար ինը հարյուր քսան) ՀՀ դրամ արժողությամբ 24 խմ ծավալով բետոն մատակարարելու առաջարկը:</w:t>
      </w:r>
    </w:p>
    <w:p w14:paraId="42D9F9C5" w14:textId="6D0D3235" w:rsidR="00B35575" w:rsidRPr="000E5579" w:rsidRDefault="00CB79A8" w:rsidP="00414CDF">
      <w:pPr>
        <w:pBdr>
          <w:top w:val="nil"/>
          <w:left w:val="nil"/>
          <w:bottom w:val="nil"/>
          <w:right w:val="nil"/>
          <w:between w:val="nil"/>
        </w:pBdr>
        <w:tabs>
          <w:tab w:val="left" w:pos="284"/>
        </w:tabs>
        <w:spacing w:after="0" w:line="348" w:lineRule="auto"/>
        <w:ind w:firstLine="568"/>
        <w:jc w:val="both"/>
        <w:rPr>
          <w:rFonts w:ascii="GHEA Mariam" w:eastAsia="GHEA Mariam" w:hAnsi="GHEA Mariam" w:cs="GHEA Mariam"/>
          <w:i/>
          <w:iCs/>
          <w:color w:val="000000" w:themeColor="text1"/>
          <w:sz w:val="24"/>
          <w:szCs w:val="24"/>
          <w:lang w:val="hy-AM"/>
        </w:rPr>
      </w:pPr>
      <w:r w:rsidRPr="000E5579">
        <w:rPr>
          <w:rFonts w:ascii="GHEA Mariam" w:hAnsi="GHEA Mariam"/>
          <w:i/>
          <w:iCs/>
          <w:color w:val="000000" w:themeColor="text1"/>
          <w:sz w:val="24"/>
          <w:szCs w:val="24"/>
          <w:shd w:val="clear" w:color="auto" w:fill="FFFFFF"/>
          <w:lang w:val="hy-AM"/>
        </w:rPr>
        <w:t>Այսինքն, Վահագն Վանիկի Վերմիշյանը կատարել է հանցավոր արարք՝ նախատեսված ՀՀ քրեական օրենսգրքի 311-րդ հոդվածի 3-րդ մասի 3-րդ կետով:</w:t>
      </w:r>
      <w:r w:rsidR="00093A44" w:rsidRPr="000E5579">
        <w:rPr>
          <w:rFonts w:ascii="GHEA Mariam" w:hAnsi="GHEA Mariam"/>
          <w:i/>
          <w:iCs/>
          <w:color w:val="000000" w:themeColor="text1"/>
          <w:sz w:val="24"/>
          <w:szCs w:val="24"/>
          <w:shd w:val="clear" w:color="auto" w:fill="FFFFFF"/>
          <w:lang w:val="hy-AM"/>
        </w:rPr>
        <w:t xml:space="preserve"> </w:t>
      </w:r>
      <w:r w:rsidR="00790A53" w:rsidRPr="000E5579">
        <w:rPr>
          <w:rFonts w:ascii="GHEA Mariam" w:hAnsi="GHEA Mariam"/>
          <w:i/>
          <w:iCs/>
          <w:color w:val="000000" w:themeColor="text1"/>
          <w:sz w:val="24"/>
          <w:szCs w:val="24"/>
          <w:shd w:val="clear" w:color="auto" w:fill="FFFFFF"/>
          <w:lang w:val="hy-AM"/>
        </w:rPr>
        <w:t></w:t>
      </w:r>
      <w:r w:rsidR="00790A53" w:rsidRPr="000E5579">
        <w:rPr>
          <w:rFonts w:ascii="Cambria Math" w:hAnsi="Cambria Math" w:cs="Cambria Math"/>
          <w:i/>
          <w:iCs/>
          <w:color w:val="000000" w:themeColor="text1"/>
          <w:sz w:val="24"/>
          <w:szCs w:val="24"/>
          <w:shd w:val="clear" w:color="auto" w:fill="FFFFFF"/>
          <w:lang w:val="hy-AM"/>
        </w:rPr>
        <w:t>․․․</w:t>
      </w:r>
      <w:r w:rsidR="00790A53" w:rsidRPr="000E5579">
        <w:rPr>
          <w:rFonts w:ascii="GHEA Mariam" w:hAnsi="GHEA Mariam"/>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w:t>
      </w:r>
      <w:bookmarkEnd w:id="2"/>
      <w:r w:rsidR="00B35575" w:rsidRPr="000E5579">
        <w:rPr>
          <w:rStyle w:val="FootnoteReference"/>
          <w:rFonts w:ascii="GHEA Mariam" w:eastAsia="GHEA Mariam" w:hAnsi="GHEA Mariam" w:cs="GHEA Mariam"/>
          <w:i/>
          <w:iCs/>
          <w:color w:val="000000" w:themeColor="text1"/>
          <w:sz w:val="24"/>
          <w:szCs w:val="24"/>
          <w:lang w:val="hy-AM"/>
        </w:rPr>
        <w:footnoteReference w:id="1"/>
      </w:r>
      <w:r w:rsidR="00E26935" w:rsidRPr="000E5579">
        <w:rPr>
          <w:rFonts w:ascii="GHEA Mariam" w:hAnsi="GHEA Mariam"/>
          <w:i/>
          <w:iCs/>
          <w:color w:val="000000" w:themeColor="text1"/>
          <w:sz w:val="24"/>
          <w:szCs w:val="24"/>
          <w:shd w:val="clear" w:color="auto" w:fill="FFFFFF"/>
          <w:lang w:val="hy-AM"/>
        </w:rPr>
        <w:t>։</w:t>
      </w:r>
    </w:p>
    <w:p w14:paraId="30731D70" w14:textId="4B3D1A5E" w:rsidR="007B1B2C" w:rsidRPr="000E5579" w:rsidRDefault="007B1B2C"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eastAsia="GHEA Mariam" w:hAnsi="GHEA Mariam" w:cs="Cambria Math"/>
          <w:color w:val="000000" w:themeColor="text1"/>
          <w:sz w:val="24"/>
          <w:szCs w:val="24"/>
          <w:lang w:val="hy-AM"/>
        </w:rPr>
        <w:t>10</w:t>
      </w:r>
      <w:r w:rsidR="00482BB2" w:rsidRPr="000E5579">
        <w:rPr>
          <w:rFonts w:ascii="Cambria Math" w:eastAsia="GHEA Mariam" w:hAnsi="Cambria Math" w:cs="Cambria Math"/>
          <w:color w:val="000000" w:themeColor="text1"/>
          <w:sz w:val="24"/>
          <w:szCs w:val="24"/>
          <w:lang w:val="hy-AM"/>
        </w:rPr>
        <w:t>․</w:t>
      </w:r>
      <w:r w:rsidR="00482BB2" w:rsidRPr="000E5579">
        <w:rPr>
          <w:rFonts w:ascii="GHEA Mariam" w:eastAsia="GHEA Mariam" w:hAnsi="GHEA Mariam" w:cs="GHEA Mariam"/>
          <w:color w:val="000000" w:themeColor="text1"/>
          <w:sz w:val="24"/>
          <w:szCs w:val="24"/>
          <w:lang w:val="hy-AM"/>
        </w:rPr>
        <w:t xml:space="preserve"> </w:t>
      </w:r>
      <w:r w:rsidR="00B35575" w:rsidRPr="000E5579">
        <w:rPr>
          <w:rFonts w:ascii="GHEA Mariam" w:eastAsia="GHEA Mariam" w:hAnsi="GHEA Mariam" w:cs="GHEA Mariam"/>
          <w:color w:val="000000" w:themeColor="text1"/>
          <w:sz w:val="24"/>
          <w:szCs w:val="24"/>
          <w:lang w:val="hy-AM"/>
        </w:rPr>
        <w:t>Առաջին</w:t>
      </w:r>
      <w:r w:rsidR="00863AFD" w:rsidRPr="000E5579">
        <w:rPr>
          <w:rFonts w:ascii="GHEA Mariam" w:eastAsia="GHEA Mariam" w:hAnsi="GHEA Mariam" w:cs="GHEA Mariam"/>
          <w:color w:val="000000" w:themeColor="text1"/>
          <w:sz w:val="24"/>
          <w:szCs w:val="24"/>
          <w:lang w:val="hy-AM"/>
        </w:rPr>
        <w:t xml:space="preserve"> </w:t>
      </w:r>
      <w:r w:rsidR="00B35575" w:rsidRPr="000E5579">
        <w:rPr>
          <w:rFonts w:ascii="GHEA Mariam" w:eastAsia="GHEA Mariam" w:hAnsi="GHEA Mariam" w:cs="GHEA Mariam"/>
          <w:color w:val="000000" w:themeColor="text1"/>
          <w:sz w:val="24"/>
          <w:szCs w:val="24"/>
          <w:lang w:val="hy-AM"/>
        </w:rPr>
        <w:t>ատյանի</w:t>
      </w:r>
      <w:r w:rsidR="00863AFD" w:rsidRPr="000E5579">
        <w:rPr>
          <w:rFonts w:ascii="GHEA Mariam" w:eastAsia="GHEA Mariam" w:hAnsi="GHEA Mariam" w:cs="GHEA Mariam"/>
          <w:color w:val="000000" w:themeColor="text1"/>
          <w:sz w:val="24"/>
          <w:szCs w:val="24"/>
          <w:lang w:val="hy-AM"/>
        </w:rPr>
        <w:t xml:space="preserve"> </w:t>
      </w:r>
      <w:r w:rsidR="00B35575" w:rsidRPr="000E5579">
        <w:rPr>
          <w:rFonts w:ascii="GHEA Mariam" w:eastAsia="GHEA Mariam" w:hAnsi="GHEA Mariam" w:cs="GHEA Mariam"/>
          <w:color w:val="000000" w:themeColor="text1"/>
          <w:sz w:val="24"/>
          <w:szCs w:val="24"/>
          <w:lang w:val="hy-AM"/>
        </w:rPr>
        <w:t>դատարանը</w:t>
      </w:r>
      <w:r w:rsidR="00863AFD" w:rsidRPr="000E5579">
        <w:rPr>
          <w:rFonts w:ascii="GHEA Mariam" w:eastAsia="GHEA Mariam" w:hAnsi="GHEA Mariam" w:cs="GHEA Mariam"/>
          <w:color w:val="000000" w:themeColor="text1"/>
          <w:sz w:val="24"/>
          <w:szCs w:val="24"/>
          <w:lang w:val="hy-AM"/>
        </w:rPr>
        <w:t xml:space="preserve"> </w:t>
      </w:r>
      <w:r w:rsidR="000619F1" w:rsidRPr="000E5579">
        <w:rPr>
          <w:rFonts w:ascii="GHEA Mariam" w:hAnsi="GHEA Mariam"/>
          <w:color w:val="000000" w:themeColor="text1"/>
          <w:sz w:val="24"/>
          <w:szCs w:val="24"/>
          <w:lang w:val="hy-AM"/>
        </w:rPr>
        <w:t xml:space="preserve">2023 </w:t>
      </w:r>
      <w:r w:rsidR="000619F1" w:rsidRPr="000E5579">
        <w:rPr>
          <w:rFonts w:ascii="GHEA Mariam" w:hAnsi="GHEA Mariam" w:cs="Sylfaen"/>
          <w:color w:val="000000" w:themeColor="text1"/>
          <w:sz w:val="24"/>
          <w:szCs w:val="24"/>
          <w:lang w:val="hy-AM"/>
        </w:rPr>
        <w:t>թվականի</w:t>
      </w:r>
      <w:r w:rsidR="000619F1" w:rsidRPr="000E5579">
        <w:rPr>
          <w:rFonts w:ascii="GHEA Mariam" w:hAnsi="GHEA Mariam"/>
          <w:color w:val="000000" w:themeColor="text1"/>
          <w:sz w:val="24"/>
          <w:szCs w:val="24"/>
          <w:lang w:val="hy-AM"/>
        </w:rPr>
        <w:t xml:space="preserve"> </w:t>
      </w:r>
      <w:r w:rsidR="000619F1" w:rsidRPr="000E5579">
        <w:rPr>
          <w:rFonts w:ascii="GHEA Mariam" w:hAnsi="GHEA Mariam" w:cs="Sylfaen"/>
          <w:color w:val="000000" w:themeColor="text1"/>
          <w:sz w:val="24"/>
          <w:szCs w:val="24"/>
          <w:lang w:val="hy-AM"/>
        </w:rPr>
        <w:t>մայիսի</w:t>
      </w:r>
      <w:r w:rsidR="000619F1" w:rsidRPr="000E5579">
        <w:rPr>
          <w:rFonts w:ascii="GHEA Mariam" w:hAnsi="GHEA Mariam"/>
          <w:color w:val="000000" w:themeColor="text1"/>
          <w:sz w:val="24"/>
          <w:szCs w:val="24"/>
          <w:lang w:val="hy-AM"/>
        </w:rPr>
        <w:t xml:space="preserve"> 15-</w:t>
      </w:r>
      <w:r w:rsidR="000619F1" w:rsidRPr="000E5579">
        <w:rPr>
          <w:rFonts w:ascii="GHEA Mariam" w:hAnsi="GHEA Mariam" w:cs="Sylfaen"/>
          <w:color w:val="000000" w:themeColor="text1"/>
          <w:sz w:val="24"/>
          <w:szCs w:val="24"/>
          <w:lang w:val="hy-AM"/>
        </w:rPr>
        <w:t>ի</w:t>
      </w:r>
      <w:r w:rsidR="000619F1" w:rsidRPr="000E5579">
        <w:rPr>
          <w:rFonts w:ascii="GHEA Mariam" w:hAnsi="GHEA Mariam"/>
          <w:color w:val="000000" w:themeColor="text1"/>
          <w:sz w:val="24"/>
          <w:szCs w:val="24"/>
          <w:lang w:val="hy-AM"/>
        </w:rPr>
        <w:t xml:space="preserve"> </w:t>
      </w:r>
      <w:r w:rsidR="00B35575" w:rsidRPr="000E5579">
        <w:rPr>
          <w:rFonts w:ascii="GHEA Mariam" w:hAnsi="GHEA Mariam"/>
          <w:color w:val="000000" w:themeColor="text1"/>
          <w:sz w:val="24"/>
          <w:szCs w:val="24"/>
          <w:shd w:val="clear" w:color="auto" w:fill="FFFFFF"/>
          <w:lang w:val="hy-AM"/>
        </w:rPr>
        <w:t>դատավճռով</w:t>
      </w:r>
      <w:r w:rsidR="00863AF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color w:val="000000" w:themeColor="text1"/>
          <w:sz w:val="24"/>
          <w:szCs w:val="24"/>
          <w:shd w:val="clear" w:color="auto" w:fill="FFFFFF"/>
          <w:lang w:val="hy-AM"/>
        </w:rPr>
        <w:t>արձանագրել</w:t>
      </w:r>
      <w:r w:rsidR="00863AF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color w:val="000000" w:themeColor="text1"/>
          <w:sz w:val="24"/>
          <w:szCs w:val="24"/>
          <w:shd w:val="clear" w:color="auto" w:fill="FFFFFF"/>
          <w:lang w:val="hy-AM"/>
        </w:rPr>
        <w:t>է.</w:t>
      </w:r>
      <w:r w:rsidR="00863AFD" w:rsidRPr="000E5579">
        <w:rPr>
          <w:rFonts w:ascii="GHEA Mariam" w:hAnsi="GHEA Mariam"/>
          <w:i/>
          <w:iCs/>
          <w:color w:val="000000" w:themeColor="text1"/>
          <w:sz w:val="24"/>
          <w:szCs w:val="24"/>
          <w:shd w:val="clear" w:color="auto" w:fill="FFFFFF"/>
          <w:lang w:val="hy-AM"/>
        </w:rPr>
        <w:t xml:space="preserve"> </w:t>
      </w:r>
      <w:r w:rsidR="00B35575" w:rsidRPr="000E5579">
        <w:rPr>
          <w:rFonts w:ascii="GHEA Mariam" w:hAnsi="GHEA Mariam"/>
          <w:i/>
          <w:iCs/>
          <w:color w:val="000000" w:themeColor="text1"/>
          <w:sz w:val="24"/>
          <w:szCs w:val="24"/>
          <w:shd w:val="clear" w:color="auto" w:fill="FFFFFF"/>
          <w:lang w:val="af-ZA"/>
        </w:rPr>
        <w:t>«(…)</w:t>
      </w:r>
      <w:r w:rsidR="00863AFD" w:rsidRPr="000E5579">
        <w:rPr>
          <w:rFonts w:ascii="GHEA Mariam" w:hAnsi="GHEA Mariam" w:cs="Sylfaen"/>
          <w:i/>
          <w:iCs/>
          <w:color w:val="000000" w:themeColor="text1"/>
          <w:sz w:val="24"/>
          <w:szCs w:val="24"/>
          <w:lang w:val="hy-AM"/>
        </w:rPr>
        <w:t xml:space="preserve"> </w:t>
      </w:r>
      <w:r w:rsidR="000619F1" w:rsidRPr="000E5579">
        <w:rPr>
          <w:rFonts w:ascii="GHEA Mariam" w:hAnsi="GHEA Mariam"/>
          <w:i/>
          <w:iCs/>
          <w:color w:val="000000" w:themeColor="text1"/>
          <w:sz w:val="24"/>
          <w:szCs w:val="24"/>
          <w:shd w:val="clear" w:color="auto" w:fill="FFFFFF"/>
          <w:lang w:val="hy-AM"/>
        </w:rPr>
        <w:t>Վերլուծելով ամբաստանյալներից յուրաքանչյուրին առաջադրված մեղադրանքները, քրեական գործով ձեռք բերված և հետազոտված ապացույցները, գնահատելով դրանք վերաբերելիության, թույլատրելիության, իսկ ամբողջ ապացույցներն իրենց համակցությամբ` գործի լուծման համար բավարարության տեսանկյունից, իրենց համակցության մեջ` դրանց բազմակողմանի, լրիվ և օբյեկտիվ քննության վրա հիմնված ներքին համոզմամբ` Դատարանը գտնում է հետևյալը.</w:t>
      </w:r>
    </w:p>
    <w:p w14:paraId="75834436" w14:textId="47F8D794" w:rsidR="0098083E" w:rsidRPr="000E5579" w:rsidRDefault="000619F1" w:rsidP="00414CDF">
      <w:pPr>
        <w:pBdr>
          <w:top w:val="nil"/>
          <w:left w:val="nil"/>
          <w:bottom w:val="nil"/>
          <w:right w:val="nil"/>
          <w:between w:val="nil"/>
        </w:pBdr>
        <w:tabs>
          <w:tab w:val="left" w:pos="284"/>
        </w:tabs>
        <w:spacing w:after="0" w:line="348" w:lineRule="auto"/>
        <w:ind w:firstLine="720"/>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4</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7</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1</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Ամբաստանյալ Վահագն Վանիկի Վերմիշյանի կողմից, նրա մեղավորությամբ, երկու դրվագներից յուրաքանչյուրով, պաշտոնատար անձ հանդիսանալով՝ իր իշխանական լիազորությունների և դրանցով պայմանավորված ազդեցությունն ի վնաս պետական շահերին օգտագործելով, այդ լիազորությունները չարաշահելով՝ պետության օրինական շահերին էական վնաս պատճառելն ապացուցված է, նրա այդ արարքները ճիշտ են որակված և համապատասխանում են ՀՀ քրեական նախորդ օրենսգրքի 308-րդ հոդվածի 1-ին մասով, ՀՀ քրեական օրենսգրքի 441-րդ հոդվածի 1-ին մասով նախատեսված հանցագործության հատկանիշներին:</w:t>
      </w:r>
    </w:p>
    <w:p w14:paraId="7CDFBCD7" w14:textId="77777777" w:rsidR="0098083E" w:rsidRPr="000E5579" w:rsidRDefault="000619F1"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lastRenderedPageBreak/>
        <w:t>Ապացուցված է նաև ամբաստանյալ Վահագն Վերմիշյանի կողմից, նրա մեղավորությամբ, որպես պաշտոնատար անձ, օրենքով սահմանված արգելքին հակառակ՝ ձեռնարկատիրական գործունեություն իրականացնող կազմակերպության կառավարմանը մասնակցելը, որն իրականացվել է այդ կազմակերպության կառավարումը վերահսկելով՝ կապված այդ կազմակերպությանն արտոնություններ տրամադրելու և հովանավորելու հետ՝ հիմնավորված է, նրա այդ արարքը նույնպես ճիշտ է որակված և համապատասխանում է ՀՀ քրեական նախորդ օրենսգրքի 310-րդ հոդվածով, ՀՀ քրեական օրենսգրքի 442-րդ հոդվածի 1-ին մասով նախատեսված հանցագործության հատկանիշներին:</w:t>
      </w:r>
    </w:p>
    <w:p w14:paraId="7399D054" w14:textId="77777777" w:rsidR="0098083E" w:rsidRPr="000E5579" w:rsidRDefault="000619F1"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Ապացուցված է նաև ամբաստանյալ Վահագն Վերմիշյանի կողմից, նրա մեղավորությամբ, երեք դրվագներից յուրաքանչյուրով, խոշոր չափերով կաշառք ստանալը, նրա այդ արարքներից յուրաքանչյուրը համապատասխանում է ՀՀ քրեական նախորդ օրենսգրքի 311-րդ հոդվածի 3-րդ մասի 3-րդ կետով, ՀՀ քրեական օրենսգրքի 435-րդ հոդվածի 2-րդ մասի 2-րդ կետով նախատեսված հանցագործության հատկանիշներին:</w:t>
      </w:r>
    </w:p>
    <w:p w14:paraId="119F6B28" w14:textId="647108CD" w:rsidR="00B35575" w:rsidRPr="000E5579" w:rsidRDefault="000619F1" w:rsidP="00414CDF">
      <w:pPr>
        <w:pBdr>
          <w:top w:val="nil"/>
          <w:left w:val="nil"/>
          <w:bottom w:val="nil"/>
          <w:right w:val="nil"/>
          <w:between w:val="nil"/>
        </w:pBdr>
        <w:tabs>
          <w:tab w:val="left" w:pos="284"/>
        </w:tabs>
        <w:spacing w:after="0" w:line="348"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Ապացուցված է նաև ամբաստանյալ Վահագն Վերմիշյանի կողմից, նրա մեղավորությամբ, պաշտոնեական դիրքն օգտագործելով՝ խոշոր չափերով խարդախություն կատարելը, նրա այդ արարքը նույնպես ճիշտ է որակված և համապատասխանում է ՀՀ քրեական նախորդ օրենսգրքի 178-րդ հոդվածի 2-րդ մասի 1</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1 և 2-րդ կետերով, ՀՀ քրեական օրենսգրքի 255-րդ հոդվածի 2-րդ մասի </w:t>
      </w:r>
      <w:r w:rsidR="00E819CE" w:rsidRPr="000E5579">
        <w:rPr>
          <w:rFonts w:ascii="GHEA Mariam" w:hAnsi="GHEA Mariam"/>
          <w:i/>
          <w:iCs/>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 xml:space="preserve">2-րդ և 3-րդ կետերով նախատեսված հանցագործությունների հատկանիշներին: </w:t>
      </w:r>
      <w:r w:rsidR="0098083E" w:rsidRPr="000E5579">
        <w:rPr>
          <w:rFonts w:ascii="GHEA Mariam" w:hAnsi="GHEA Mariam"/>
          <w:i/>
          <w:iCs/>
          <w:color w:val="000000" w:themeColor="text1"/>
          <w:sz w:val="24"/>
          <w:szCs w:val="24"/>
          <w:shd w:val="clear" w:color="auto" w:fill="FFFFFF"/>
          <w:lang w:val="af-ZA"/>
        </w:rPr>
        <w:t>(…)</w:t>
      </w:r>
      <w:bookmarkStart w:id="3" w:name="_Hlk66782695"/>
      <w:r w:rsidR="000C227B" w:rsidRPr="000E5579">
        <w:rPr>
          <w:rFonts w:ascii="GHEA Mariam" w:hAnsi="GHEA Mariam"/>
          <w:i/>
          <w:iCs/>
          <w:color w:val="000000" w:themeColor="text1"/>
          <w:sz w:val="24"/>
          <w:szCs w:val="24"/>
          <w:shd w:val="clear" w:color="auto" w:fill="FFFFFF"/>
          <w:lang w:val="hy-AM"/>
        </w:rPr>
        <w:t xml:space="preserve"> </w:t>
      </w:r>
      <w:r w:rsidR="00B35575" w:rsidRPr="000E5579">
        <w:rPr>
          <w:rFonts w:ascii="GHEA Mariam" w:eastAsia="GHEA Mariam" w:hAnsi="GHEA Mariam" w:cs="GHEA Mariam"/>
          <w:i/>
          <w:iCs/>
          <w:color w:val="000000" w:themeColor="text1"/>
          <w:sz w:val="24"/>
          <w:szCs w:val="24"/>
          <w:lang w:val="hy-AM"/>
        </w:rPr>
        <w:t>»</w:t>
      </w:r>
      <w:bookmarkEnd w:id="3"/>
      <w:r w:rsidR="00B35575" w:rsidRPr="000E5579">
        <w:rPr>
          <w:rStyle w:val="FootnoteReference"/>
          <w:rFonts w:ascii="GHEA Mariam" w:eastAsia="GHEA Mariam" w:hAnsi="GHEA Mariam" w:cs="GHEA Mariam"/>
          <w:i/>
          <w:iCs/>
          <w:color w:val="000000" w:themeColor="text1"/>
          <w:sz w:val="24"/>
          <w:szCs w:val="24"/>
          <w:lang w:val="hy-AM"/>
        </w:rPr>
        <w:footnoteReference w:id="2"/>
      </w:r>
      <w:r w:rsidR="00B35575" w:rsidRPr="000E5579">
        <w:rPr>
          <w:rFonts w:ascii="GHEA Mariam" w:eastAsia="GHEA Mariam" w:hAnsi="GHEA Mariam" w:cs="GHEA Mariam"/>
          <w:i/>
          <w:iCs/>
          <w:color w:val="000000" w:themeColor="text1"/>
          <w:sz w:val="24"/>
          <w:szCs w:val="24"/>
          <w:lang w:val="hy-AM"/>
        </w:rPr>
        <w:t>:</w:t>
      </w:r>
    </w:p>
    <w:p w14:paraId="0E3F3A26" w14:textId="22DA2F74" w:rsidR="005D259E" w:rsidRPr="000E5579" w:rsidRDefault="0086487C" w:rsidP="00414CDF">
      <w:pPr>
        <w:pBdr>
          <w:top w:val="nil"/>
          <w:left w:val="nil"/>
          <w:bottom w:val="nil"/>
          <w:right w:val="nil"/>
          <w:between w:val="nil"/>
        </w:pBdr>
        <w:tabs>
          <w:tab w:val="left" w:pos="284"/>
        </w:tabs>
        <w:spacing w:after="0" w:line="360" w:lineRule="auto"/>
        <w:ind w:firstLine="568"/>
        <w:jc w:val="both"/>
        <w:rPr>
          <w:rFonts w:ascii="GHEA Mariam" w:hAnsi="GHEA Mariam" w:cs="Cambria Math"/>
          <w:i/>
          <w:iCs/>
          <w:color w:val="000000" w:themeColor="text1"/>
          <w:sz w:val="24"/>
          <w:szCs w:val="24"/>
          <w:shd w:val="clear" w:color="auto" w:fill="FFFFFF"/>
          <w:lang w:val="hy-AM"/>
        </w:rPr>
      </w:pPr>
      <w:r w:rsidRPr="000E5579">
        <w:rPr>
          <w:rFonts w:ascii="GHEA Mariam" w:eastAsia="GHEA Mariam" w:hAnsi="GHEA Mariam" w:cs="GHEA Mariam"/>
          <w:color w:val="000000" w:themeColor="text1"/>
          <w:sz w:val="24"/>
          <w:szCs w:val="24"/>
          <w:lang w:val="hy-AM"/>
        </w:rPr>
        <w:t>1</w:t>
      </w:r>
      <w:r w:rsidR="00DC609B" w:rsidRPr="000E5579">
        <w:rPr>
          <w:rFonts w:ascii="GHEA Mariam" w:eastAsia="GHEA Mariam" w:hAnsi="GHEA Mariam" w:cs="GHEA Mariam"/>
          <w:color w:val="000000" w:themeColor="text1"/>
          <w:sz w:val="24"/>
          <w:szCs w:val="24"/>
          <w:lang w:val="hy-AM"/>
        </w:rPr>
        <w:t>1</w:t>
      </w:r>
      <w:r w:rsidR="00B35575" w:rsidRPr="000E5579">
        <w:rPr>
          <w:rFonts w:ascii="GHEA Mariam" w:eastAsia="GHEA Mariam" w:hAnsi="GHEA Mariam" w:cs="GHEA Mariam"/>
          <w:color w:val="000000" w:themeColor="text1"/>
          <w:sz w:val="24"/>
          <w:szCs w:val="24"/>
          <w:lang w:val="hy-AM"/>
        </w:rPr>
        <w:t>.</w:t>
      </w:r>
      <w:r w:rsidR="00863AFD" w:rsidRPr="000E5579">
        <w:rPr>
          <w:rFonts w:ascii="GHEA Mariam" w:eastAsia="GHEA Mariam" w:hAnsi="GHEA Mariam" w:cs="Cambria Math"/>
          <w:color w:val="000000" w:themeColor="text1"/>
          <w:sz w:val="24"/>
          <w:szCs w:val="24"/>
          <w:lang w:val="hy-AM"/>
        </w:rPr>
        <w:t xml:space="preserve"> </w:t>
      </w:r>
      <w:r w:rsidR="00B35575" w:rsidRPr="000E5579">
        <w:rPr>
          <w:rFonts w:ascii="GHEA Mariam" w:hAnsi="GHEA Mariam"/>
          <w:color w:val="000000" w:themeColor="text1"/>
          <w:sz w:val="24"/>
          <w:szCs w:val="24"/>
          <w:shd w:val="clear" w:color="auto" w:fill="FFFFFF"/>
          <w:lang w:val="hy-AM"/>
        </w:rPr>
        <w:t>Վերաքննիչ</w:t>
      </w:r>
      <w:r w:rsidR="00863AFD" w:rsidRPr="000E5579">
        <w:rPr>
          <w:rFonts w:ascii="GHEA Mariam" w:hAnsi="GHEA Mariam"/>
          <w:color w:val="000000" w:themeColor="text1"/>
          <w:sz w:val="24"/>
          <w:szCs w:val="24"/>
          <w:shd w:val="clear" w:color="auto" w:fill="FFFFFF"/>
          <w:lang w:val="af-ZA"/>
        </w:rPr>
        <w:t xml:space="preserve"> </w:t>
      </w:r>
      <w:r w:rsidR="00B35575" w:rsidRPr="000E5579">
        <w:rPr>
          <w:rFonts w:ascii="GHEA Mariam" w:hAnsi="GHEA Mariam"/>
          <w:color w:val="000000" w:themeColor="text1"/>
          <w:sz w:val="24"/>
          <w:szCs w:val="24"/>
          <w:shd w:val="clear" w:color="auto" w:fill="FFFFFF"/>
          <w:lang w:val="hy-AM"/>
        </w:rPr>
        <w:t>դատարանը,</w:t>
      </w:r>
      <w:r w:rsidR="00863AFD" w:rsidRPr="000E5579">
        <w:rPr>
          <w:rFonts w:ascii="GHEA Mariam" w:hAnsi="GHEA Mariam"/>
          <w:color w:val="000000" w:themeColor="text1"/>
          <w:sz w:val="24"/>
          <w:szCs w:val="24"/>
          <w:shd w:val="clear" w:color="auto" w:fill="FFFFFF"/>
          <w:lang w:val="hy-AM"/>
        </w:rPr>
        <w:t xml:space="preserve"> </w:t>
      </w:r>
      <w:r w:rsidR="006E2D11" w:rsidRPr="000E5579">
        <w:rPr>
          <w:rFonts w:ascii="GHEA Mariam" w:hAnsi="GHEA Mariam"/>
          <w:color w:val="000000" w:themeColor="text1"/>
          <w:sz w:val="24"/>
          <w:szCs w:val="24"/>
          <w:shd w:val="clear" w:color="auto" w:fill="FFFFFF"/>
          <w:lang w:val="hy-AM"/>
        </w:rPr>
        <w:t>բեկանելով</w:t>
      </w:r>
      <w:r w:rsidR="00863AF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color w:val="000000" w:themeColor="text1"/>
          <w:sz w:val="24"/>
          <w:szCs w:val="24"/>
          <w:shd w:val="clear" w:color="auto" w:fill="FFFFFF"/>
          <w:lang w:val="hy-AM"/>
        </w:rPr>
        <w:t>Առաջին</w:t>
      </w:r>
      <w:r w:rsidR="00863AF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color w:val="000000" w:themeColor="text1"/>
          <w:sz w:val="24"/>
          <w:szCs w:val="24"/>
          <w:shd w:val="clear" w:color="auto" w:fill="FFFFFF"/>
          <w:lang w:val="hy-AM"/>
        </w:rPr>
        <w:t>ատյանի</w:t>
      </w:r>
      <w:r w:rsidR="00863AF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color w:val="000000" w:themeColor="text1"/>
          <w:sz w:val="24"/>
          <w:szCs w:val="24"/>
          <w:shd w:val="clear" w:color="auto" w:fill="FFFFFF"/>
          <w:lang w:val="hy-AM"/>
        </w:rPr>
        <w:t>դատարանի</w:t>
      </w:r>
      <w:r w:rsidR="00863AF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color w:val="000000" w:themeColor="text1"/>
          <w:sz w:val="24"/>
          <w:szCs w:val="24"/>
          <w:shd w:val="clear" w:color="auto" w:fill="FFFFFF"/>
          <w:lang w:val="hy-AM"/>
        </w:rPr>
        <w:t>դատավճիռ</w:t>
      </w:r>
      <w:r w:rsidR="00FB31DD" w:rsidRPr="000E5579">
        <w:rPr>
          <w:rFonts w:ascii="GHEA Mariam" w:hAnsi="GHEA Mariam"/>
          <w:color w:val="000000" w:themeColor="text1"/>
          <w:sz w:val="24"/>
          <w:szCs w:val="24"/>
          <w:shd w:val="clear" w:color="auto" w:fill="FFFFFF"/>
          <w:lang w:val="hy-AM"/>
        </w:rPr>
        <w:t>ը</w:t>
      </w:r>
      <w:r w:rsidR="00B35575" w:rsidRPr="000E5579">
        <w:rPr>
          <w:rFonts w:ascii="GHEA Mariam" w:hAnsi="GHEA Mariam"/>
          <w:color w:val="000000" w:themeColor="text1"/>
          <w:sz w:val="24"/>
          <w:szCs w:val="24"/>
          <w:shd w:val="clear" w:color="auto" w:fill="FFFFFF"/>
          <w:lang w:val="hy-AM"/>
        </w:rPr>
        <w:t>,</w:t>
      </w:r>
      <w:r w:rsidR="00863AF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color w:val="000000" w:themeColor="text1"/>
          <w:sz w:val="24"/>
          <w:szCs w:val="24"/>
          <w:shd w:val="clear" w:color="auto" w:fill="FFFFFF"/>
          <w:lang w:val="hy-AM"/>
        </w:rPr>
        <w:t>արձանագրել</w:t>
      </w:r>
      <w:r w:rsidR="00863AF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color w:val="000000" w:themeColor="text1"/>
          <w:sz w:val="24"/>
          <w:szCs w:val="24"/>
          <w:shd w:val="clear" w:color="auto" w:fill="FFFFFF"/>
          <w:lang w:val="hy-AM"/>
        </w:rPr>
        <w:t>է.</w:t>
      </w:r>
      <w:bookmarkStart w:id="4" w:name="_Hlk163564847"/>
      <w:r w:rsidR="00FB31DD" w:rsidRPr="000E5579">
        <w:rPr>
          <w:rFonts w:ascii="GHEA Mariam" w:hAnsi="GHEA Mariam"/>
          <w:color w:val="000000" w:themeColor="text1"/>
          <w:sz w:val="24"/>
          <w:szCs w:val="24"/>
          <w:shd w:val="clear" w:color="auto" w:fill="FFFFFF"/>
          <w:lang w:val="hy-AM"/>
        </w:rPr>
        <w:t xml:space="preserve"> </w:t>
      </w:r>
      <w:r w:rsidR="00B35575" w:rsidRPr="000E5579">
        <w:rPr>
          <w:rFonts w:ascii="GHEA Mariam" w:hAnsi="GHEA Mariam"/>
          <w:i/>
          <w:iCs/>
          <w:color w:val="000000" w:themeColor="text1"/>
          <w:sz w:val="24"/>
          <w:szCs w:val="24"/>
          <w:shd w:val="clear" w:color="auto" w:fill="FFFFFF"/>
          <w:lang w:val="af-ZA"/>
        </w:rPr>
        <w:t>«(…)</w:t>
      </w:r>
      <w:r w:rsidR="00863AFD" w:rsidRPr="000E5579">
        <w:rPr>
          <w:rFonts w:ascii="GHEA Mariam" w:hAnsi="GHEA Mariam"/>
          <w:i/>
          <w:iCs/>
          <w:color w:val="000000" w:themeColor="text1"/>
          <w:sz w:val="24"/>
          <w:szCs w:val="24"/>
          <w:shd w:val="clear" w:color="auto" w:fill="FFFFFF"/>
          <w:lang w:val="hy-AM"/>
        </w:rPr>
        <w:t xml:space="preserve"> </w:t>
      </w:r>
      <w:bookmarkEnd w:id="1"/>
      <w:bookmarkEnd w:id="4"/>
      <w:r w:rsidR="005D259E" w:rsidRPr="000E5579">
        <w:rPr>
          <w:rFonts w:ascii="GHEA Mariam" w:hAnsi="GHEA Mariam"/>
          <w:i/>
          <w:iCs/>
          <w:color w:val="000000" w:themeColor="text1"/>
          <w:sz w:val="24"/>
          <w:szCs w:val="24"/>
          <w:shd w:val="clear" w:color="auto" w:fill="FFFFFF"/>
          <w:lang w:val="hy-AM"/>
        </w:rPr>
        <w:t>Վերաքննիչ դատարանը նախ և առաջ անհրաժեշտ է համարում անդրադառնալ պաշտպանական կողմի բարձրացրած երկու հիմնական իրավական հարցադրումներին</w:t>
      </w:r>
      <w:r w:rsidR="005D259E" w:rsidRPr="000E5579">
        <w:rPr>
          <w:rFonts w:ascii="Cambria Math" w:hAnsi="Cambria Math" w:cs="Cambria Math"/>
          <w:i/>
          <w:iCs/>
          <w:color w:val="000000" w:themeColor="text1"/>
          <w:sz w:val="24"/>
          <w:szCs w:val="24"/>
          <w:shd w:val="clear" w:color="auto" w:fill="FFFFFF"/>
          <w:lang w:val="hy-AM"/>
        </w:rPr>
        <w:t>․</w:t>
      </w:r>
    </w:p>
    <w:p w14:paraId="584AE6DC" w14:textId="77777777" w:rsidR="005D259E"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cs="Cambria Math"/>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6</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1</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Քննչական ենթակայության կանոնների խախտման վերաբերյալ</w:t>
      </w:r>
      <w:r w:rsidRPr="000E5579">
        <w:rPr>
          <w:rFonts w:ascii="Cambria Math" w:hAnsi="Cambria Math" w:cs="Cambria Math"/>
          <w:i/>
          <w:iCs/>
          <w:color w:val="000000" w:themeColor="text1"/>
          <w:sz w:val="24"/>
          <w:szCs w:val="24"/>
          <w:shd w:val="clear" w:color="auto" w:fill="FFFFFF"/>
          <w:lang w:val="hy-AM"/>
        </w:rPr>
        <w:t>․</w:t>
      </w:r>
    </w:p>
    <w:p w14:paraId="7072C4E6" w14:textId="6BF0CA9B"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Նախ և առաջ անդրադառնալով այս փաստարկների համատեքստում ներկայացված դիտարկմանը՝ հինգ ամիս նյութեր նախապատրաստելու վերաբերյալ, Վերաքննիչ դատարանն այս մասով հիմնավոր է համարում դատախազ Ծ.Մնացականյանի դիրքորոշումն առ այն, որ «Հարկ է նշել, որ գործ ունենք ոչ թե 5 </w:t>
      </w:r>
      <w:r w:rsidRPr="000E5579">
        <w:rPr>
          <w:rFonts w:ascii="GHEA Mariam" w:hAnsi="GHEA Mariam"/>
          <w:i/>
          <w:iCs/>
          <w:color w:val="000000" w:themeColor="text1"/>
          <w:sz w:val="24"/>
          <w:szCs w:val="24"/>
          <w:shd w:val="clear" w:color="auto" w:fill="FFFFFF"/>
          <w:lang w:val="hy-AM"/>
        </w:rPr>
        <w:lastRenderedPageBreak/>
        <w:t>ամիս նյութերի նախապատրաստման, ա</w:t>
      </w:r>
      <w:r w:rsidR="00A12E6B" w:rsidRPr="000E5579">
        <w:rPr>
          <w:rFonts w:ascii="GHEA Mariam" w:hAnsi="GHEA Mariam"/>
          <w:i/>
          <w:iCs/>
          <w:color w:val="000000" w:themeColor="text1"/>
          <w:sz w:val="24"/>
          <w:szCs w:val="24"/>
          <w:shd w:val="clear" w:color="auto" w:fill="FFFFFF"/>
          <w:lang w:val="hy-AM"/>
        </w:rPr>
        <w:t xml:space="preserve">յլ </w:t>
      </w:r>
      <w:r w:rsidRPr="000E5579">
        <w:rPr>
          <w:rFonts w:ascii="GHEA Mariam" w:hAnsi="GHEA Mariam"/>
          <w:i/>
          <w:iCs/>
          <w:color w:val="000000" w:themeColor="text1"/>
          <w:sz w:val="24"/>
          <w:szCs w:val="24"/>
          <w:shd w:val="clear" w:color="auto" w:fill="FFFFFF"/>
          <w:lang w:val="hy-AM"/>
        </w:rPr>
        <w:t>օպերատիվ-հետախուզական միջոցառումների անցկացման հետ»: Ինչ վերաբերում է այն փաստարկին, որ «Ընդ որում, այդ նյութերը նախապատրաստել է շուրջ 5 ամիս, իսկ արդեն 2020 թվականի փետրվարի 1-ին ՀՀ ԱԱԾ ՏԱ և ԿՀ դեպարտամենտի պետը ՀՀ ԱԱԾ քննչական դեպարտամենտի պետին հասցեագրված թիվ 7/1-123 գրությամբ նշել է հետևայլը</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«Կից Ձեզ ենք ուղարկում ՀՀ քաղաքաշինության կոմիտեի նախագահ Վահագն Վերմիշյանի, «Մոսս գռուպ» ՍՊԸ տնօրեն Նատալիա Չեռնիկովայի, «Նյու Հոմ» ՍՊԸ տնօրեն Բագրատ Խաչատրյանի, «Հորիզոն-95» ՍՊԸ տնօրեն Գագիկ Գալստյանի, Վազգեն Պողոսյանի, «Սամ Կար շին» ՍՊԸ տնօրեն Սամվել Խաչատրյանի, ՀՀ քաղաքաշինության կոմիտեի իրավաբանական վարչության պետ Խաչատուր Ղալթախչյանի վերաբերյալ նախապատրաստված նյութերը՝ հետագա ընթացքը լուծելու համար։»՝ Վերաքննիչ դատարանը փաստում է, որ միայն այն, որ գրությամբ նշվել է, որ ուղարկվում են նախապատրաստված նյութերը, դեռևս չի կարող վկայել այն մասին, որ խոսքը վերաբերել է հենց դատավարության համապատասխան փուլում նախապատրաստված և քրեադատավարական օրենսդրության իմաստով նյութերին, այլ կերպ ասած՝ հիմնավոր չէ այն դատողությունը, որ քրեական գործ հարուցելու առիթի հիման վրա նախապատրաստված նյութերի մասին է խոսքը։</w:t>
      </w:r>
    </w:p>
    <w:p w14:paraId="141D53B1"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Անդրադառնալով այն հարցին, որ քրեական գործը չի գտնվել որևէ նախաքննական մարմնի վարույթում՝ Վերաքննիչ դատարանը փաստում է, որ հարուցված քրեական գործի պայմաններում այն վարույթ չի ընդունվել՝ պայմանավորված քննչական ենթակայության հարցը լուծելու հանգամանքով։</w:t>
      </w:r>
    </w:p>
    <w:p w14:paraId="2CB346BB"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Ինչ վերաբերում է ՀՀ գլխավոր դատախազի տեղակալի իրավասությանը, ապա հարկ է նշել, որ ՀՀ գլխավոր դատախազի տեղակալ Դ. Մելքոնյանն այդ ժամանակ հանդիսացել է ՀՀ գլխավոր դատախազի՝ համապատասխան ոլորտը սպասարկող տեղակալը:</w:t>
      </w:r>
    </w:p>
    <w:p w14:paraId="490BCB7C"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Քննչական ենթակայության վերաբերյալ ներկայացված փաստարկների մասով Վերաքննիչ դատարանն արձանագրում է, որ ՀՀ քրեական դատավարության օրենսգրքի 53-րդ հոդվածի 2-րդ մասի 3-րդ կետի համաձայն՝ նախաքննության և հետաքննության նկատմամբ դատավարական ղեկավարում իրականացնելով՝ դատախազի բացառիկ լիազորությունն է ցանկացած քրեական գործ վերցնել հետաքննության մարմնից և հանձնել նախաքննության մարմնին, քրեական գործը </w:t>
      </w:r>
      <w:r w:rsidRPr="000E5579">
        <w:rPr>
          <w:rFonts w:ascii="GHEA Mariam" w:hAnsi="GHEA Mariam"/>
          <w:i/>
          <w:iCs/>
          <w:color w:val="000000" w:themeColor="text1"/>
          <w:sz w:val="24"/>
          <w:szCs w:val="24"/>
          <w:shd w:val="clear" w:color="auto" w:fill="FFFFFF"/>
          <w:lang w:val="hy-AM"/>
        </w:rPr>
        <w:lastRenderedPageBreak/>
        <w:t>սույն օրենսգրքի 190-րդ հոդվածով սահմանված նախաքննության մի մարմնից հանձնել նախաքննության մեկ այլ մարմնին՝ բազմակողմանի, լրիվ և օբյեկտիվ քննություն ապահովելու նպատակով:</w:t>
      </w:r>
    </w:p>
    <w:p w14:paraId="5016FDB7"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Մեջբերված դրույթից հետևում է, որ ՀՀ քրեական դատավարության օրենսգրքի 53-րդ հոդվածի 2-րդ մասի 3-րդ կետի տառացի մեկնաբանության և բովանդակային վերլուծության արդյունքում պարզ է դառնում, որ օրենսդիրն ուղղակիորեն օժտել է դատախազին ցանկացած քրեական գործ նախաքննական մեկ մարմնից մյուսին հանձնելու բացառիկ լիազորությամբ: Ընդ որում՝ նշված նորմից բխում է, որ դատախազը ցանկացած քրեական գործ կարող է ցանկացած քննչական մարմնի հանձնել: Պետք է ընդգծել, որ ՀՀ քրեական դատավարության օրենսգրքի 53-րդ հոդվածի 2-րդ մասի 3-րդ կետը քրեական գործը նախաքննության մեկ այլ մարմնին հանձնելու համար ոչ թե նշում է, որ այն պետք է կատարվի նույն օրենսգրքի 190-րդ հոդվածով սահմանված կարգով՝ ընթացակարգով, այլ ընդամենը նշում է, որ այն կարող է հանձնվել այդ հոդվածով սահմանված մարմիններին: Հետևաբար, ՀՀ քրեական դատավարության օրենսգրքի 53-րդ հոդվածի 2-րդ մասի 3-րդ կետը դատախազին չի պարտավորեցնում քննչական ենթակայությունը փոխելիս ղեկավարվել 190-րդ հոդվածում նշված կանոններով, հետևաբար՝ այս մասով ներկայացված փաստարկներն անհիմն են:</w:t>
      </w:r>
    </w:p>
    <w:p w14:paraId="02A73E43"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cs="Cambria Math"/>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6</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2</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Օպերատիվ-հետախուզական միջոցառումների արդյունքների անթույլատրելիության վերաբերյալ</w:t>
      </w:r>
      <w:r w:rsidRPr="000E5579">
        <w:rPr>
          <w:rFonts w:ascii="Cambria Math" w:hAnsi="Cambria Math" w:cs="Cambria Math"/>
          <w:i/>
          <w:iCs/>
          <w:color w:val="000000" w:themeColor="text1"/>
          <w:sz w:val="24"/>
          <w:szCs w:val="24"/>
          <w:shd w:val="clear" w:color="auto" w:fill="FFFFFF"/>
          <w:lang w:val="hy-AM"/>
        </w:rPr>
        <w:t>․</w:t>
      </w:r>
    </w:p>
    <w:p w14:paraId="23D412EC" w14:textId="708537CF"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Մինչև պաշտպանական կողմի հիմնական փաստարկներին անդրադառնալը՝ Վերաքննիչ դատարանն անհրաժեշտ է համարում նշել, որ Վերաքննիչ դատարանում տեղի ունեցած դատական նիստի ընթացքում պաշտպան Ա.Ֆերոյանի կողմից ներկայացված միջնորդությունը՝ օպերատիվ-հետախուզական միջոցառումների արդյունքներն անթույլատրելի ճանաչելու վերաբերյալ, ենթակա է մերժման՝ հետևյալ պատճառաբանությամբ.</w:t>
      </w:r>
    </w:p>
    <w:p w14:paraId="332BE53F" w14:textId="3A176EB0"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Վերաքննիչ դատարանը հարկ է համարում փաստել, որ օրենսդիրը արգելք է սահմանում հենց այն դեպքերի համար, երբ իրավասու մարմինն անգամ դատավորի պահանջով կարող է չներկայացնել օպերատիվ-հետախուզական միջոցառումների իրականացման անհրաժեշտությունը հիմնավորող այլ նյութեր, երբ առկա է պետական կամ ծառայողական գաղտնիքի խախտման վտանգ կամ երբ դրանով </w:t>
      </w:r>
      <w:r w:rsidRPr="000E5579">
        <w:rPr>
          <w:rFonts w:ascii="GHEA Mariam" w:hAnsi="GHEA Mariam"/>
          <w:i/>
          <w:iCs/>
          <w:color w:val="000000" w:themeColor="text1"/>
          <w:sz w:val="24"/>
          <w:szCs w:val="24"/>
          <w:shd w:val="clear" w:color="auto" w:fill="FFFFFF"/>
          <w:lang w:val="hy-AM"/>
        </w:rPr>
        <w:lastRenderedPageBreak/>
        <w:t>կարող են բացահայտվել օպերատիվ-հետախուզական գործունեություն իրականացնող մարմինների հաստիքային գաղտնի աշխատակիցները և այդ մարմինների հետ գաղտնի հիմունքներով համագործակցող անձինք, համապատասխան տեղեկությունների ստացման աղբյուրները և դրանց ստացման եղանակները, որպիսի մ</w:t>
      </w:r>
      <w:r w:rsidR="00FB31DD" w:rsidRPr="000E5579">
        <w:rPr>
          <w:rFonts w:ascii="GHEA Mariam" w:hAnsi="GHEA Mariam"/>
          <w:i/>
          <w:iCs/>
          <w:color w:val="000000" w:themeColor="text1"/>
          <w:sz w:val="24"/>
          <w:szCs w:val="24"/>
          <w:shd w:val="clear" w:color="auto" w:fill="FFFFFF"/>
          <w:lang w:val="hy-AM"/>
        </w:rPr>
        <w:t>ո</w:t>
      </w:r>
      <w:r w:rsidRPr="000E5579">
        <w:rPr>
          <w:rFonts w:ascii="GHEA Mariam" w:hAnsi="GHEA Mariam"/>
          <w:i/>
          <w:iCs/>
          <w:color w:val="000000" w:themeColor="text1"/>
          <w:sz w:val="24"/>
          <w:szCs w:val="24"/>
          <w:shd w:val="clear" w:color="auto" w:fill="FFFFFF"/>
          <w:lang w:val="hy-AM"/>
        </w:rPr>
        <w:t>տ</w:t>
      </w:r>
      <w:r w:rsidR="00FB31DD" w:rsidRPr="000E5579">
        <w:rPr>
          <w:rFonts w:ascii="GHEA Mariam" w:hAnsi="GHEA Mariam"/>
          <w:i/>
          <w:iCs/>
          <w:color w:val="000000" w:themeColor="text1"/>
          <w:sz w:val="24"/>
          <w:szCs w:val="24"/>
          <w:shd w:val="clear" w:color="auto" w:fill="FFFFFF"/>
          <w:lang w:val="hy-AM"/>
        </w:rPr>
        <w:t>ե</w:t>
      </w:r>
      <w:r w:rsidRPr="000E5579">
        <w:rPr>
          <w:rFonts w:ascii="GHEA Mariam" w:hAnsi="GHEA Mariam"/>
          <w:i/>
          <w:iCs/>
          <w:color w:val="000000" w:themeColor="text1"/>
          <w:sz w:val="24"/>
          <w:szCs w:val="24"/>
          <w:shd w:val="clear" w:color="auto" w:fill="FFFFFF"/>
          <w:lang w:val="hy-AM"/>
        </w:rPr>
        <w:t>ցումն ընդունելի է և հետապնդում է առավել մեծ հանրային շահ: Այլ կերպ ասած՝ «Օպերատիվ–հետախուզական գործունեության մասին» օրենքով պաշտպանվող տեղեկությունները տրամադրման ենթակա չեն, իսկ գործում առկա նյութերը բավարար էին միջնորդությունները բավարարելու համար (այդ հանգամանքը հիմնավորվում է նաև Վերաքննիչ դատարանի ներքոշարադրյալ վերլուծությամբ)։</w:t>
      </w:r>
    </w:p>
    <w:p w14:paraId="10460FA0"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Անդրադառնալով պաշտպանական կողմի մնացյալ փաստարկներին՝ Վերաքննիչ դատարանն արձանագրում է հետևյալը.</w:t>
      </w:r>
    </w:p>
    <w:p w14:paraId="72CD4D67" w14:textId="7DBBA324"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Նախ և առաջ Վերաքննիչ դատարանը գտնում է, որ հիմնավոր չեն պաշտպան Ա.Կոչուբաևի փաստարկներն առ այն, որ առկա չեն եղել համապատասխան միջնորդություններ, իսկ որոշումներում բացակայում են ժամկետները, քանի որ նշյալ փաստարկները չեն բխում քրեական գործի նյութերից, մասնավորապես, գործում առկա են միջնորդություն հարուցելու մասին որոշումները, իսկ դատարանի համապատաս</w:t>
      </w:r>
      <w:r w:rsidR="00345208" w:rsidRPr="000E5579">
        <w:rPr>
          <w:rFonts w:ascii="GHEA Mariam" w:hAnsi="GHEA Mariam"/>
          <w:i/>
          <w:iCs/>
          <w:color w:val="000000" w:themeColor="text1"/>
          <w:sz w:val="24"/>
          <w:szCs w:val="24"/>
          <w:shd w:val="clear" w:color="auto" w:fill="FFFFFF"/>
          <w:lang w:val="hy-AM"/>
        </w:rPr>
        <w:t>խ</w:t>
      </w:r>
      <w:r w:rsidRPr="000E5579">
        <w:rPr>
          <w:rFonts w:ascii="GHEA Mariam" w:hAnsi="GHEA Mariam"/>
          <w:i/>
          <w:iCs/>
          <w:color w:val="000000" w:themeColor="text1"/>
          <w:sz w:val="24"/>
          <w:szCs w:val="24"/>
          <w:shd w:val="clear" w:color="auto" w:fill="FFFFFF"/>
          <w:lang w:val="hy-AM"/>
        </w:rPr>
        <w:t>ան որոշումներում առկա է ժամկետի մասին նշում:</w:t>
      </w:r>
    </w:p>
    <w:p w14:paraId="543D833B"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Միևնույն ժամանակ, այն, որ քրեական գործում առկա է եղել միայն զեկուցագիր՝ Վերաքննիչ դատարանը փաստում է, որ սույն դեպքում էական չէ ներկայացված փաստաթղթի անվանումն ու թվաբանական ցուցանիշը, քանի որ ներկայացված զեկուցագրի բովանդակությունը տվյալ փուլում և սակավ գործիքակազմի պայմաններում բավարար պայման է եղել միջնորդություն հարուցելու համար:</w:t>
      </w:r>
    </w:p>
    <w:p w14:paraId="1ABDA03F"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Ինչ վերաբերում է միջնորդություն ներկայացնելու սուբյեկտի հարցին՝ Վերաքննիչ դատարանը փաստում է հետևյալը</w:t>
      </w:r>
      <w:r w:rsidRPr="000E5579">
        <w:rPr>
          <w:rFonts w:ascii="Cambria Math" w:hAnsi="Cambria Math" w:cs="Cambria Math"/>
          <w:i/>
          <w:iCs/>
          <w:color w:val="000000" w:themeColor="text1"/>
          <w:sz w:val="24"/>
          <w:szCs w:val="24"/>
          <w:shd w:val="clear" w:color="auto" w:fill="FFFFFF"/>
          <w:lang w:val="hy-AM"/>
        </w:rPr>
        <w:t>․</w:t>
      </w:r>
      <w:r w:rsidR="00F35CC1" w:rsidRPr="000E5579">
        <w:rPr>
          <w:rFonts w:ascii="GHEA Mariam" w:hAnsi="GHEA Mariam" w:cs="Cambria Math"/>
          <w:i/>
          <w:iCs/>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 xml:space="preserve">«Օպերատիվ-հետախուզական գործունեության մասին» ՀՀ օրենքում Ազգային անվտանգությանը վերաբերող դրույթներում առավելապես գործածվում են հետևյալ երկու հասկացությունները՝ «ազգային անվտանգության մարմիններ» և «ազգային անվտանգության հանրապետական մարմին», ինչից, ըստ էության, հետևում է այդ երկու հասկացությունների ոչ նույնական լինելը։ Ավելին, «Ազգային անվտանգության մարմինների մասին» ՀՀ օրենքի 3-րդ՝ «Ազգային անվտանգության մարմինների </w:t>
      </w:r>
      <w:r w:rsidRPr="000E5579">
        <w:rPr>
          <w:rFonts w:ascii="GHEA Mariam" w:hAnsi="GHEA Mariam"/>
          <w:i/>
          <w:iCs/>
          <w:color w:val="000000" w:themeColor="text1"/>
          <w:sz w:val="24"/>
          <w:szCs w:val="24"/>
          <w:shd w:val="clear" w:color="auto" w:fill="FFFFFF"/>
          <w:lang w:val="hy-AM"/>
        </w:rPr>
        <w:lastRenderedPageBreak/>
        <w:t>համակարգը» վերտառությամբ հոդվածն ամրագրում է</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«Ազգային անվտանգության ծառայությունը (</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վարչապետին ենթակա մարմին է: Հայաստանի Հանրապետության ազգային անվտանգության մարմինների համակարգը կազմված է լիազորված մարմնից, ներառյալ` կենտրոնական և մարզային մարմիններից, սահմանապահ զորքերից, ուսումնական կենտրոններից, հատուկ և այլ ստորաբաժանումներից: Միևնույն ժամանակ, Վարչապետի՝ 2018 թվականի հունիսի 28-ի թիվ 860-Լ որոշման հավելված 1-ի 1-ին կետը սահմանում է</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«Հայաստանի Հանրապետության ազգային անվտանգության ծառայությունը (...) Հայաստանի Հանրապետության վարչապետին (</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ենթակա մարմին է, որը մշակում և իրականացնում է ազգային անվտանգության բնագավառում Հայաստանի Հանրապետության կառավարության քաղաքականությունը, ինչպես նաև ազգային անվտանգության մարմինների կառավարումը»:</w:t>
      </w:r>
    </w:p>
    <w:p w14:paraId="0CEC7A12"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Վերը նշված իրավանորմերի համակարգային վերլուծությունից հետևում է, որ տվյալ դեպքում «Օպերատիվ-հետախուզական գործունեության մասին» ՀՀ օրենքի 34-րդ հոդվածի 2-րդ մասում գործածվող «օպերատիվ-հետախուզական գործունեություն իրականացնող մարմնի ղեկավար» հասկացությունը վերաբերում է ոչ միայն Ազգային անվտանգության հանրապետական մարմնի ղեկավարին՝ Ազգային անվտանգության ծառայության տնօրենին, այլև Ազգային անվտանգության ծառայության օպերատիվ հետախուզական գործունեություն իրականացնելու իրավասություն ունեցող կառուցվածքային ստորաբաժանումների, այդ թվում՝ կենտրոնական կամ մարզային մարմինների ղեկավարներին։</w:t>
      </w:r>
    </w:p>
    <w:p w14:paraId="175A4406" w14:textId="77777777"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Վերոգրյալի համատեքստում Վերաքննիչ դատարանը հիմնավոր չի համարում ոչ պատշաճ սուբյեկտի կողմից միջնորդություն ներկայացված լինելու մասին փաստարկը։</w:t>
      </w:r>
    </w:p>
    <w:p w14:paraId="2DF92880" w14:textId="5C46A659" w:rsidR="00F35CC1" w:rsidRPr="000E5579" w:rsidRDefault="005D259E"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Ինչ վերաբերում է ներկայացված փաստարկներին՝ այլ եղանակների առկայության մասով և դատական ակտում այլ եղանակների մասին նշումների բացակայության մասով՝ Վերաքննիչ դատարանը փաստում է, որ օբյեկտիվորեն որևէ այլ եղանակով հնարավոր չէր ստանալ այն տվյալները, որոնք ստացվել են օպերատիվ-հետախուզական միջոցառումների արդյունքում։ Ավելին՝ պաշտպանական կողմը չի փաստարկել՝ ի՞նչ այլ եղանակներ կային, որոնք չեն կատարվել, հետևաբար՝ Վերաքննիչ դատարանը գտնում է, որ այս մասով </w:t>
      </w:r>
      <w:r w:rsidRPr="000E5579">
        <w:rPr>
          <w:rFonts w:ascii="GHEA Mariam" w:hAnsi="GHEA Mariam"/>
          <w:i/>
          <w:iCs/>
          <w:color w:val="000000" w:themeColor="text1"/>
          <w:sz w:val="24"/>
          <w:szCs w:val="24"/>
          <w:shd w:val="clear" w:color="auto" w:fill="FFFFFF"/>
          <w:lang w:val="hy-AM"/>
        </w:rPr>
        <w:lastRenderedPageBreak/>
        <w:t>ներկայացվածներն անհիմն են։ Ինչ վերաբերում է դատական ակտում այլ եղանակների բացակայության վերաբերյալ նշում չլինելուն՝ Վերաքննիչ դատարանը փաստում է, որ, թեև, ուղղակի նշումներ առկա չեն, միևնույն է դատական ակտերի բովանադակությունը վկայում է դրա մասին, իսկ ուղղակի նշում չկատարելը չի կարող հանգեցնել քրեադատավարական օրենքի էական խախտման և նշված դատական ակտերի բեկանման:</w:t>
      </w:r>
    </w:p>
    <w:p w14:paraId="18D339C4" w14:textId="152717D3" w:rsidR="00F35CC1" w:rsidRPr="000E5579" w:rsidRDefault="00D11A02"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 xml:space="preserve">) </w:t>
      </w:r>
    </w:p>
    <w:p w14:paraId="4B5D3407" w14:textId="6466FFA4" w:rsidR="00F35CC1" w:rsidRPr="000E5579" w:rsidRDefault="004618C3"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11</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Վերաքննիչ դատարանի առջև բարձրացված հաջորդ իրավական հարցադրումը հետևյալն է</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իրավաչափ է արդյոք մեղադրյալ Գագիկ Գալստյանին և Վազգեն Պողոսյանին ՀՀ քրեական օրենսգրքի 312-րդ հոդվածի 3-րդ մասի 1-ին կետով առաջադրված մեղադրանքով և, ըստ այդմ, Վահագն Վերմիշյանին նշյալ դրվագով կաշառք ստանալու համար մեղավոր ճանաչելու վերաբերյալ Առաջին ատյանի դատարանի հետևությունը</w:t>
      </w:r>
      <w:r w:rsidRPr="000E5579">
        <w:rPr>
          <w:rFonts w:ascii="Cambria Math" w:hAnsi="Cambria Math" w:cs="Cambria Math"/>
          <w:i/>
          <w:iCs/>
          <w:color w:val="000000" w:themeColor="text1"/>
          <w:sz w:val="24"/>
          <w:szCs w:val="24"/>
          <w:shd w:val="clear" w:color="auto" w:fill="FFFFFF"/>
          <w:lang w:val="hy-AM"/>
        </w:rPr>
        <w:t>․</w:t>
      </w:r>
    </w:p>
    <w:p w14:paraId="1D7D5CA9" w14:textId="77777777" w:rsidR="004618C3" w:rsidRPr="000E5579" w:rsidRDefault="004618C3"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 xml:space="preserve">) </w:t>
      </w:r>
    </w:p>
    <w:p w14:paraId="59B301E9" w14:textId="2360721C" w:rsidR="00F35CC1" w:rsidRPr="000E5579" w:rsidRDefault="004618C3"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11</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7 Այսպիսով, Վերաքննիչ դատարանը հաստատված է համարում այն, որ Գագիկ Գալստյանը Վազգեն Պողոսյանի հետ նախնական համաձայնությամբ, ստանալով պաշտոնատար անձ Վահագն Վերմիշյանի համաձայնությունը և վերը թվարկված նպատակների իրականացմանը նպաստելու իր պատրաստակամությունը, իսկ հետագայում նաև տեղեկանալով, որ Վահագն Վերմիշյանի կողմից իր լիազորությունների շրջանակում 2019 թվականի սեպտեմբերի 17-ին ՀՀ վարչապետին ներկայացված՝ Վազգեն Պողոսյանին ՀՀ վաստակավոր շինարարի պատվավոր կոչում շնորհելու միջնորդության մասին, ինչպես արդեն իսկ կատարված գործողության, այնպես էլ հետագայում՝ իրենց պատկանող շինարարական կազմակերպություններ ուղղորդելու վերաբերյալ Վահագն Վերմիշյանի խոստման իրականացման դիմաց, 2019 թվականի հոկտեմբերի 23-ին՝ ժամը 16։30-ի սահմաններում, այցելել է ՀՀ կառավարության թիվ 3 մասնաշենքում գտնվող Վահագն Վերմիշյանի աշխատասենյակ և հիշյալ նպատակով որպես առանձնապես խոշոր չափերով կաշառք նրան տվել է 2.379.950 ՀՀ դրամին համարժեք 5000 ԱՄՆ դոլար գումար՝ խոստանալով ցանկալի նպատակների հասնելու դեպքում ավելացնել որպես կաշառք տրված գումարի չափը: Իր հերթին Վահագն Վերմիշյանը, ստանալով առանձնապես խոշոր չափերի հասնող կաշառքի </w:t>
      </w:r>
      <w:r w:rsidRPr="000E5579">
        <w:rPr>
          <w:rFonts w:ascii="GHEA Mariam" w:hAnsi="GHEA Mariam"/>
          <w:i/>
          <w:iCs/>
          <w:color w:val="000000" w:themeColor="text1"/>
          <w:sz w:val="24"/>
          <w:szCs w:val="24"/>
          <w:shd w:val="clear" w:color="auto" w:fill="FFFFFF"/>
          <w:lang w:val="hy-AM"/>
        </w:rPr>
        <w:lastRenderedPageBreak/>
        <w:t>գումարները, Գագիկ Գալստյանի գնալուց անմիջապես հետո, իր մոտ հրավիրելով ՀՀ քաղաքաշինության կոմիտեի միջազգային համագործակցության և կառուցապատման ներդրումային ծրագրերի վարչության պետի խորհրդական Նատալյա Չեռնիկովային, նրան տվել է ստացած կաշառքի գումարի մի մասը՝ 500 ԱՄՆ դոլարը, միաժամանակ՝ իր հետագա պաշտոնավարման ժամանակահատվածում միջոցներ ձեռնարկելով կատարելու կաշառքի դիմաց տված խոստումները, մասնավորապես՝ փորձելով իր տեսադաշտում գտնվող անձանց որպես պատվիրատու ուղղորդել «Հորիզոն-95» շինարարական կազմակերպությանը:</w:t>
      </w:r>
    </w:p>
    <w:p w14:paraId="047E69B0" w14:textId="77777777" w:rsidR="004618C3" w:rsidRPr="000E5579" w:rsidRDefault="004618C3"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 xml:space="preserve">) </w:t>
      </w:r>
    </w:p>
    <w:p w14:paraId="188021D3" w14:textId="01DB7BD6" w:rsidR="004618C3" w:rsidRPr="000E5579" w:rsidRDefault="004618C3"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12</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Վերաքննիչ դատարանի առջև բարձրացված հաջորդ իրավական հարցադրումը հետևյալն է</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իրավաչափ է արդյոք Վահագն Վերմիշյանին 2003 թվականի ապրիլի 18-ին ընդունված ՀՀ քրեական օրենսգրքի 311-րդ հոդվածի 3-րդ մասի 3-րդ կետով առաջադրված մեղադրանքում մեղավոր ճանաչելու վերաբերյալ Առաջին ատյանի դատարանի հետևությունը։ </w:t>
      </w: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 xml:space="preserve">) </w:t>
      </w:r>
    </w:p>
    <w:p w14:paraId="670E2164" w14:textId="7B6950D2" w:rsidR="00F35CC1" w:rsidRPr="000E5579" w:rsidRDefault="004618C3" w:rsidP="00414CDF">
      <w:pPr>
        <w:pBdr>
          <w:top w:val="nil"/>
          <w:left w:val="nil"/>
          <w:bottom w:val="nil"/>
          <w:right w:val="nil"/>
          <w:between w:val="nil"/>
        </w:pBdr>
        <w:tabs>
          <w:tab w:val="left" w:pos="284"/>
        </w:tabs>
        <w:spacing w:after="0" w:line="360" w:lineRule="auto"/>
        <w:ind w:firstLine="568"/>
        <w:jc w:val="both"/>
        <w:rPr>
          <w:rFonts w:ascii="GHEA Mariam" w:hAnsi="GHEA Mariam" w:cs="Cambria Math"/>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12</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1 Վերաքննիչ դատարանն այս դրվագով իր համաձայնությունն է հայտնում Առաջին ատյանի դատարանի հետևություններին և փաստում է, որ ներկայացված մեղադրանքը հաստատվում է, ի թիվս այլնի, հետևյալ ապացույցներով</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cs="Cambria Math"/>
          <w:i/>
          <w:iCs/>
          <w:color w:val="000000" w:themeColor="text1"/>
          <w:sz w:val="24"/>
          <w:szCs w:val="24"/>
          <w:shd w:val="clear" w:color="auto" w:fill="FFFFFF"/>
          <w:lang w:val="hy-AM"/>
        </w:rPr>
        <w:t xml:space="preserve"> </w:t>
      </w:r>
    </w:p>
    <w:p w14:paraId="58418ADC" w14:textId="37074CA3" w:rsidR="00FF01B8" w:rsidRPr="000E5579" w:rsidRDefault="004618C3"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Վկա Տիգրան Ռազմիկի Մանուկյանի ցուցմունքով </w:t>
      </w: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 2</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Վկա Նունե Գագիկի Պետրոսյանի ցուցմունքով</w:t>
      </w:r>
      <w:r w:rsidRPr="000E5579">
        <w:rPr>
          <w:rFonts w:cs="Calibri"/>
          <w:i/>
          <w:iCs/>
          <w:color w:val="000000" w:themeColor="text1"/>
          <w:sz w:val="24"/>
          <w:szCs w:val="24"/>
          <w:shd w:val="clear" w:color="auto" w:fill="FFFFFF"/>
          <w:lang w:val="hy-AM"/>
        </w:rPr>
        <w:t> </w:t>
      </w: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 3</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Զննում կատարելու մասին արձանագրությամբ</w:t>
      </w:r>
      <w:r w:rsidR="001A44E6" w:rsidRPr="000E5579">
        <w:rPr>
          <w:rFonts w:ascii="GHEA Mariam" w:hAnsi="GHEA Mariam"/>
          <w:i/>
          <w:iCs/>
          <w:color w:val="000000" w:themeColor="text1"/>
          <w:sz w:val="24"/>
          <w:szCs w:val="24"/>
          <w:shd w:val="clear" w:color="auto" w:fill="FFFFFF"/>
          <w:lang w:val="hy-AM"/>
        </w:rPr>
        <w:t>՝ հ</w:t>
      </w:r>
      <w:r w:rsidRPr="000E5579">
        <w:rPr>
          <w:rFonts w:ascii="GHEA Mariam" w:hAnsi="GHEA Mariam"/>
          <w:i/>
          <w:iCs/>
          <w:color w:val="000000" w:themeColor="text1"/>
          <w:sz w:val="24"/>
          <w:szCs w:val="24"/>
          <w:shd w:val="clear" w:color="auto" w:fill="FFFFFF"/>
          <w:lang w:val="hy-AM"/>
        </w:rPr>
        <w:t>ամաձայն որի՝ Ռազմիկ Խուրշուդյանը 2019թ</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դեկտեմբերի 26-ին այցելել է Վահագն Վերմիշյանին և խնդրել աջակցել իր կողմից փաստացի օգտագործվող՝ Երևան-Էջմիածին մայրուղու 2/2 հասցեում գտնվող ինքնակամ կառույցի օրինականացման գործընթացին: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 4</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 xml:space="preserve"> Զննում կատարելու մասին արձանագրությամբ, համաձայն որի՝ պարզվել է նաև, որ Վահագն Վերմիշյանը Ռազմիկ Խուրշուդյանին պատկանող, Երևան-Էջմիածին մայրուղու 2/2 հասցեում գտնվող ինքնակամ կառույցի օրինականացման համար անհրաժեշտ փաստաթղթերի ստացման վերաբերյալ հեռախոսային խոսակցություն է ունեցել նրա հետ:</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w:t>
      </w:r>
      <w:r w:rsidR="00FF01B8" w:rsidRPr="000E5579">
        <w:rPr>
          <w:rFonts w:ascii="GHEA Mariam" w:hAnsi="GHEA Mariam"/>
          <w:i/>
          <w:iCs/>
          <w:color w:val="000000" w:themeColor="text1"/>
          <w:sz w:val="24"/>
          <w:szCs w:val="24"/>
          <w:shd w:val="clear" w:color="auto" w:fill="FFFFFF"/>
          <w:lang w:val="hy-AM"/>
        </w:rPr>
        <w:t xml:space="preserve"> 5</w:t>
      </w:r>
      <w:r w:rsidR="00FF01B8" w:rsidRPr="000E5579">
        <w:rPr>
          <w:rFonts w:ascii="Cambria Math" w:hAnsi="Cambria Math" w:cs="Cambria Math"/>
          <w:i/>
          <w:iCs/>
          <w:color w:val="000000" w:themeColor="text1"/>
          <w:sz w:val="24"/>
          <w:szCs w:val="24"/>
          <w:shd w:val="clear" w:color="auto" w:fill="FFFFFF"/>
          <w:lang w:val="hy-AM"/>
        </w:rPr>
        <w:t>․</w:t>
      </w:r>
      <w:r w:rsidR="00FF01B8" w:rsidRPr="000E5579">
        <w:rPr>
          <w:rFonts w:ascii="GHEA Mariam" w:hAnsi="GHEA Mariam"/>
          <w:i/>
          <w:iCs/>
          <w:color w:val="000000" w:themeColor="text1"/>
          <w:sz w:val="24"/>
          <w:szCs w:val="24"/>
          <w:shd w:val="clear" w:color="auto" w:fill="FFFFFF"/>
          <w:lang w:val="hy-AM"/>
        </w:rPr>
        <w:t xml:space="preserve"> Մեղադրյալ Ռազմիկ Խուրշուդյանի նախաքննական ցուցմունքներով </w:t>
      </w:r>
      <w:r w:rsidR="00FF01B8" w:rsidRPr="000E5579">
        <w:rPr>
          <w:rFonts w:ascii="GHEA Mariam" w:hAnsi="GHEA Mariam"/>
          <w:i/>
          <w:iCs/>
          <w:color w:val="000000" w:themeColor="text1"/>
          <w:sz w:val="24"/>
          <w:szCs w:val="24"/>
          <w:shd w:val="clear" w:color="auto" w:fill="FFFFFF"/>
          <w:lang w:val="af-ZA"/>
        </w:rPr>
        <w:t>(…</w:t>
      </w:r>
      <w:r w:rsidR="00FF01B8" w:rsidRPr="000E5579">
        <w:rPr>
          <w:rFonts w:ascii="GHEA Mariam" w:hAnsi="GHEA Mariam"/>
          <w:i/>
          <w:iCs/>
          <w:color w:val="000000" w:themeColor="text1"/>
          <w:sz w:val="24"/>
          <w:szCs w:val="24"/>
          <w:shd w:val="clear" w:color="auto" w:fill="FFFFFF"/>
          <w:lang w:val="hy-AM"/>
        </w:rPr>
        <w:t>) 6</w:t>
      </w:r>
      <w:r w:rsidR="00FF01B8" w:rsidRPr="000E5579">
        <w:rPr>
          <w:rFonts w:ascii="Cambria Math" w:hAnsi="Cambria Math" w:cs="Cambria Math"/>
          <w:i/>
          <w:iCs/>
          <w:color w:val="000000" w:themeColor="text1"/>
          <w:sz w:val="24"/>
          <w:szCs w:val="24"/>
          <w:shd w:val="clear" w:color="auto" w:fill="FFFFFF"/>
          <w:lang w:val="hy-AM"/>
        </w:rPr>
        <w:t>․</w:t>
      </w:r>
      <w:r w:rsidR="00FF01B8" w:rsidRPr="000E5579">
        <w:rPr>
          <w:rFonts w:ascii="GHEA Mariam" w:hAnsi="GHEA Mariam"/>
          <w:i/>
          <w:iCs/>
          <w:color w:val="000000" w:themeColor="text1"/>
          <w:sz w:val="24"/>
          <w:szCs w:val="24"/>
          <w:shd w:val="clear" w:color="auto" w:fill="FFFFFF"/>
          <w:lang w:val="hy-AM"/>
        </w:rPr>
        <w:t xml:space="preserve"> Վկա Սամվել Ռաֆայելի Խաչատրյանի ցուցմունքներով </w:t>
      </w:r>
      <w:r w:rsidR="00FF01B8" w:rsidRPr="000E5579">
        <w:rPr>
          <w:rFonts w:ascii="GHEA Mariam" w:hAnsi="GHEA Mariam"/>
          <w:i/>
          <w:iCs/>
          <w:color w:val="000000" w:themeColor="text1"/>
          <w:sz w:val="24"/>
          <w:szCs w:val="24"/>
          <w:shd w:val="clear" w:color="auto" w:fill="FFFFFF"/>
          <w:lang w:val="af-ZA"/>
        </w:rPr>
        <w:t>(…</w:t>
      </w:r>
      <w:r w:rsidR="00FF01B8" w:rsidRPr="000E5579">
        <w:rPr>
          <w:rFonts w:ascii="GHEA Mariam" w:hAnsi="GHEA Mariam"/>
          <w:i/>
          <w:iCs/>
          <w:color w:val="000000" w:themeColor="text1"/>
          <w:sz w:val="24"/>
          <w:szCs w:val="24"/>
          <w:shd w:val="clear" w:color="auto" w:fill="FFFFFF"/>
          <w:lang w:val="hy-AM"/>
        </w:rPr>
        <w:t>)</w:t>
      </w:r>
      <w:r w:rsidR="00FF01B8" w:rsidRPr="000E5579">
        <w:rPr>
          <w:rFonts w:cs="Calibri"/>
          <w:i/>
          <w:iCs/>
          <w:color w:val="000000" w:themeColor="text1"/>
          <w:sz w:val="24"/>
          <w:szCs w:val="24"/>
          <w:shd w:val="clear" w:color="auto" w:fill="FFFFFF"/>
          <w:lang w:val="hy-AM"/>
        </w:rPr>
        <w:t> </w:t>
      </w:r>
      <w:r w:rsidR="00FF01B8" w:rsidRPr="000E5579">
        <w:rPr>
          <w:rFonts w:ascii="GHEA Mariam" w:hAnsi="GHEA Mariam" w:cs="Calibri"/>
          <w:i/>
          <w:iCs/>
          <w:color w:val="000000" w:themeColor="text1"/>
          <w:sz w:val="24"/>
          <w:szCs w:val="24"/>
          <w:shd w:val="clear" w:color="auto" w:fill="FFFFFF"/>
          <w:lang w:val="hy-AM"/>
        </w:rPr>
        <w:t xml:space="preserve"> </w:t>
      </w:r>
      <w:r w:rsidR="00FF01B8" w:rsidRPr="000E5579">
        <w:rPr>
          <w:rFonts w:ascii="GHEA Mariam" w:hAnsi="GHEA Mariam"/>
          <w:i/>
          <w:iCs/>
          <w:color w:val="000000" w:themeColor="text1"/>
          <w:sz w:val="24"/>
          <w:szCs w:val="24"/>
          <w:shd w:val="clear" w:color="auto" w:fill="FFFFFF"/>
          <w:lang w:val="hy-AM"/>
        </w:rPr>
        <w:t>7</w:t>
      </w:r>
      <w:r w:rsidR="00FF01B8" w:rsidRPr="000E5579">
        <w:rPr>
          <w:rFonts w:ascii="Cambria Math" w:hAnsi="Cambria Math" w:cs="Cambria Math"/>
          <w:i/>
          <w:iCs/>
          <w:color w:val="000000" w:themeColor="text1"/>
          <w:sz w:val="24"/>
          <w:szCs w:val="24"/>
          <w:shd w:val="clear" w:color="auto" w:fill="FFFFFF"/>
          <w:lang w:val="hy-AM"/>
        </w:rPr>
        <w:t>․</w:t>
      </w:r>
      <w:r w:rsidR="00FF01B8" w:rsidRPr="000E5579">
        <w:rPr>
          <w:rFonts w:ascii="GHEA Mariam" w:hAnsi="GHEA Mariam"/>
          <w:i/>
          <w:iCs/>
          <w:color w:val="000000" w:themeColor="text1"/>
          <w:sz w:val="24"/>
          <w:szCs w:val="24"/>
          <w:shd w:val="clear" w:color="auto" w:fill="FFFFFF"/>
          <w:lang w:val="hy-AM"/>
        </w:rPr>
        <w:t xml:space="preserve"> Վկա Հովհաննես Նուրիջանի Վարդանյանի ցուցմունքով </w:t>
      </w:r>
      <w:r w:rsidR="00FF01B8" w:rsidRPr="000E5579">
        <w:rPr>
          <w:rFonts w:ascii="GHEA Mariam" w:hAnsi="GHEA Mariam"/>
          <w:i/>
          <w:iCs/>
          <w:color w:val="000000" w:themeColor="text1"/>
          <w:sz w:val="24"/>
          <w:szCs w:val="24"/>
          <w:shd w:val="clear" w:color="auto" w:fill="FFFFFF"/>
          <w:lang w:val="af-ZA"/>
        </w:rPr>
        <w:t>(…</w:t>
      </w:r>
      <w:r w:rsidR="00FF01B8" w:rsidRPr="000E5579">
        <w:rPr>
          <w:rFonts w:ascii="GHEA Mariam" w:hAnsi="GHEA Mariam"/>
          <w:i/>
          <w:iCs/>
          <w:color w:val="000000" w:themeColor="text1"/>
          <w:sz w:val="24"/>
          <w:szCs w:val="24"/>
          <w:shd w:val="clear" w:color="auto" w:fill="FFFFFF"/>
          <w:lang w:val="hy-AM"/>
        </w:rPr>
        <w:t>)։</w:t>
      </w:r>
    </w:p>
    <w:p w14:paraId="124E74A3" w14:textId="1A6CBAA8" w:rsidR="004618C3" w:rsidRPr="000E5579" w:rsidRDefault="00FF01B8"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lastRenderedPageBreak/>
        <w:t>12</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2 Վերոնշյալ ապացույցների համակցությամբ հիմնավորվում է, որ Վահագն Վերմիշյանը ընդունել է քաղաքացի Ռազմիկ Խուրշուդյանի կողմից իրեն տրված խոշոր չափերի հասնող կաշառքի առաջարկը, որը դրսևորվել է այն բանում, որ Վահագն Վերմիշյանը ցուցում է տվել կազմել հանձնաժողովի դրական եզրակացություն և տալ իր ստորագրմանը՝ չսպասելով հողի նպատակային նշանակության փոփոխության վերաբերյալ միջգերատեսչական հանձնաժողովի կարծիքին։ Ռազմիկ Խուրշուդյանն իր ներկայացրած խնդրին լուծում տալու անհրաժեշտությամբ պայմանավորված, անձամբ պատրաստակամություն է հայտնել և առաջարկել է առանց գումարի, իր միջոցներով կազմակերպել ընդհանուր 24 խ/մ ծավալով և 571,920 ՀՀ դրամ արժեքով «150 մարկայի բետոնի մատակարարումը Նատալյա Չեռնիկովայի առանձնատուն, իսկ Վահագն Վերմիշյանը ընդունել է կաշառքի տեսքով 571,920 (հինգ հարյուր յոթանասունմեկ հազար ինը հարյուր քսան) ՀՀ դրամ արժողությամբ 24 խ/մ ծավալով բետոն մատակարարելու առաջարկը:</w:t>
      </w:r>
    </w:p>
    <w:p w14:paraId="579038A3" w14:textId="77777777" w:rsidR="00FF01B8" w:rsidRPr="000E5579" w:rsidRDefault="00FF01B8" w:rsidP="00414CDF">
      <w:pPr>
        <w:pBdr>
          <w:top w:val="nil"/>
          <w:left w:val="nil"/>
          <w:bottom w:val="nil"/>
          <w:right w:val="nil"/>
          <w:between w:val="nil"/>
        </w:pBdr>
        <w:tabs>
          <w:tab w:val="left" w:pos="284"/>
        </w:tabs>
        <w:spacing w:after="0" w:line="360" w:lineRule="auto"/>
        <w:ind w:firstLine="568"/>
        <w:jc w:val="both"/>
        <w:rPr>
          <w:rFonts w:ascii="GHEA Mariam" w:hAnsi="GHEA Mariam" w:cs="Cambria Math"/>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 Ինչ վերաբերում է Վահագն Վերմիշյանին առաջադրված մյուս մեղադրանքներին, ապա Վերաքննիչ դատարանը փաստում է, որ անհրաժեշտ է անդրադառնալ հետևյալ հարցադրումներին</w:t>
      </w:r>
      <w:r w:rsidRPr="000E5579">
        <w:rPr>
          <w:rFonts w:ascii="Cambria Math" w:hAnsi="Cambria Math" w:cs="Cambria Math"/>
          <w:i/>
          <w:iCs/>
          <w:color w:val="000000" w:themeColor="text1"/>
          <w:sz w:val="24"/>
          <w:szCs w:val="24"/>
          <w:shd w:val="clear" w:color="auto" w:fill="FFFFFF"/>
          <w:lang w:val="hy-AM"/>
        </w:rPr>
        <w:t>․</w:t>
      </w:r>
    </w:p>
    <w:p w14:paraId="5D2499D1" w14:textId="77777777" w:rsidR="00FF01B8" w:rsidRPr="000E5579" w:rsidRDefault="00FF01B8"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 իրավաչափ է արդյոք Վահագն Վերմիշյանին՝ 2003 թվականի ապրիլի 18-ին ընդունված ՀՀ քրեական օրենսգրքի 310-րդ հոդվածի 1-ին մասով առաջադրված մեղադրանքում մեղավոր ճանաչելու վերաբերյալ Առաջին ատյանի դատարանի հետևությունը,</w:t>
      </w:r>
    </w:p>
    <w:p w14:paraId="6A153AB4" w14:textId="77777777" w:rsidR="00FF01B8" w:rsidRPr="000E5579" w:rsidRDefault="00FF01B8"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բ) իրավաչափ է արդյոք Վահագն Վերմիշյանին երկու դրվագ՝ 2003 թվականի ապրիլի 18-ին ընդունված ՀՀ քրեական օրենսգրքի 308-րդ հոդվածի 1-ին մասով առաջադրված մեղադրանքում մեղավոր ճանաչելու վերաբերյալ Առաջին ատյանի դատարանի հետևությունը:</w:t>
      </w:r>
    </w:p>
    <w:p w14:paraId="7C3009F9" w14:textId="58C71FA1" w:rsidR="00FF01B8" w:rsidRPr="000E5579" w:rsidRDefault="00FF01B8"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Իրավական վերլուծության արդյունավետության հանգամանքով պայմանավորված՝ Վերաքննիչ դատարանն անհրաժեշտ է համարում վերոնշյալ երկու հարցադրումներին անդրադառնալ համակցության մեջ:</w:t>
      </w:r>
    </w:p>
    <w:p w14:paraId="5CFFD964" w14:textId="77777777" w:rsidR="004F6A91" w:rsidRPr="000E5579" w:rsidRDefault="00FF01B8"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w:t>
      </w:r>
      <w:r w:rsidR="004F6A91" w:rsidRPr="000E5579">
        <w:rPr>
          <w:rFonts w:ascii="GHEA Mariam" w:hAnsi="GHEA Mariam"/>
          <w:i/>
          <w:iCs/>
          <w:color w:val="000000" w:themeColor="text1"/>
          <w:sz w:val="24"/>
          <w:szCs w:val="24"/>
          <w:shd w:val="clear" w:color="auto" w:fill="FFFFFF"/>
          <w:lang w:val="hy-AM"/>
        </w:rPr>
        <w:t xml:space="preserve"> 13</w:t>
      </w:r>
      <w:r w:rsidR="004F6A91" w:rsidRPr="000E5579">
        <w:rPr>
          <w:rFonts w:ascii="Cambria Math" w:hAnsi="Cambria Math" w:cs="Cambria Math"/>
          <w:i/>
          <w:iCs/>
          <w:color w:val="000000" w:themeColor="text1"/>
          <w:sz w:val="24"/>
          <w:szCs w:val="24"/>
          <w:shd w:val="clear" w:color="auto" w:fill="FFFFFF"/>
          <w:lang w:val="hy-AM"/>
        </w:rPr>
        <w:t>․</w:t>
      </w:r>
      <w:r w:rsidR="004F6A91" w:rsidRPr="000E5579">
        <w:rPr>
          <w:rFonts w:ascii="GHEA Mariam" w:hAnsi="GHEA Mariam"/>
          <w:i/>
          <w:iCs/>
          <w:color w:val="000000" w:themeColor="text1"/>
          <w:sz w:val="24"/>
          <w:szCs w:val="24"/>
          <w:shd w:val="clear" w:color="auto" w:fill="FFFFFF"/>
          <w:lang w:val="hy-AM"/>
        </w:rPr>
        <w:t xml:space="preserve">5 Ողջ վերոգրյալը վկայում է այն մասին, որ քննարկվող մեղադրանքներով Վահագն Վերմիշյանի արարքներում հանցակազմը հաստատված է, իսկ պաշտպանական կողմից չեն ներկայացվել այնպիսի փաստարկներ, որոնք Վերաքննիչ դատարանին հնարավորություն կտային հանգելու հակառակ </w:t>
      </w:r>
      <w:r w:rsidR="004F6A91" w:rsidRPr="000E5579">
        <w:rPr>
          <w:rFonts w:ascii="GHEA Mariam" w:hAnsi="GHEA Mariam"/>
          <w:i/>
          <w:iCs/>
          <w:color w:val="000000" w:themeColor="text1"/>
          <w:sz w:val="24"/>
          <w:szCs w:val="24"/>
          <w:shd w:val="clear" w:color="auto" w:fill="FFFFFF"/>
          <w:lang w:val="hy-AM"/>
        </w:rPr>
        <w:lastRenderedPageBreak/>
        <w:t>հետևության, հետևաբար՝ Վերաքննիչ դատարանը փաստում է, որ մեղադրյալ Վահագն Վերմիշյանին պետք է մեղավոր ճանաչել երկու դրվագ՝ 2003 թվականի ապրիլի 18-ին ընդունված ՀՀ քրեական օրենսգրքի 308-րդ հոդվածի 1-ին մասով նախատեսված հանցանքի կատարման մեջ և 2003 թվականի ապրիլի 18-ին ընդունված ՀՀ քրեական օրենսգրքի 310-րդ հոդվածի 1-ին մասով նախատեսված հանցանքի կատարման մեջ:</w:t>
      </w:r>
    </w:p>
    <w:p w14:paraId="367A0FFD" w14:textId="77777777" w:rsidR="004F6A91" w:rsidRPr="000E5579" w:rsidRDefault="004F6A91"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ՀՀ քրեական օրենսգրքի 308-րդ հոդվածի 1-ին մասի պարտադիր հատկանիշ է հանդիսանում էական վնասի առկայությունը, որը կարող է դրսևորվել ոչ միայն գույքային, այլ նաև ոչ գույքային վնասի ձևով:</w:t>
      </w:r>
    </w:p>
    <w:p w14:paraId="2E97794D" w14:textId="77777777" w:rsidR="004F6A91" w:rsidRPr="000E5579" w:rsidRDefault="004F6A91"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Այդպիսի վնաս կարող են համարվել մարդու իրավունքների ու ազատությունների ոտնահարումը, իշխանության մարմինների հեղինակազրկումը, նրանց գործունեության խաթարումը, հասարակական կարգի խախտումը, խոշոր չափերի հափշտակությունների կամ այլ ծանր հանցագործությունների պարտակումը և այլն, իսկ ոչ գույքային վնասի էական լինելը գնահատելիս պետք է հաշվի առնել քաղաքացիներին, հասարակությանը և պետությանը հասցված բարոյական վնասի ծանրությունը, տուժած քաղաքացիների քանակը, ոտնահարված իրավունքների ու ազատությունների կարևորությունը, դրանց ոտնահարման աստիճանը, հիմնարկության, կազմակերպության կամ ձեռնարկության նորմալ գործունեության խաթարման աստիճանը և այլն:</w:t>
      </w:r>
    </w:p>
    <w:p w14:paraId="750BE17F" w14:textId="77777777" w:rsidR="004F6A91" w:rsidRPr="000E5579" w:rsidRDefault="004F6A91"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Սույն դեպքում ՀՀ քրեական օրենսգրքի 308-րդ հոդվածի 1-ին մասի էական վնասը առաջին դրվագով դրսևորվել է ինչպես գույքային, այնպես էլ ոչ գույքային վնասով, այն է՝ 1,478,483 (մեկ միլիոն չորս հարյուր յոթանասունութ հազար չորս հարյուր ութսուներեք) ՀՀ դրամի գույքային վնասով և պետական մարմինը հեղինակազրկելով, ՀՀ քաղաքաշինության կոմիտեի բնականոն գործունեությունը խաթարելով, համբավը հեղինակազրկելով, գերատեսչական, ենթաօրենսդրական ակտերով ամրագրված սկզբունքներն ու պահանջները խախտելով, անձնական նպատակներով պետական ռեսուրսները օգտագործելով, իսկ երկրորդ դրվագը՝ միայն ոչ գույքային վնասով, այն է՝ պետական մարմինը հեղինակազրկելով, ՀՀ քաղաքաշինության կոմիտեի բնականոն գործունեությունը խաթարելով, համբավը հեղինակազրկելով, գերատեսչական, ենթաօրենսդրական ակտերով ամրագրված </w:t>
      </w:r>
      <w:r w:rsidRPr="000E5579">
        <w:rPr>
          <w:rFonts w:ascii="GHEA Mariam" w:hAnsi="GHEA Mariam"/>
          <w:i/>
          <w:iCs/>
          <w:color w:val="000000" w:themeColor="text1"/>
          <w:sz w:val="24"/>
          <w:szCs w:val="24"/>
          <w:shd w:val="clear" w:color="auto" w:fill="FFFFFF"/>
          <w:lang w:val="hy-AM"/>
        </w:rPr>
        <w:lastRenderedPageBreak/>
        <w:t>սկզբունքներն ու պահանջները խախտելով, անձնական նպատակներով պետական ռեսուրսները օգտագործելով։</w:t>
      </w:r>
    </w:p>
    <w:p w14:paraId="1AECCAB1" w14:textId="77777777" w:rsidR="004F6A91" w:rsidRPr="000E5579" w:rsidRDefault="004F6A91"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Վերաքննիչ դատարանը հարկ է համարում փաստել, որ էական վնասը գնահատելիս վերջինիս կողմից չեն կարող անտեսվել այդ արարքների կատարման եղանակը և ինտենսիվությունը, որի լույսի ներքո գնահատելով սույն գործի նյութերը՝ հարկ է փաստել, որ վերոնշյալ էական վնասները քննության առարկա դեպքում առկա են և այս մասով ներկայացված մեղադրանքներն իրավաչափ են:</w:t>
      </w:r>
    </w:p>
    <w:p w14:paraId="6E5C59A9" w14:textId="226EA2BA" w:rsidR="004F6A91" w:rsidRPr="000E5579" w:rsidRDefault="004F6A91"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13.5.1 Անդրադառնալով ներկայացված փաստարկներին առ այն, որ «Բացի այդ այս հոդվածով մեղադրանքը հերքվում է նաև Ալվարդ Գրիգորյանի ցուցմունքով առ այն, որ Վահագն Վերմիշյանը զանգահարել է իրեն և հայտնել, որ մարդ է ուղարկում, եթե համապատասխանում է վերցնեն աշխատանքի, ինքն էլ ստուգել է</w:t>
      </w:r>
      <w:r w:rsidR="00E819CE" w:rsidRPr="000E5579">
        <w:rPr>
          <w:rFonts w:ascii="GHEA Mariam" w:hAnsi="GHEA Mariam"/>
          <w:i/>
          <w:iCs/>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Ն.Չեռնիկովան համապատասխանել է կնքել են պայմանագիր:»՝ Վերաքննիչ դատարանը փաստում է, որ նշյալ փաստարկի լույսի ներքո հատկանշականն այն է, որ նույն ցուցմունքով Ալվարդ Գրիգորյանը հայտնել է նաև, որ ինքը կատարել է Վահագն Վերմիշյանի հանձնարարականը, ընդունել է ազգությամբ ռուս Նատալիա Չեռնիկովային, ուսումնասիրել փաստաթղթերը, որից հետո կազմել է հիշյալ վարչության խորհրդականի նշանակման աշխատանքային պայմանագրի նախագիծը: Ընդ որում, միայն այն, որ Վահագն Վերմիշյանը պայման է առաջադրել առ այն, որ պետք է Նատալիա Չեռնիկովան համապատասխանի պայմաններին, բավարար հակակշռող փաստարկ չէ այն առումով, որ ի վերջո Նատալիա Չեռնիկովան աշխատանքի ընդունվել է Վահագն Վերմիշյանի ցուցումով և ընդունվելով պետական կառույցում աշխատանքի՝ նույնիսկ չի տիրապետել հայերեն լեզվին:</w:t>
      </w:r>
    </w:p>
    <w:p w14:paraId="0B21935F" w14:textId="77777777" w:rsidR="004F6A91" w:rsidRPr="000E5579" w:rsidRDefault="004F6A91"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13.5.2 Անդրադառնալով այն փաստարկին, որ փաստացի Նատալիա Չեռնիկովան աշխատել է պետական կարևոր նախագծերի վրա՝ Վերաքննիչ դատարանը փաստում է, որ քրեական գործի նյութերում նման տվյալներ առկա չեն:</w:t>
      </w:r>
    </w:p>
    <w:p w14:paraId="2483BC51" w14:textId="0341409A" w:rsidR="00FF01B8" w:rsidRPr="000E5579" w:rsidRDefault="004F6A91"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13.5.3 Ինչ վերաբերում է ներկայացված փաստարկին առ այն, որ Ջոն Ֆարխոյանի դրվագով Վահագն Վերմիշյանը «օրենքից դուրս» որևէ գործողություն չի կատարել՝ Վերաքննիչ դատարանը փաստում է, որ խոսքը տվյալ դեպքում վերաբերում է Վահագն Վերմիշյանի կողմից իր լիազորությունները չարաշահելու </w:t>
      </w:r>
      <w:r w:rsidRPr="000E5579">
        <w:rPr>
          <w:rFonts w:ascii="GHEA Mariam" w:hAnsi="GHEA Mariam"/>
          <w:i/>
          <w:iCs/>
          <w:color w:val="000000" w:themeColor="text1"/>
          <w:sz w:val="24"/>
          <w:szCs w:val="24"/>
          <w:shd w:val="clear" w:color="auto" w:fill="FFFFFF"/>
          <w:lang w:val="hy-AM"/>
        </w:rPr>
        <w:lastRenderedPageBreak/>
        <w:t>մասին, որպիսի հանգամանքը քրեական գործում առկա ապացույցներով հաստատվում է:</w:t>
      </w:r>
      <w:r w:rsidR="006A7907" w:rsidRPr="000E5579">
        <w:rPr>
          <w:rFonts w:ascii="GHEA Mariam" w:hAnsi="GHEA Mariam"/>
          <w:i/>
          <w:iCs/>
          <w:color w:val="000000" w:themeColor="text1"/>
          <w:sz w:val="24"/>
          <w:szCs w:val="24"/>
          <w:shd w:val="clear" w:color="auto" w:fill="FFFFFF"/>
          <w:lang w:val="af-ZA"/>
        </w:rPr>
        <w:t xml:space="preserve"> (…</w:t>
      </w:r>
      <w:r w:rsidR="006A7907" w:rsidRPr="000E5579">
        <w:rPr>
          <w:rFonts w:ascii="GHEA Mariam" w:hAnsi="GHEA Mariam"/>
          <w:i/>
          <w:iCs/>
          <w:color w:val="000000" w:themeColor="text1"/>
          <w:sz w:val="24"/>
          <w:szCs w:val="24"/>
          <w:shd w:val="clear" w:color="auto" w:fill="FFFFFF"/>
          <w:lang w:val="hy-AM"/>
        </w:rPr>
        <w:t>)</w:t>
      </w:r>
    </w:p>
    <w:p w14:paraId="7B4224B7" w14:textId="0F3253E9" w:rsidR="00143736" w:rsidRPr="000E5579" w:rsidRDefault="006A7907"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14</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2</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cs="Cambria Math"/>
          <w:i/>
          <w:iCs/>
          <w:color w:val="000000" w:themeColor="text1"/>
          <w:sz w:val="24"/>
          <w:szCs w:val="24"/>
          <w:shd w:val="clear" w:color="auto" w:fill="FFFFFF"/>
          <w:lang w:val="hy-AM"/>
        </w:rPr>
        <w:t xml:space="preserve"> </w:t>
      </w:r>
      <w:r w:rsidR="00143736" w:rsidRPr="000E5579">
        <w:rPr>
          <w:rFonts w:ascii="GHEA Mariam" w:hAnsi="GHEA Mariam"/>
          <w:i/>
          <w:iCs/>
          <w:color w:val="000000" w:themeColor="text1"/>
          <w:sz w:val="24"/>
          <w:szCs w:val="24"/>
          <w:shd w:val="clear" w:color="auto" w:fill="FFFFFF"/>
          <w:lang w:val="af-ZA"/>
        </w:rPr>
        <w:t>(…</w:t>
      </w:r>
      <w:r w:rsidR="00143736" w:rsidRPr="000E5579">
        <w:rPr>
          <w:rFonts w:ascii="GHEA Mariam" w:hAnsi="GHEA Mariam"/>
          <w:i/>
          <w:iCs/>
          <w:color w:val="000000" w:themeColor="text1"/>
          <w:sz w:val="24"/>
          <w:szCs w:val="24"/>
          <w:shd w:val="clear" w:color="auto" w:fill="FFFFFF"/>
          <w:lang w:val="hy-AM"/>
        </w:rPr>
        <w:t>) Անդրադառնալով Վահագն Վերմիշյանի նկատմամբ նշանակվելիք պատժին՝ Վերաքննիչ դատարանը փաստում է հետևյալը</w:t>
      </w:r>
      <w:r w:rsidR="00143736" w:rsidRPr="000E5579">
        <w:rPr>
          <w:rFonts w:ascii="Cambria Math" w:hAnsi="Cambria Math" w:cs="Cambria Math"/>
          <w:i/>
          <w:iCs/>
          <w:color w:val="000000" w:themeColor="text1"/>
          <w:sz w:val="24"/>
          <w:szCs w:val="24"/>
          <w:shd w:val="clear" w:color="auto" w:fill="FFFFFF"/>
          <w:lang w:val="hy-AM"/>
        </w:rPr>
        <w:t>․</w:t>
      </w:r>
      <w:r w:rsidR="00143736" w:rsidRPr="000E5579">
        <w:rPr>
          <w:rFonts w:ascii="GHEA Mariam" w:hAnsi="GHEA Mariam"/>
          <w:i/>
          <w:iCs/>
          <w:color w:val="000000" w:themeColor="text1"/>
          <w:sz w:val="24"/>
          <w:szCs w:val="24"/>
          <w:shd w:val="clear" w:color="auto" w:fill="FFFFFF"/>
          <w:lang w:val="hy-AM"/>
        </w:rPr>
        <w:t>Վահագն Վերմիշյանը նախկինում դատապարտված չի եղել, ունի բարձրագույն կրթություն, նրան մեղսագրված հանցանքներում պատասխանատվությունն ու պատիժը մեղմացնող և ծանրացնող հանգամանքներ առկա չեն։</w:t>
      </w:r>
    </w:p>
    <w:p w14:paraId="359668C4" w14:textId="47AC42E6" w:rsidR="00143736" w:rsidRPr="000E5579" w:rsidRDefault="00143736"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Վերաքննիչ դատարանը, հաշվի առնելով մեղադրյալ Վահագն Վերմիշյանի կատարած արարքների հանրության համար վտանգավորության աստիճանը և բնույթը, դրանց կատարման եղանակը, անձը բնութագրող տվյալները, պատիժն ու պատասխանատվությունը մեղմացնող և ծանրացնող հանգամանքների բացակայությունը՝ փաստում է հետևյալը</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cs="Cambria Math"/>
          <w:i/>
          <w:iCs/>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w:t>
      </w:r>
    </w:p>
    <w:p w14:paraId="692C1F07" w14:textId="77777777" w:rsidR="00143736" w:rsidRPr="000E5579" w:rsidRDefault="00143736"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2021 թվականի մայիսի 5-ին ընդունված ՀՀ քրեական օրենսգրքի 435-րդ հոդվածի 2-րդ մասի 2-րդ կետով նախատեսված արարքը կատարելու դեպքում օրենսդիրը նախատեսել է ազատազրկում՝ չորսից տասը տարի ժամկետով: Քննության առարկա դեպքում Առաջին ատյանի դատարանը, Գագիկ Գալստյանի և Վազգեն Պողոսյանի դրվագով ազատազրկման ձևով սահմանված չորսից տասը տարի հարաբերական որոշակի պատժաչափի շրջանակներում, գնահատելով գործի էական փաստական հանգամանքները, մեղադրյալի անձը բնութագրող տվյալները, պատասխանատվությունը, պատիժը մեղմացնող հանգամանքները, ծանրացնող հանգամանքի բացակայությունը, հետևության է հանգել առ այն, որ մեղադրյալի նկատմամբ անհրաժեշտ է նշանակել պատիժ՝ ազատազրկում հինգ տարի ժամկետով:</w:t>
      </w:r>
    </w:p>
    <w:p w14:paraId="52053509" w14:textId="77777777" w:rsidR="00143736" w:rsidRPr="000E5579" w:rsidRDefault="00143736"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Վերաքննիչ դատարանը գտնում է, որ մեղադրյալին՝ Գագիկ Գալստյանի և Վազգեն Պողոսյանի դրվագով հնարավոր՝ չորսից տասը տարի ժամկետով ազատազրկումից հինգ տարի ժամկետով ազատազրկման դատապարտելը տվյալ դեպքում պիտանի միջոց չէ, քանզի այդ կերպ պատժի նպատակները չեն կարող իրացվել, այսինքն, ապահովված չէ հավանականությունը, որ արդյունքը, որին ձգտել է Առաջին ատյանի դատարանը, հինգ տարի ազատազրկմամբ հնարավոր է ի հայտ գա։</w:t>
      </w:r>
    </w:p>
    <w:p w14:paraId="33F3FED3" w14:textId="1A619B78" w:rsidR="00143736" w:rsidRPr="000E5579" w:rsidRDefault="00143736"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Համաչափության սկզբունքի հաջորդ տարրն ընտրված միջոցի անհրաժեշտությունն է։ Սակայն, մինչ այս հարցին անդրադառնալը, անհրաժեշտ է </w:t>
      </w:r>
      <w:r w:rsidRPr="000E5579">
        <w:rPr>
          <w:rFonts w:ascii="GHEA Mariam" w:hAnsi="GHEA Mariam"/>
          <w:i/>
          <w:iCs/>
          <w:color w:val="000000" w:themeColor="text1"/>
          <w:sz w:val="24"/>
          <w:szCs w:val="24"/>
          <w:shd w:val="clear" w:color="auto" w:fill="FFFFFF"/>
          <w:lang w:val="hy-AM"/>
        </w:rPr>
        <w:lastRenderedPageBreak/>
        <w:t>հասկանալ, թե արդյոք առկա է եղել այլ պիտանի միջոց նախանշված նպատակին հասնելու համար և եթե այո, ապա քննարկման առարկա դարձնել նաև դրանց մրցակցության հարցը։ Այս առնչությամբ հարկ է նշել, որ Վերաքննիչ դատարանում դատական նիստի ժամանակ դատախազը որպես համաչափ պատժաչափ նշեց յոթ տարի ժամկետով ազատազրկումը, ինչը Վերաքննիչ դատարանի գնահատմամբ չի կարող հանդես գալ որպես պիտանի միջոց, քանի որ այն կառաջացնի ակնհայտ և էական խզում մի կողմից պատժի և մյուս կողմից անձի արարքի, սույն որոշմամբ մեջբերված և վերլուծության առարկա հանդիսացած փաստական հանգամանքների միջև՝ դրանով իսկ պատիժը հեռացնելով արդարությունից։ Սույն դեպքում, Վերաքննիչ դատարանի գնահատմամբ հնարավոր չորսից տասը տարվա սահման</w:t>
      </w:r>
      <w:r w:rsidR="00345208" w:rsidRPr="000E5579">
        <w:rPr>
          <w:rFonts w:ascii="GHEA Mariam" w:hAnsi="GHEA Mariam"/>
          <w:i/>
          <w:iCs/>
          <w:color w:val="000000" w:themeColor="text1"/>
          <w:sz w:val="24"/>
          <w:szCs w:val="24"/>
          <w:shd w:val="clear" w:color="auto" w:fill="FFFFFF"/>
          <w:lang w:val="hy-AM"/>
        </w:rPr>
        <w:t>ա</w:t>
      </w:r>
      <w:r w:rsidRPr="000E5579">
        <w:rPr>
          <w:rFonts w:ascii="GHEA Mariam" w:hAnsi="GHEA Mariam"/>
          <w:i/>
          <w:iCs/>
          <w:color w:val="000000" w:themeColor="text1"/>
          <w:sz w:val="24"/>
          <w:szCs w:val="24"/>
          <w:shd w:val="clear" w:color="auto" w:fill="FFFFFF"/>
          <w:lang w:val="hy-AM"/>
        </w:rPr>
        <w:t>գծում վեց տարի ժամկետով ազատազրկումը կլինի համաչափ պատիժ:</w:t>
      </w:r>
    </w:p>
    <w:p w14:paraId="2C51DA96" w14:textId="70C4AD3D" w:rsidR="00143736" w:rsidRPr="000E5579" w:rsidRDefault="00143736"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 xml:space="preserve">Ընդ որում, Առաջին ատյանի դատարանի կողմից նշանակված 5 տարի ժամկետով ազատազրկման փոխարեն 6 տարի ժամկետով ազատազրկում նշանակելով՝ Վերաքննիչ դատարանը, ի թիվս վերը նշվածի, հաշվի է առնում </w:t>
      </w:r>
      <w:r w:rsidR="00345208" w:rsidRPr="000E5579">
        <w:rPr>
          <w:rFonts w:ascii="GHEA Mariam" w:hAnsi="GHEA Mariam"/>
          <w:i/>
          <w:iCs/>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hy-AM"/>
        </w:rPr>
        <w:t>նաև այն, որ, ըստ էության, կաշառքի առարկան փոխանցվել է ոչ միայն Վազգեն Պողոսյանին ՀՀ վաստակավոր շինարարի պատվավոր կոչում շնորհելու միջնորդության, այլև վերջինիս պատկանող շինարարական կազմակերպություններ պատվերներ ուղղորդելու վերաբերյալ Վահագն Վերմիշյանի խոստման իրականացման դիմաց:</w:t>
      </w:r>
    </w:p>
    <w:p w14:paraId="5BDC5B8D" w14:textId="2D960EDB" w:rsidR="00143736" w:rsidRPr="000E5579" w:rsidRDefault="00143736"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Այսինքն, Վերաքննիչ դատարանը փաստում է, որ Գագիկ Գալստյանի և Վազգեն Պողոսյանի դրվագով Առաջին ատյանի դատարանի կողմից նշանակված 5 (հինգ) տարի ժամկետով ազատազրկման փոխարեն պետք է Վահագն Վերմիշյանի նկատմամբ նշանակել պատիժ՝ 6 (վեց) տարի ժամկետով ազատազրկում։</w:t>
      </w:r>
    </w:p>
    <w:p w14:paraId="58130F13" w14:textId="77777777" w:rsidR="00143736" w:rsidRPr="000E5579" w:rsidRDefault="00143736"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14</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3 Անդրադառնալով Ռազմիկ Խուրշուդյանի դրվագով Վահագն Վերմիշյանի նկատմամբ նշանակված պատժին՝ Վերաքննիչ դատարանն այս մասով փաստում է, որ Առաջին ատյանի դատարանի կողմից նշանակված պատիժն իրավաչափ է և այս մասով 4 (չորս) տարի ժամկետով ազատազրկումը համաչափ պատիժ է:</w:t>
      </w:r>
    </w:p>
    <w:p w14:paraId="368F4A0C" w14:textId="35B0BB6D" w:rsidR="00143736" w:rsidRPr="000E5579" w:rsidRDefault="00143736" w:rsidP="00414CDF">
      <w:pPr>
        <w:pBdr>
          <w:top w:val="nil"/>
          <w:left w:val="nil"/>
          <w:bottom w:val="nil"/>
          <w:right w:val="nil"/>
          <w:between w:val="nil"/>
        </w:pBdr>
        <w:tabs>
          <w:tab w:val="left" w:pos="284"/>
        </w:tabs>
        <w:spacing w:after="0" w:line="360" w:lineRule="auto"/>
        <w:ind w:firstLine="568"/>
        <w:jc w:val="both"/>
        <w:rPr>
          <w:rFonts w:ascii="GHEA Mariam" w:hAnsi="GHEA Mariam" w:cs="Calibri"/>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Սույն դեպքում Վերաքննիչ դատարանի կողմից, ի թիվս այլնի, հաշվի է առնվում այն, որ կաշառքի առարկայի չափը (571</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920 ՀՀ դրամ) մոտ է հանցավոր ճանապարհով ձեռք բերված գույքի մանր չափի սահմանաչափին (500</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000 ՀՀ դրամը), ինչը որոշակի առումով նվազեցնում է արարքի հանրային վտանգավորության աստիճանը։</w:t>
      </w:r>
    </w:p>
    <w:p w14:paraId="474A48ED" w14:textId="77777777" w:rsidR="008671A9" w:rsidRPr="000E5579" w:rsidRDefault="008671A9"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af-ZA"/>
        </w:rPr>
        <w:lastRenderedPageBreak/>
        <w:t>(…</w:t>
      </w:r>
      <w:r w:rsidRPr="000E5579">
        <w:rPr>
          <w:rFonts w:ascii="GHEA Mariam" w:hAnsi="GHEA Mariam"/>
          <w:i/>
          <w:iCs/>
          <w:color w:val="000000" w:themeColor="text1"/>
          <w:sz w:val="24"/>
          <w:szCs w:val="24"/>
          <w:shd w:val="clear" w:color="auto" w:fill="FFFFFF"/>
          <w:lang w:val="hy-AM"/>
        </w:rPr>
        <w:t>) 14</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6 Ընդհանրացնելով վերոշարադրյալը, Վերաքննիչ դատարանն արձանագրում է, որ 2003 թվականի ապրիլի 18-ին ընդունված ՀՀ քրեական օրենսգրքի 66-րդ հոդվածի 1-ին մասի կանոնների կիրառմամբ՝ պատիժները մասնակի գումարելու միջոցով, Վահագն Վերմիշյանի նկատմամբ 2021 թվականի մայիսի 5-ին ընդունված ՀՀ քրեական օրենսգրքի 435-րդ հոդվածի 2-րդ մասի 2-րդ կետով որպես պատիժ նշանակված 6 (վեց) տարի ժամկետով ազատազրկմանը պետք է մասնակի գումարել 2021 թվականի մայիսի 5-ին ընդունված ՀՀ քրեական օրենսգրքի 435-րդ հոդվածի 2-րդ մասի 2-րդ կետով ազատազրկման ձևով նշանակված 4 (չորս) տարի ժամկետով պատժից 2 (երկու) տարին, իսկ 2003 թվականի ապրիլի 18-ին ընդունված ՀՀ քրեական օրենսգրքի 308-րդ հոդվածի 1-ին մասով նշանակված տուգանքներից առաջին դրվագով նշանակված 300.000 (երեք հարյուր հազար) ՀՀ դրամին պետք է մասնակի գումարել 2003 թվականի ապրիլի 18-ին ընդունված ՀՀ քրեական օրենսգրքի 308-րդ հոդվածի 1-ին մասի երկրորդ դրվագով նշանակված 300</w:t>
      </w:r>
      <w:r w:rsidRPr="000E5579">
        <w:rPr>
          <w:rFonts w:ascii="Cambria Math" w:hAnsi="Cambria Math" w:cs="Cambria Math"/>
          <w:i/>
          <w:iCs/>
          <w:color w:val="000000" w:themeColor="text1"/>
          <w:sz w:val="24"/>
          <w:szCs w:val="24"/>
          <w:shd w:val="clear" w:color="auto" w:fill="FFFFFF"/>
          <w:lang w:val="hy-AM"/>
        </w:rPr>
        <w:t>․</w:t>
      </w:r>
      <w:r w:rsidRPr="000E5579">
        <w:rPr>
          <w:rFonts w:ascii="GHEA Mariam" w:hAnsi="GHEA Mariam"/>
          <w:i/>
          <w:iCs/>
          <w:color w:val="000000" w:themeColor="text1"/>
          <w:sz w:val="24"/>
          <w:szCs w:val="24"/>
          <w:shd w:val="clear" w:color="auto" w:fill="FFFFFF"/>
          <w:lang w:val="hy-AM"/>
        </w:rPr>
        <w:t>000 ՀՀ դրամ տուգանքից 100.000 (հարյուր հազար) ՀՀ դրամը և Վահագն Վերմիշյանի նկատմամբ որպես վերջնական պատիժ պետք է նշանակել ազատազրկում՝ 8 (ութ) տարի ժամկետով և տուգանք ՝ 400.000 (չորս հարյուր հազար) ՀՀ դրամի չափով։</w:t>
      </w:r>
    </w:p>
    <w:p w14:paraId="03AC7F09" w14:textId="77777777" w:rsidR="00AA1EC5" w:rsidRPr="000E5579" w:rsidRDefault="008671A9"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af-ZA"/>
        </w:rPr>
      </w:pPr>
      <w:r w:rsidRPr="000E5579">
        <w:rPr>
          <w:rFonts w:ascii="GHEA Mariam" w:hAnsi="GHEA Mariam"/>
          <w:i/>
          <w:iCs/>
          <w:color w:val="000000" w:themeColor="text1"/>
          <w:sz w:val="24"/>
          <w:szCs w:val="24"/>
          <w:shd w:val="clear" w:color="auto" w:fill="FFFFFF"/>
          <w:lang w:val="hy-AM"/>
        </w:rPr>
        <w:t>Ազատազրկման ձևով պատժի կրման սկիզբը պետք է հաշվել 2020 թվականի փետրվարի 5-ից՝ հաշվի առնելով նրա՝ 2024 թվականի մարտի 4-ից մինչև մարտի 6-ը ազատության մեջ գտնվելու երկօրյա ժամկետը։</w:t>
      </w:r>
      <w:r w:rsidR="00E26935" w:rsidRPr="000E5579">
        <w:rPr>
          <w:rFonts w:ascii="GHEA Mariam" w:hAnsi="GHEA Mariam"/>
          <w:i/>
          <w:iCs/>
          <w:color w:val="000000" w:themeColor="text1"/>
          <w:sz w:val="24"/>
          <w:szCs w:val="24"/>
          <w:shd w:val="clear" w:color="auto" w:fill="FFFFFF"/>
          <w:lang w:val="hy-AM"/>
        </w:rPr>
        <w:t xml:space="preserve"> </w:t>
      </w:r>
      <w:r w:rsidRPr="000E5579">
        <w:rPr>
          <w:rFonts w:ascii="GHEA Mariam" w:hAnsi="GHEA Mariam"/>
          <w:i/>
          <w:iCs/>
          <w:color w:val="000000" w:themeColor="text1"/>
          <w:sz w:val="24"/>
          <w:szCs w:val="24"/>
          <w:shd w:val="clear" w:color="auto" w:fill="FFFFFF"/>
          <w:lang w:val="af-ZA"/>
        </w:rPr>
        <w:t>(…)</w:t>
      </w:r>
    </w:p>
    <w:p w14:paraId="5541571F" w14:textId="77777777" w:rsidR="00AA1EC5" w:rsidRPr="000E5579" w:rsidRDefault="00AA1EC5" w:rsidP="00414CDF">
      <w:pPr>
        <w:pBdr>
          <w:top w:val="nil"/>
          <w:left w:val="nil"/>
          <w:bottom w:val="nil"/>
          <w:right w:val="nil"/>
          <w:between w:val="nil"/>
        </w:pBdr>
        <w:tabs>
          <w:tab w:val="left" w:pos="284"/>
        </w:tabs>
        <w:spacing w:after="0" w:line="360" w:lineRule="auto"/>
        <w:ind w:firstLine="568"/>
        <w:jc w:val="both"/>
        <w:rPr>
          <w:rFonts w:ascii="GHEA Mariam" w:hAnsi="GHEA Mariam" w:cs="Cambria Math"/>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af-ZA"/>
        </w:rPr>
        <w:t>14</w:t>
      </w:r>
      <w:r w:rsidRPr="000E5579">
        <w:rPr>
          <w:rFonts w:ascii="Cambria Math" w:hAnsi="Cambria Math" w:cs="Cambria Math"/>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af-ZA"/>
        </w:rPr>
        <w:t xml:space="preserve">7 </w:t>
      </w:r>
      <w:r w:rsidRPr="000E5579">
        <w:rPr>
          <w:rFonts w:ascii="GHEA Mariam" w:hAnsi="GHEA Mariam"/>
          <w:i/>
          <w:iCs/>
          <w:color w:val="000000" w:themeColor="text1"/>
          <w:sz w:val="24"/>
          <w:szCs w:val="24"/>
          <w:shd w:val="clear" w:color="auto" w:fill="FFFFFF"/>
          <w:lang w:val="hy-AM"/>
        </w:rPr>
        <w:t>Վերաքննիչ</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դատարանը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հարկ</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է</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համարում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անդրադառնալ</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այն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հարցին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թե</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արդյոք</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մեղադրյալ</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Վահագն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Վերմիշյանը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պետք</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է</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կրի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իր</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նկատմամբ</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նշանակված</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պատիժը։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cs="Cambria Math"/>
          <w:i/>
          <w:iCs/>
          <w:color w:val="000000" w:themeColor="text1"/>
          <w:sz w:val="24"/>
          <w:szCs w:val="24"/>
          <w:shd w:val="clear" w:color="auto" w:fill="FFFFFF"/>
          <w:lang w:val="hy-AM"/>
        </w:rPr>
        <w:t xml:space="preserve"> </w:t>
      </w:r>
    </w:p>
    <w:p w14:paraId="0F9056B5" w14:textId="77777777" w:rsidR="00AA1EC5" w:rsidRPr="000E5579" w:rsidRDefault="00AA1EC5"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af-ZA"/>
        </w:rPr>
      </w:pPr>
      <w:r w:rsidRPr="000E5579">
        <w:rPr>
          <w:rFonts w:ascii="GHEA Mariam" w:hAnsi="GHEA Mariam"/>
          <w:i/>
          <w:iCs/>
          <w:color w:val="000000" w:themeColor="text1"/>
          <w:sz w:val="24"/>
          <w:szCs w:val="24"/>
          <w:shd w:val="clear" w:color="auto" w:fill="FFFFFF"/>
          <w:lang w:val="hy-AM"/>
        </w:rPr>
        <w:t>Այսինքն՝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սույն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դեպքում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հիմք</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ընդունելով</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Վահագն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Վերմիշյանին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մեղսագրված</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արարքների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հանրային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վտանգավորության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աստիճանն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ու</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բնույթը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և</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պաշտպանվող</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հասարակական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հարաբերության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սոցիալական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արժեքը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որը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պատիժը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պայմանականորեն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չկիրառելու</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դեպքում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գնահատման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հանգամանքներից</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մեկն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է</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կարելի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է</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եզրահանգել</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որ</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հատկապես</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սոցիալական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արդարության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վերականգնումը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ինչպես</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նաև</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նոր</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հանցագործությունների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կանխումը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քննության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առարկա</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դեպքում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իրատեսական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է</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միայն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ռեալ</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պատժի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կրման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դեպքում</w:t>
      </w:r>
      <w:r w:rsidRPr="000E5579">
        <w:rPr>
          <w:rFonts w:ascii="GHEA Mariam" w:hAnsi="GHEA Mariam"/>
          <w:i/>
          <w:iCs/>
          <w:color w:val="000000" w:themeColor="text1"/>
          <w:sz w:val="24"/>
          <w:szCs w:val="24"/>
          <w:shd w:val="clear" w:color="auto" w:fill="FFFFFF"/>
          <w:lang w:val="af-ZA"/>
        </w:rPr>
        <w:t>:</w:t>
      </w:r>
    </w:p>
    <w:p w14:paraId="0CE5E0E0" w14:textId="77777777" w:rsidR="00AA1EC5" w:rsidRPr="000E5579" w:rsidRDefault="00AA1EC5" w:rsidP="00414CDF">
      <w:pPr>
        <w:pBdr>
          <w:top w:val="nil"/>
          <w:left w:val="nil"/>
          <w:bottom w:val="nil"/>
          <w:right w:val="nil"/>
          <w:between w:val="nil"/>
        </w:pBdr>
        <w:tabs>
          <w:tab w:val="left" w:pos="284"/>
        </w:tabs>
        <w:spacing w:after="0"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lastRenderedPageBreak/>
        <w:t>Ավելին՝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պատժի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նպատակներից</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հանցավորի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ուղղումը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ևս</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իրագործելի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չէ</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ազատության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մեջ</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մնալու</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պայմաններում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այն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պատճառաբանությամբ</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որ</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անձի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ուղղման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հավանականությունը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գնահատելու</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հարցում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առանցքային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դերակատարություն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ունի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մեղքն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ընդունելու</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հանգամանքը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ինչը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քննության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առարկա</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դեպքում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առկա</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չէ։</w:t>
      </w:r>
    </w:p>
    <w:p w14:paraId="3AE9395B" w14:textId="2EBF0BEC" w:rsidR="005C18A5" w:rsidRPr="00AD4FE1" w:rsidRDefault="00AA1EC5" w:rsidP="00AD4FE1">
      <w:pPr>
        <w:pBdr>
          <w:top w:val="nil"/>
          <w:left w:val="nil"/>
          <w:bottom w:val="nil"/>
          <w:right w:val="nil"/>
          <w:between w:val="nil"/>
        </w:pBdr>
        <w:tabs>
          <w:tab w:val="left" w:pos="284"/>
        </w:tabs>
        <w:spacing w:line="360" w:lineRule="auto"/>
        <w:ind w:firstLine="568"/>
        <w:jc w:val="both"/>
        <w:rPr>
          <w:rFonts w:ascii="GHEA Mariam" w:hAnsi="GHEA Mariam"/>
          <w:i/>
          <w:iCs/>
          <w:color w:val="000000" w:themeColor="text1"/>
          <w:sz w:val="24"/>
          <w:szCs w:val="24"/>
          <w:shd w:val="clear" w:color="auto" w:fill="FFFFFF"/>
          <w:lang w:val="hy-AM"/>
        </w:rPr>
      </w:pPr>
      <w:r w:rsidRPr="000E5579">
        <w:rPr>
          <w:rFonts w:ascii="GHEA Mariam" w:hAnsi="GHEA Mariam"/>
          <w:i/>
          <w:iCs/>
          <w:color w:val="000000" w:themeColor="text1"/>
          <w:sz w:val="24"/>
          <w:szCs w:val="24"/>
          <w:shd w:val="clear" w:color="auto" w:fill="FFFFFF"/>
          <w:lang w:val="hy-AM"/>
        </w:rPr>
        <w:t>Թեև</w:t>
      </w:r>
      <w:r w:rsidRPr="000E5579">
        <w:rPr>
          <w:rFonts w:ascii="GHEA Mariam" w:hAnsi="GHEA Mariam"/>
          <w:i/>
          <w:iCs/>
          <w:color w:val="000000" w:themeColor="text1"/>
          <w:sz w:val="24"/>
          <w:szCs w:val="24"/>
          <w:shd w:val="clear" w:color="auto" w:fill="FFFFFF"/>
          <w:lang w:val="af-ZA"/>
        </w:rPr>
        <w:t xml:space="preserve"> 2003 </w:t>
      </w:r>
      <w:r w:rsidRPr="000E5579">
        <w:rPr>
          <w:rFonts w:ascii="GHEA Mariam" w:hAnsi="GHEA Mariam"/>
          <w:i/>
          <w:iCs/>
          <w:color w:val="000000" w:themeColor="text1"/>
          <w:sz w:val="24"/>
          <w:szCs w:val="24"/>
          <w:shd w:val="clear" w:color="auto" w:fill="FFFFFF"/>
          <w:lang w:val="hy-AM"/>
        </w:rPr>
        <w:t>թվականի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ապրիլի</w:t>
      </w:r>
      <w:r w:rsidRPr="000E5579">
        <w:rPr>
          <w:rFonts w:ascii="GHEA Mariam" w:hAnsi="GHEA Mariam"/>
          <w:i/>
          <w:iCs/>
          <w:color w:val="000000" w:themeColor="text1"/>
          <w:sz w:val="24"/>
          <w:szCs w:val="24"/>
          <w:shd w:val="clear" w:color="auto" w:fill="FFFFFF"/>
          <w:lang w:val="af-ZA"/>
        </w:rPr>
        <w:t xml:space="preserve"> 18-</w:t>
      </w:r>
      <w:r w:rsidRPr="000E5579">
        <w:rPr>
          <w:rFonts w:ascii="GHEA Mariam" w:hAnsi="GHEA Mariam"/>
          <w:i/>
          <w:iCs/>
          <w:color w:val="000000" w:themeColor="text1"/>
          <w:sz w:val="24"/>
          <w:szCs w:val="24"/>
          <w:shd w:val="clear" w:color="auto" w:fill="FFFFFF"/>
          <w:lang w:val="hy-AM"/>
        </w:rPr>
        <w:t>ին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ընդունված</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ՀՀ</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քրեական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օրենսգրքի</w:t>
      </w:r>
      <w:r w:rsidRPr="000E5579">
        <w:rPr>
          <w:rFonts w:ascii="GHEA Mariam" w:hAnsi="GHEA Mariam"/>
          <w:i/>
          <w:iCs/>
          <w:color w:val="000000" w:themeColor="text1"/>
          <w:sz w:val="24"/>
          <w:szCs w:val="24"/>
          <w:shd w:val="clear" w:color="auto" w:fill="FFFFFF"/>
          <w:lang w:val="af-ZA"/>
        </w:rPr>
        <w:t xml:space="preserve"> 70-</w:t>
      </w:r>
      <w:r w:rsidRPr="000E5579">
        <w:rPr>
          <w:rFonts w:ascii="GHEA Mariam" w:hAnsi="GHEA Mariam"/>
          <w:i/>
          <w:iCs/>
          <w:color w:val="000000" w:themeColor="text1"/>
          <w:sz w:val="24"/>
          <w:szCs w:val="24"/>
          <w:shd w:val="clear" w:color="auto" w:fill="FFFFFF"/>
          <w:lang w:val="hy-AM"/>
        </w:rPr>
        <w:t>րդ</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հոդվածը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որևէ</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սահմանափակում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չի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նախատեսում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կապված</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հանցագործությունների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տեսակով</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սակայն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Վերաքննիչ</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դատարանը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գտնում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է</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որ</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պատասխանատվությունն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ու</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պատիժը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ծանրացնող</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հանգամանքների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բացակայությունը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ինչպես</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նաև</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անձը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բնութագրող</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տվյալներն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ինչպես</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առանձին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այնպես</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էլ</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իրենց</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համակցությամբ</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չեն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կարող</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սույն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դեպքում</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բավարար</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լինել</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մեղադրյալի</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նկատմամբ</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նշանակված</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պատիժը</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պայմանականորեն</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չկիրառելու</w:t>
      </w:r>
      <w:r w:rsidRPr="000E5579">
        <w:rPr>
          <w:rFonts w:ascii="GHEA Mariam" w:hAnsi="GHEA Mariam"/>
          <w:i/>
          <w:iCs/>
          <w:color w:val="000000" w:themeColor="text1"/>
          <w:sz w:val="24"/>
          <w:szCs w:val="24"/>
          <w:shd w:val="clear" w:color="auto" w:fill="FFFFFF"/>
          <w:lang w:val="af-ZA"/>
        </w:rPr>
        <w:t xml:space="preserve"> </w:t>
      </w:r>
      <w:r w:rsidRPr="000E5579">
        <w:rPr>
          <w:rFonts w:ascii="GHEA Mariam" w:hAnsi="GHEA Mariam"/>
          <w:i/>
          <w:iCs/>
          <w:color w:val="000000" w:themeColor="text1"/>
          <w:sz w:val="24"/>
          <w:szCs w:val="24"/>
          <w:shd w:val="clear" w:color="auto" w:fill="FFFFFF"/>
          <w:lang w:val="hy-AM"/>
        </w:rPr>
        <w:t xml:space="preserve">համար։ </w:t>
      </w:r>
      <w:r w:rsidRPr="000E5579">
        <w:rPr>
          <w:rFonts w:ascii="GHEA Mariam" w:hAnsi="GHEA Mariam"/>
          <w:i/>
          <w:iCs/>
          <w:color w:val="000000" w:themeColor="text1"/>
          <w:sz w:val="24"/>
          <w:szCs w:val="24"/>
          <w:shd w:val="clear" w:color="auto" w:fill="FFFFFF"/>
          <w:lang w:val="af-ZA"/>
        </w:rPr>
        <w:t>(…)</w:t>
      </w:r>
      <w:r w:rsidRPr="000E5579">
        <w:rPr>
          <w:rFonts w:ascii="GHEA Mariam" w:hAnsi="GHEA Mariam"/>
          <w:i/>
          <w:iCs/>
          <w:color w:val="000000" w:themeColor="text1"/>
          <w:sz w:val="24"/>
          <w:szCs w:val="24"/>
          <w:shd w:val="clear" w:color="auto" w:fill="FFFFFF"/>
          <w:lang w:val="hy-AM"/>
        </w:rPr>
        <w:t xml:space="preserve"> </w:t>
      </w:r>
      <w:r w:rsidR="00B35575" w:rsidRPr="000E5579">
        <w:rPr>
          <w:rFonts w:ascii="GHEA Mariam" w:hAnsi="GHEA Mariam"/>
          <w:i/>
          <w:iCs/>
          <w:color w:val="000000" w:themeColor="text1"/>
          <w:sz w:val="24"/>
          <w:szCs w:val="24"/>
          <w:shd w:val="clear" w:color="auto" w:fill="FFFFFF"/>
          <w:lang w:val="hy-AM"/>
        </w:rPr>
        <w:t>»</w:t>
      </w:r>
      <w:r w:rsidR="00B35575" w:rsidRPr="000E5579">
        <w:rPr>
          <w:rStyle w:val="FootnoteReference"/>
          <w:rFonts w:ascii="GHEA Mariam" w:hAnsi="GHEA Mariam"/>
          <w:i/>
          <w:iCs/>
          <w:color w:val="000000" w:themeColor="text1"/>
          <w:sz w:val="24"/>
          <w:szCs w:val="24"/>
          <w:shd w:val="clear" w:color="auto" w:fill="FFFFFF"/>
          <w:lang w:val="hy-AM"/>
        </w:rPr>
        <w:footnoteReference w:id="3"/>
      </w:r>
      <w:r w:rsidR="00B35575" w:rsidRPr="000E5579">
        <w:rPr>
          <w:rFonts w:ascii="GHEA Mariam" w:hAnsi="GHEA Mariam"/>
          <w:i/>
          <w:iCs/>
          <w:color w:val="000000" w:themeColor="text1"/>
          <w:sz w:val="24"/>
          <w:szCs w:val="24"/>
          <w:shd w:val="clear" w:color="auto" w:fill="FFFFFF"/>
          <w:lang w:val="hy-AM"/>
        </w:rPr>
        <w:t>:</w:t>
      </w:r>
    </w:p>
    <w:p w14:paraId="5E10584E" w14:textId="4D2FB96C" w:rsidR="00E26935" w:rsidRPr="000E5579" w:rsidRDefault="00B35575" w:rsidP="00414CDF">
      <w:pPr>
        <w:tabs>
          <w:tab w:val="left" w:pos="284"/>
        </w:tabs>
        <w:spacing w:after="0" w:line="360" w:lineRule="auto"/>
        <w:ind w:firstLine="568"/>
        <w:jc w:val="both"/>
        <w:rPr>
          <w:rFonts w:ascii="GHEA Mariam" w:eastAsia="Arial Unicode MS" w:hAnsi="GHEA Mariam" w:cs="Arial Unicode MS"/>
          <w:color w:val="000000" w:themeColor="text1"/>
          <w:sz w:val="24"/>
          <w:szCs w:val="24"/>
          <w:u w:color="000000"/>
          <w:lang w:val="it-IT"/>
        </w:rPr>
      </w:pPr>
      <w:r w:rsidRPr="000E5579">
        <w:rPr>
          <w:rFonts w:ascii="GHEA Mariam" w:eastAsia="Arial Unicode MS" w:hAnsi="GHEA Mariam" w:cs="Arial Unicode MS"/>
          <w:b/>
          <w:bCs/>
          <w:color w:val="000000" w:themeColor="text1"/>
          <w:sz w:val="24"/>
          <w:szCs w:val="24"/>
          <w:u w:val="single" w:color="000000"/>
          <w:lang w:val="hy-AM"/>
        </w:rPr>
        <w:t>Վճռաբեկ</w:t>
      </w:r>
      <w:r w:rsidR="00863AFD" w:rsidRPr="000E5579">
        <w:rPr>
          <w:rFonts w:ascii="GHEA Mariam" w:eastAsia="Arial Unicode MS" w:hAnsi="GHEA Mariam" w:cs="Arial Unicode MS"/>
          <w:b/>
          <w:bCs/>
          <w:color w:val="000000" w:themeColor="text1"/>
          <w:sz w:val="24"/>
          <w:szCs w:val="24"/>
          <w:u w:val="single" w:color="000000"/>
          <w:lang w:val="it-IT"/>
        </w:rPr>
        <w:t xml:space="preserve"> </w:t>
      </w:r>
      <w:r w:rsidRPr="000E5579">
        <w:rPr>
          <w:rFonts w:ascii="GHEA Mariam" w:eastAsia="Arial Unicode MS" w:hAnsi="GHEA Mariam" w:cs="Arial Unicode MS"/>
          <w:b/>
          <w:bCs/>
          <w:color w:val="000000" w:themeColor="text1"/>
          <w:sz w:val="24"/>
          <w:szCs w:val="24"/>
          <w:u w:val="single" w:color="000000"/>
          <w:lang w:val="hy-AM"/>
        </w:rPr>
        <w:t>դատարանի</w:t>
      </w:r>
      <w:r w:rsidR="00863AFD" w:rsidRPr="000E5579">
        <w:rPr>
          <w:rFonts w:ascii="GHEA Mariam" w:eastAsia="Arial Unicode MS" w:hAnsi="GHEA Mariam" w:cs="Arial Unicode MS"/>
          <w:b/>
          <w:bCs/>
          <w:color w:val="000000" w:themeColor="text1"/>
          <w:sz w:val="24"/>
          <w:szCs w:val="24"/>
          <w:u w:val="single" w:color="000000"/>
          <w:lang w:val="it-IT"/>
        </w:rPr>
        <w:t xml:space="preserve"> </w:t>
      </w:r>
      <w:r w:rsidRPr="000E5579">
        <w:rPr>
          <w:rFonts w:ascii="GHEA Mariam" w:eastAsia="Arial Unicode MS" w:hAnsi="GHEA Mariam" w:cs="Arial Unicode MS"/>
          <w:b/>
          <w:bCs/>
          <w:color w:val="000000" w:themeColor="text1"/>
          <w:sz w:val="24"/>
          <w:szCs w:val="24"/>
          <w:u w:val="single" w:color="000000"/>
          <w:lang w:val="hy-AM"/>
        </w:rPr>
        <w:t>պատճառաբանությունները</w:t>
      </w:r>
      <w:r w:rsidR="00863AFD" w:rsidRPr="000E5579">
        <w:rPr>
          <w:rFonts w:ascii="GHEA Mariam" w:eastAsia="Arial Unicode MS" w:hAnsi="GHEA Mariam" w:cs="Arial Unicode MS"/>
          <w:b/>
          <w:bCs/>
          <w:color w:val="000000" w:themeColor="text1"/>
          <w:sz w:val="24"/>
          <w:szCs w:val="24"/>
          <w:u w:val="single" w:color="000000"/>
          <w:lang w:val="it-IT"/>
        </w:rPr>
        <w:t xml:space="preserve"> </w:t>
      </w:r>
      <w:r w:rsidRPr="000E5579">
        <w:rPr>
          <w:rFonts w:ascii="GHEA Mariam" w:eastAsia="Arial Unicode MS" w:hAnsi="GHEA Mariam" w:cs="Arial Unicode MS"/>
          <w:b/>
          <w:bCs/>
          <w:color w:val="000000" w:themeColor="text1"/>
          <w:sz w:val="24"/>
          <w:szCs w:val="24"/>
          <w:u w:val="single" w:color="000000"/>
          <w:lang w:val="hy-AM"/>
        </w:rPr>
        <w:t>և</w:t>
      </w:r>
      <w:r w:rsidR="00863AFD" w:rsidRPr="000E5579">
        <w:rPr>
          <w:rFonts w:ascii="GHEA Mariam" w:eastAsia="Arial Unicode MS" w:hAnsi="GHEA Mariam" w:cs="Arial Unicode MS"/>
          <w:b/>
          <w:bCs/>
          <w:color w:val="000000" w:themeColor="text1"/>
          <w:sz w:val="24"/>
          <w:szCs w:val="24"/>
          <w:u w:val="single" w:color="000000"/>
          <w:lang w:val="it-IT"/>
        </w:rPr>
        <w:t xml:space="preserve"> </w:t>
      </w:r>
      <w:r w:rsidRPr="000E5579">
        <w:rPr>
          <w:rFonts w:ascii="GHEA Mariam" w:eastAsia="Arial Unicode MS" w:hAnsi="GHEA Mariam" w:cs="Arial Unicode MS"/>
          <w:b/>
          <w:bCs/>
          <w:color w:val="000000" w:themeColor="text1"/>
          <w:sz w:val="24"/>
          <w:szCs w:val="24"/>
          <w:u w:val="single" w:color="000000"/>
          <w:lang w:val="hy-AM"/>
        </w:rPr>
        <w:t>եզրահանգումը</w:t>
      </w:r>
      <w:r w:rsidRPr="000E5579">
        <w:rPr>
          <w:rFonts w:ascii="GHEA Mariam" w:eastAsia="Arial Unicode MS" w:hAnsi="GHEA Mariam" w:cs="Arial Unicode MS"/>
          <w:b/>
          <w:bCs/>
          <w:color w:val="000000" w:themeColor="text1"/>
          <w:sz w:val="24"/>
          <w:szCs w:val="24"/>
          <w:u w:val="single" w:color="000000"/>
          <w:lang w:val="it-IT"/>
        </w:rPr>
        <w:t>.</w:t>
      </w:r>
      <w:r w:rsidR="00863AFD" w:rsidRPr="000E5579">
        <w:rPr>
          <w:rFonts w:ascii="GHEA Mariam" w:eastAsia="Arial Unicode MS" w:hAnsi="GHEA Mariam" w:cs="Arial Unicode MS"/>
          <w:b/>
          <w:bCs/>
          <w:color w:val="000000" w:themeColor="text1"/>
          <w:sz w:val="24"/>
          <w:szCs w:val="24"/>
          <w:u w:color="000000"/>
          <w:lang w:val="it-IT"/>
        </w:rPr>
        <w:t xml:space="preserve"> </w:t>
      </w:r>
    </w:p>
    <w:p w14:paraId="617D4589" w14:textId="38290A3E" w:rsidR="00FD1359" w:rsidRPr="000E5579" w:rsidRDefault="00FD1359" w:rsidP="00FD1359">
      <w:pPr>
        <w:tabs>
          <w:tab w:val="left" w:pos="284"/>
        </w:tabs>
        <w:spacing w:after="0" w:line="360" w:lineRule="auto"/>
        <w:ind w:firstLine="568"/>
        <w:jc w:val="both"/>
        <w:rPr>
          <w:rFonts w:ascii="GHEA Mariam" w:eastAsia="Arial Unicode MS" w:hAnsi="GHEA Mariam" w:cs="Arial Unicode MS"/>
          <w:i/>
          <w:color w:val="000000" w:themeColor="text1"/>
          <w:sz w:val="24"/>
          <w:szCs w:val="24"/>
          <w:u w:color="000000"/>
          <w:lang w:val="it-IT"/>
        </w:rPr>
      </w:pPr>
      <w:r w:rsidRPr="000E5579">
        <w:rPr>
          <w:rFonts w:ascii="GHEA Mariam" w:eastAsia="Arial Unicode MS" w:hAnsi="GHEA Mariam" w:cs="Arial Unicode MS"/>
          <w:color w:val="000000" w:themeColor="text1"/>
          <w:sz w:val="24"/>
          <w:szCs w:val="24"/>
          <w:u w:color="000000"/>
          <w:lang w:val="it-IT"/>
        </w:rPr>
        <w:t xml:space="preserve">2021 </w:t>
      </w:r>
      <w:r w:rsidRPr="000E5579">
        <w:rPr>
          <w:rFonts w:ascii="GHEA Mariam" w:eastAsia="Arial Unicode MS" w:hAnsi="GHEA Mariam" w:cs="Arial Unicode MS"/>
          <w:color w:val="000000" w:themeColor="text1"/>
          <w:sz w:val="24"/>
          <w:szCs w:val="24"/>
          <w:u w:color="000000"/>
          <w:lang w:val="hy-AM"/>
        </w:rPr>
        <w:t>թվականի</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հունիսի</w:t>
      </w:r>
      <w:r w:rsidRPr="000E5579">
        <w:rPr>
          <w:rFonts w:ascii="GHEA Mariam" w:eastAsia="Arial Unicode MS" w:hAnsi="GHEA Mariam" w:cs="Arial Unicode MS"/>
          <w:color w:val="000000" w:themeColor="text1"/>
          <w:sz w:val="24"/>
          <w:szCs w:val="24"/>
          <w:u w:color="000000"/>
          <w:lang w:val="it-IT"/>
        </w:rPr>
        <w:t xml:space="preserve"> 30-</w:t>
      </w:r>
      <w:r w:rsidRPr="000E5579">
        <w:rPr>
          <w:rFonts w:ascii="GHEA Mariam" w:eastAsia="Arial Unicode MS" w:hAnsi="GHEA Mariam" w:cs="Arial Unicode MS"/>
          <w:color w:val="000000" w:themeColor="text1"/>
          <w:sz w:val="24"/>
          <w:szCs w:val="24"/>
          <w:u w:color="000000"/>
          <w:lang w:val="hy-AM"/>
        </w:rPr>
        <w:t>ին</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ընդունված</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ՀՀ</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քրեական</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դատավարության</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օրենսգրքի</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անցումային</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դրույթները</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կարգավորող</w:t>
      </w:r>
      <w:r w:rsidRPr="000E5579">
        <w:rPr>
          <w:rFonts w:ascii="GHEA Mariam" w:eastAsia="Arial Unicode MS" w:hAnsi="GHEA Mariam" w:cs="Arial Unicode MS"/>
          <w:color w:val="000000" w:themeColor="text1"/>
          <w:sz w:val="24"/>
          <w:szCs w:val="24"/>
          <w:u w:color="000000"/>
          <w:lang w:val="it-IT"/>
        </w:rPr>
        <w:t xml:space="preserve"> 483-</w:t>
      </w:r>
      <w:r w:rsidRPr="000E5579">
        <w:rPr>
          <w:rFonts w:ascii="GHEA Mariam" w:eastAsia="Arial Unicode MS" w:hAnsi="GHEA Mariam" w:cs="Arial Unicode MS"/>
          <w:color w:val="000000" w:themeColor="text1"/>
          <w:sz w:val="24"/>
          <w:szCs w:val="24"/>
          <w:u w:color="000000"/>
          <w:lang w:val="hy-AM"/>
        </w:rPr>
        <w:t>րդ</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հոդվածի</w:t>
      </w:r>
      <w:r w:rsidRPr="000E5579">
        <w:rPr>
          <w:rFonts w:ascii="GHEA Mariam" w:eastAsia="Arial Unicode MS" w:hAnsi="GHEA Mariam" w:cs="Arial Unicode MS"/>
          <w:color w:val="000000" w:themeColor="text1"/>
          <w:sz w:val="24"/>
          <w:szCs w:val="24"/>
          <w:u w:color="000000"/>
          <w:lang w:val="it-IT"/>
        </w:rPr>
        <w:t xml:space="preserve"> 8-</w:t>
      </w:r>
      <w:r w:rsidRPr="000E5579">
        <w:rPr>
          <w:rFonts w:ascii="GHEA Mariam" w:eastAsia="Arial Unicode MS" w:hAnsi="GHEA Mariam" w:cs="Arial Unicode MS"/>
          <w:color w:val="000000" w:themeColor="text1"/>
          <w:sz w:val="24"/>
          <w:szCs w:val="24"/>
          <w:u w:color="000000"/>
          <w:lang w:val="hy-AM"/>
        </w:rPr>
        <w:t>րդ</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մասի</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lang w:val="hy-AM"/>
        </w:rPr>
        <w:t>համաձայն՝</w:t>
      </w:r>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it-IT"/>
        </w:rPr>
        <w:t>«</w:t>
      </w:r>
      <w:r w:rsidRPr="000E5579">
        <w:rPr>
          <w:rFonts w:ascii="GHEA Mariam" w:eastAsia="Arial Unicode MS" w:hAnsi="GHEA Mariam" w:cs="Arial Unicode MS"/>
          <w:i/>
          <w:color w:val="000000" w:themeColor="text1"/>
          <w:sz w:val="24"/>
          <w:szCs w:val="24"/>
          <w:u w:color="000000"/>
          <w:lang w:val="hy-AM"/>
        </w:rPr>
        <w:t>Մինչև</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սույն</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օրենսգիրքն</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ուժի</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մեջ</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մտնելը</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կայացված</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դատական</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ակտերով</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վերաքննիչ</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և</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վճռաբեկ</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բողոքները</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բերվում</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և</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քննվում</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են</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մինչև</w:t>
      </w:r>
      <w:r w:rsidRPr="000E5579">
        <w:rPr>
          <w:rFonts w:ascii="GHEA Mariam" w:eastAsia="Arial Unicode MS" w:hAnsi="GHEA Mariam" w:cs="Arial Unicode MS"/>
          <w:i/>
          <w:color w:val="000000" w:themeColor="text1"/>
          <w:sz w:val="24"/>
          <w:szCs w:val="24"/>
          <w:u w:color="000000"/>
          <w:lang w:val="it-IT"/>
        </w:rPr>
        <w:t xml:space="preserve"> 2022 </w:t>
      </w:r>
      <w:r w:rsidRPr="000E5579">
        <w:rPr>
          <w:rFonts w:ascii="GHEA Mariam" w:eastAsia="Arial Unicode MS" w:hAnsi="GHEA Mariam" w:cs="Arial Unicode MS"/>
          <w:i/>
          <w:color w:val="000000" w:themeColor="text1"/>
          <w:sz w:val="24"/>
          <w:szCs w:val="24"/>
          <w:u w:color="000000"/>
          <w:lang w:val="hy-AM"/>
        </w:rPr>
        <w:t>թվականի</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հուլիսի</w:t>
      </w:r>
      <w:r w:rsidRPr="000E5579">
        <w:rPr>
          <w:rFonts w:ascii="GHEA Mariam" w:eastAsia="Arial Unicode MS" w:hAnsi="GHEA Mariam" w:cs="Arial Unicode MS"/>
          <w:i/>
          <w:color w:val="000000" w:themeColor="text1"/>
          <w:sz w:val="24"/>
          <w:szCs w:val="24"/>
          <w:u w:color="000000"/>
          <w:lang w:val="it-IT"/>
        </w:rPr>
        <w:t xml:space="preserve"> 1-</w:t>
      </w:r>
      <w:r w:rsidRPr="000E5579">
        <w:rPr>
          <w:rFonts w:ascii="GHEA Mariam" w:eastAsia="Arial Unicode MS" w:hAnsi="GHEA Mariam" w:cs="Arial Unicode MS"/>
          <w:i/>
          <w:color w:val="000000" w:themeColor="text1"/>
          <w:sz w:val="24"/>
          <w:szCs w:val="24"/>
          <w:u w:color="000000"/>
          <w:lang w:val="hy-AM"/>
        </w:rPr>
        <w:t>ը</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գործող</w:t>
      </w:r>
      <w:r w:rsidRPr="000E5579">
        <w:rPr>
          <w:rFonts w:ascii="GHEA Mariam" w:eastAsia="Arial Unicode MS" w:hAnsi="GHEA Mariam" w:cs="Arial Unicode MS"/>
          <w:i/>
          <w:color w:val="000000" w:themeColor="text1"/>
          <w:sz w:val="24"/>
          <w:szCs w:val="24"/>
          <w:u w:color="000000"/>
          <w:lang w:val="it-IT"/>
        </w:rPr>
        <w:t xml:space="preserve"> </w:t>
      </w:r>
      <w:r w:rsidRPr="000E5579">
        <w:rPr>
          <w:rFonts w:ascii="GHEA Mariam" w:eastAsia="Arial Unicode MS" w:hAnsi="GHEA Mariam" w:cs="Arial Unicode MS"/>
          <w:i/>
          <w:color w:val="000000" w:themeColor="text1"/>
          <w:sz w:val="24"/>
          <w:szCs w:val="24"/>
          <w:u w:color="000000"/>
          <w:lang w:val="hy-AM"/>
        </w:rPr>
        <w:t>կարգով</w:t>
      </w:r>
      <w:r w:rsidRPr="000E5579">
        <w:rPr>
          <w:rFonts w:ascii="GHEA Mariam" w:eastAsia="Arial Unicode MS" w:hAnsi="GHEA Mariam" w:cs="Arial Unicode MS"/>
          <w:i/>
          <w:color w:val="000000" w:themeColor="text1"/>
          <w:sz w:val="24"/>
          <w:szCs w:val="24"/>
          <w:u w:color="000000"/>
          <w:lang w:val="it-IT"/>
        </w:rPr>
        <w:t>»</w:t>
      </w:r>
      <w:r w:rsidRPr="000E5579">
        <w:rPr>
          <w:rFonts w:ascii="GHEA Mariam" w:eastAsia="Arial Unicode MS" w:hAnsi="GHEA Mariam" w:cs="Arial Unicode MS"/>
          <w:i/>
          <w:color w:val="000000" w:themeColor="text1"/>
          <w:sz w:val="24"/>
          <w:szCs w:val="24"/>
          <w:u w:color="000000"/>
          <w:lang w:val="hy-AM"/>
        </w:rPr>
        <w:t>։</w:t>
      </w:r>
    </w:p>
    <w:p w14:paraId="654B488C" w14:textId="1099EF67" w:rsidR="00FD1359" w:rsidRPr="000E5579" w:rsidRDefault="00FD1359" w:rsidP="00414CDF">
      <w:pPr>
        <w:tabs>
          <w:tab w:val="left" w:pos="284"/>
        </w:tabs>
        <w:spacing w:after="0" w:line="360" w:lineRule="auto"/>
        <w:ind w:firstLine="568"/>
        <w:jc w:val="both"/>
        <w:rPr>
          <w:rFonts w:ascii="GHEA Mariam" w:eastAsia="Arial Unicode MS" w:hAnsi="GHEA Mariam" w:cs="Arial Unicode MS"/>
          <w:color w:val="000000" w:themeColor="text1"/>
          <w:sz w:val="24"/>
          <w:szCs w:val="24"/>
          <w:u w:color="000000"/>
          <w:lang w:val="it-IT"/>
        </w:rPr>
      </w:pPr>
      <w:proofErr w:type="spellStart"/>
      <w:r w:rsidRPr="000E5579">
        <w:rPr>
          <w:rFonts w:ascii="GHEA Mariam" w:eastAsia="Arial Unicode MS" w:hAnsi="GHEA Mariam" w:cs="Arial Unicode MS"/>
          <w:color w:val="000000" w:themeColor="text1"/>
          <w:sz w:val="24"/>
          <w:szCs w:val="24"/>
          <w:u w:color="000000"/>
        </w:rPr>
        <w:t>Վերոգրյալից</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հետևում</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է</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որ</w:t>
      </w:r>
      <w:proofErr w:type="spellEnd"/>
      <w:r w:rsidRPr="000E5579">
        <w:rPr>
          <w:rFonts w:ascii="GHEA Mariam" w:eastAsia="Arial Unicode MS" w:hAnsi="GHEA Mariam" w:cs="Arial Unicode MS"/>
          <w:color w:val="000000" w:themeColor="text1"/>
          <w:sz w:val="24"/>
          <w:szCs w:val="24"/>
          <w:u w:color="000000"/>
          <w:lang w:val="it-IT"/>
        </w:rPr>
        <w:t xml:space="preserve"> 2022 </w:t>
      </w:r>
      <w:proofErr w:type="spellStart"/>
      <w:r w:rsidRPr="000E5579">
        <w:rPr>
          <w:rFonts w:ascii="GHEA Mariam" w:eastAsia="Arial Unicode MS" w:hAnsi="GHEA Mariam" w:cs="Arial Unicode MS"/>
          <w:color w:val="000000" w:themeColor="text1"/>
          <w:sz w:val="24"/>
          <w:szCs w:val="24"/>
          <w:u w:color="000000"/>
        </w:rPr>
        <w:t>թվականի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հուլիսի</w:t>
      </w:r>
      <w:proofErr w:type="spellEnd"/>
      <w:r w:rsidRPr="000E5579">
        <w:rPr>
          <w:rFonts w:ascii="GHEA Mariam" w:eastAsia="Arial Unicode MS" w:hAnsi="GHEA Mariam" w:cs="Arial Unicode MS"/>
          <w:color w:val="000000" w:themeColor="text1"/>
          <w:sz w:val="24"/>
          <w:szCs w:val="24"/>
          <w:u w:color="000000"/>
          <w:lang w:val="it-IT"/>
        </w:rPr>
        <w:t xml:space="preserve"> 1-</w:t>
      </w:r>
      <w:proofErr w:type="spellStart"/>
      <w:r w:rsidRPr="000E5579">
        <w:rPr>
          <w:rFonts w:ascii="GHEA Mariam" w:eastAsia="Arial Unicode MS" w:hAnsi="GHEA Mariam" w:cs="Arial Unicode MS"/>
          <w:color w:val="000000" w:themeColor="text1"/>
          <w:sz w:val="24"/>
          <w:szCs w:val="24"/>
          <w:u w:color="000000"/>
        </w:rPr>
        <w:t>ից</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հետո</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կայացված</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դատական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ակտերի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դեմ</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վճռաբեկ</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բողոքները</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բերվում</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և</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քննվում</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են</w:t>
      </w:r>
      <w:proofErr w:type="spellEnd"/>
      <w:r w:rsidRPr="000E5579">
        <w:rPr>
          <w:rFonts w:ascii="GHEA Mariam" w:eastAsia="Arial Unicode MS" w:hAnsi="GHEA Mariam" w:cs="Arial Unicode MS"/>
          <w:color w:val="000000" w:themeColor="text1"/>
          <w:sz w:val="24"/>
          <w:szCs w:val="24"/>
          <w:u w:color="000000"/>
          <w:lang w:val="it-IT"/>
        </w:rPr>
        <w:t xml:space="preserve"> 2022 </w:t>
      </w:r>
      <w:proofErr w:type="spellStart"/>
      <w:r w:rsidRPr="000E5579">
        <w:rPr>
          <w:rFonts w:ascii="GHEA Mariam" w:eastAsia="Arial Unicode MS" w:hAnsi="GHEA Mariam" w:cs="Arial Unicode MS"/>
          <w:color w:val="000000" w:themeColor="text1"/>
          <w:sz w:val="24"/>
          <w:szCs w:val="24"/>
          <w:u w:color="000000"/>
        </w:rPr>
        <w:t>թվականի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հուլիսի</w:t>
      </w:r>
      <w:proofErr w:type="spellEnd"/>
      <w:r w:rsidRPr="000E5579">
        <w:rPr>
          <w:rFonts w:ascii="GHEA Mariam" w:eastAsia="Arial Unicode MS" w:hAnsi="GHEA Mariam" w:cs="Arial Unicode MS"/>
          <w:color w:val="000000" w:themeColor="text1"/>
          <w:sz w:val="24"/>
          <w:szCs w:val="24"/>
          <w:u w:color="000000"/>
          <w:lang w:val="it-IT"/>
        </w:rPr>
        <w:t xml:space="preserve"> 1-</w:t>
      </w:r>
      <w:proofErr w:type="spellStart"/>
      <w:r w:rsidRPr="000E5579">
        <w:rPr>
          <w:rFonts w:ascii="GHEA Mariam" w:eastAsia="Arial Unicode MS" w:hAnsi="GHEA Mariam" w:cs="Arial Unicode MS"/>
          <w:color w:val="000000" w:themeColor="text1"/>
          <w:sz w:val="24"/>
          <w:szCs w:val="24"/>
          <w:u w:color="000000"/>
        </w:rPr>
        <w:t>ից</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գործող</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քրեական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դատավարության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օրենսգրքով</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սահմանված</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կարգով</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Հետևաբար</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սույն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բողոքի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քննությունն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իրականացնելիս</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որպես</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Վճռաբեկ</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դատարանում</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բողոքի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քննության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ընթացակարգ</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հիմք</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է</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ընդունվում</w:t>
      </w:r>
      <w:proofErr w:type="spellEnd"/>
      <w:r w:rsidRPr="000E5579">
        <w:rPr>
          <w:rFonts w:ascii="GHEA Mariam" w:eastAsia="Arial Unicode MS" w:hAnsi="GHEA Mariam" w:cs="Arial Unicode MS"/>
          <w:color w:val="000000" w:themeColor="text1"/>
          <w:sz w:val="24"/>
          <w:szCs w:val="24"/>
          <w:u w:color="000000"/>
          <w:lang w:val="it-IT"/>
        </w:rPr>
        <w:t xml:space="preserve"> 2022 </w:t>
      </w:r>
      <w:proofErr w:type="spellStart"/>
      <w:r w:rsidRPr="000E5579">
        <w:rPr>
          <w:rFonts w:ascii="GHEA Mariam" w:eastAsia="Arial Unicode MS" w:hAnsi="GHEA Mariam" w:cs="Arial Unicode MS"/>
          <w:color w:val="000000" w:themeColor="text1"/>
          <w:sz w:val="24"/>
          <w:szCs w:val="24"/>
          <w:u w:color="000000"/>
        </w:rPr>
        <w:t>թվականի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հուլիսի</w:t>
      </w:r>
      <w:proofErr w:type="spellEnd"/>
      <w:r w:rsidRPr="000E5579">
        <w:rPr>
          <w:rFonts w:ascii="GHEA Mariam" w:eastAsia="Arial Unicode MS" w:hAnsi="GHEA Mariam" w:cs="Arial Unicode MS"/>
          <w:color w:val="000000" w:themeColor="text1"/>
          <w:sz w:val="24"/>
          <w:szCs w:val="24"/>
          <w:u w:color="000000"/>
          <w:lang w:val="it-IT"/>
        </w:rPr>
        <w:t xml:space="preserve"> 1-</w:t>
      </w:r>
      <w:proofErr w:type="spellStart"/>
      <w:r w:rsidRPr="000E5579">
        <w:rPr>
          <w:rFonts w:ascii="GHEA Mariam" w:eastAsia="Arial Unicode MS" w:hAnsi="GHEA Mariam" w:cs="Arial Unicode MS"/>
          <w:color w:val="000000" w:themeColor="text1"/>
          <w:sz w:val="24"/>
          <w:szCs w:val="24"/>
          <w:u w:color="000000"/>
        </w:rPr>
        <w:t>ից</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գործող</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կարգը</w:t>
      </w:r>
      <w:proofErr w:type="spellEnd"/>
      <w:r w:rsidRPr="000E5579">
        <w:rPr>
          <w:rFonts w:ascii="GHEA Mariam" w:eastAsia="Arial Unicode MS" w:hAnsi="GHEA Mariam" w:cs="Arial Unicode MS"/>
          <w:color w:val="000000" w:themeColor="text1"/>
          <w:sz w:val="24"/>
          <w:szCs w:val="24"/>
          <w:u w:color="000000"/>
        </w:rPr>
        <w:t>։</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Միևնույն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ժամանակ</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Վճռաբեկ</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դատարանը</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փաստում</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է</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որ</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Առաջին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ատյանի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009B1756" w:rsidRPr="000E5579">
        <w:rPr>
          <w:rFonts w:ascii="GHEA Mariam" w:eastAsia="Arial Unicode MS" w:hAnsi="GHEA Mariam" w:cs="Arial Unicode MS"/>
          <w:color w:val="000000" w:themeColor="text1"/>
          <w:sz w:val="24"/>
          <w:szCs w:val="24"/>
          <w:u w:color="000000"/>
        </w:rPr>
        <w:t>դատարանը</w:t>
      </w:r>
      <w:proofErr w:type="spellEnd"/>
      <w:r w:rsidR="009B1756" w:rsidRPr="000E5579">
        <w:rPr>
          <w:rFonts w:ascii="GHEA Mariam" w:eastAsia="Arial Unicode MS" w:hAnsi="GHEA Mariam" w:cs="Arial Unicode MS"/>
          <w:color w:val="000000" w:themeColor="text1"/>
          <w:sz w:val="24"/>
          <w:szCs w:val="24"/>
          <w:u w:color="000000"/>
          <w:lang w:val="it-IT"/>
        </w:rPr>
        <w:t xml:space="preserve"> </w:t>
      </w:r>
      <w:r w:rsidR="009B1756" w:rsidRPr="000E5579">
        <w:rPr>
          <w:rFonts w:ascii="GHEA Mariam" w:eastAsia="Arial Unicode MS" w:hAnsi="GHEA Mariam" w:cs="Arial Unicode MS"/>
          <w:color w:val="000000" w:themeColor="text1"/>
          <w:sz w:val="24"/>
          <w:szCs w:val="24"/>
          <w:u w:color="000000"/>
        </w:rPr>
        <w:t>Վ</w:t>
      </w:r>
      <w:r w:rsidR="00925D24" w:rsidRPr="000E5579">
        <w:rPr>
          <w:rFonts w:ascii="Cambria Math" w:eastAsia="Arial Unicode MS" w:hAnsi="Cambria Math" w:cs="Cambria Math"/>
          <w:color w:val="000000" w:themeColor="text1"/>
          <w:sz w:val="24"/>
          <w:szCs w:val="24"/>
          <w:u w:color="000000"/>
          <w:lang w:val="hy-AM"/>
        </w:rPr>
        <w:t>․</w:t>
      </w:r>
      <w:proofErr w:type="spellStart"/>
      <w:r w:rsidR="009B1756" w:rsidRPr="000E5579">
        <w:rPr>
          <w:rFonts w:ascii="GHEA Mariam" w:eastAsia="Arial Unicode MS" w:hAnsi="GHEA Mariam" w:cs="Arial Unicode MS"/>
          <w:color w:val="000000" w:themeColor="text1"/>
          <w:sz w:val="24"/>
          <w:szCs w:val="24"/>
          <w:u w:color="000000"/>
        </w:rPr>
        <w:t>Վերմիշյանի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վերաբերյալ</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քրեական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գործը</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քննության</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է</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առել</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իսկ</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Վերաքննիչ</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դատարանն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Առաջին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ատյանի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դատարանի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դատական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ակտի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իրավաչափությունը</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գնահատել</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է</w:t>
      </w:r>
      <w:r w:rsidRPr="000E5579">
        <w:rPr>
          <w:rFonts w:ascii="GHEA Mariam" w:eastAsia="Arial Unicode MS" w:hAnsi="GHEA Mariam" w:cs="Arial Unicode MS"/>
          <w:color w:val="000000" w:themeColor="text1"/>
          <w:sz w:val="24"/>
          <w:szCs w:val="24"/>
          <w:u w:color="000000"/>
          <w:lang w:val="it-IT"/>
        </w:rPr>
        <w:t xml:space="preserve"> 1998 </w:t>
      </w:r>
      <w:proofErr w:type="spellStart"/>
      <w:r w:rsidRPr="000E5579">
        <w:rPr>
          <w:rFonts w:ascii="GHEA Mariam" w:eastAsia="Arial Unicode MS" w:hAnsi="GHEA Mariam" w:cs="Arial Unicode MS"/>
          <w:color w:val="000000" w:themeColor="text1"/>
          <w:sz w:val="24"/>
          <w:szCs w:val="24"/>
          <w:u w:color="000000"/>
        </w:rPr>
        <w:t>թվականի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հուլիսի</w:t>
      </w:r>
      <w:proofErr w:type="spellEnd"/>
      <w:r w:rsidRPr="000E5579">
        <w:rPr>
          <w:rFonts w:ascii="GHEA Mariam" w:eastAsia="Arial Unicode MS" w:hAnsi="GHEA Mariam" w:cs="Arial Unicode MS"/>
          <w:color w:val="000000" w:themeColor="text1"/>
          <w:sz w:val="24"/>
          <w:szCs w:val="24"/>
          <w:u w:color="000000"/>
          <w:lang w:val="it-IT"/>
        </w:rPr>
        <w:t xml:space="preserve"> 1-</w:t>
      </w:r>
      <w:proofErr w:type="spellStart"/>
      <w:r w:rsidRPr="000E5579">
        <w:rPr>
          <w:rFonts w:ascii="GHEA Mariam" w:eastAsia="Arial Unicode MS" w:hAnsi="GHEA Mariam" w:cs="Arial Unicode MS"/>
          <w:color w:val="000000" w:themeColor="text1"/>
          <w:sz w:val="24"/>
          <w:szCs w:val="24"/>
          <w:u w:color="000000"/>
        </w:rPr>
        <w:t>ին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ընդունված</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ՀՀ</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քրեական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դատավարության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օրենսգրքի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իրավակարգավորումների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շրջանակներում</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ուստի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ստորադաս</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դատարանների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հետևությունների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lastRenderedPageBreak/>
        <w:t>իրավաչափության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գնահատման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համար</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Վճռաբեկ</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դատարանը</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հիմք</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է</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ընդունում</w:t>
      </w:r>
      <w:proofErr w:type="spellEnd"/>
      <w:r w:rsidRPr="000E5579">
        <w:rPr>
          <w:rFonts w:ascii="GHEA Mariam" w:eastAsia="Arial Unicode MS" w:hAnsi="GHEA Mariam" w:cs="Arial Unicode MS"/>
          <w:color w:val="000000" w:themeColor="text1"/>
          <w:sz w:val="24"/>
          <w:szCs w:val="24"/>
          <w:u w:color="000000"/>
          <w:lang w:val="it-IT"/>
        </w:rPr>
        <w:t xml:space="preserve"> 1998 </w:t>
      </w:r>
      <w:proofErr w:type="spellStart"/>
      <w:r w:rsidRPr="000E5579">
        <w:rPr>
          <w:rFonts w:ascii="GHEA Mariam" w:eastAsia="Arial Unicode MS" w:hAnsi="GHEA Mariam" w:cs="Arial Unicode MS"/>
          <w:color w:val="000000" w:themeColor="text1"/>
          <w:sz w:val="24"/>
          <w:szCs w:val="24"/>
          <w:u w:color="000000"/>
        </w:rPr>
        <w:t>թվականի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հուլիսի</w:t>
      </w:r>
      <w:proofErr w:type="spellEnd"/>
      <w:r w:rsidRPr="000E5579">
        <w:rPr>
          <w:rFonts w:ascii="GHEA Mariam" w:eastAsia="Arial Unicode MS" w:hAnsi="GHEA Mariam" w:cs="Arial Unicode MS"/>
          <w:color w:val="000000" w:themeColor="text1"/>
          <w:sz w:val="24"/>
          <w:szCs w:val="24"/>
          <w:u w:color="000000"/>
          <w:lang w:val="it-IT"/>
        </w:rPr>
        <w:t xml:space="preserve"> 1-</w:t>
      </w:r>
      <w:proofErr w:type="spellStart"/>
      <w:r w:rsidRPr="000E5579">
        <w:rPr>
          <w:rFonts w:ascii="GHEA Mariam" w:eastAsia="Arial Unicode MS" w:hAnsi="GHEA Mariam" w:cs="Arial Unicode MS"/>
          <w:color w:val="000000" w:themeColor="text1"/>
          <w:sz w:val="24"/>
          <w:szCs w:val="24"/>
          <w:u w:color="000000"/>
        </w:rPr>
        <w:t>ին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ընդունված</w:t>
      </w:r>
      <w:proofErr w:type="spellEnd"/>
      <w:r w:rsidRPr="000E5579">
        <w:rPr>
          <w:rFonts w:ascii="GHEA Mariam" w:eastAsia="Arial Unicode MS" w:hAnsi="GHEA Mariam" w:cs="Arial Unicode MS"/>
          <w:color w:val="000000" w:themeColor="text1"/>
          <w:sz w:val="24"/>
          <w:szCs w:val="24"/>
          <w:u w:color="000000"/>
          <w:lang w:val="it-IT"/>
        </w:rPr>
        <w:t xml:space="preserve"> </w:t>
      </w:r>
      <w:r w:rsidRPr="000E5579">
        <w:rPr>
          <w:rFonts w:ascii="GHEA Mariam" w:eastAsia="Arial Unicode MS" w:hAnsi="GHEA Mariam" w:cs="Arial Unicode MS"/>
          <w:color w:val="000000" w:themeColor="text1"/>
          <w:sz w:val="24"/>
          <w:szCs w:val="24"/>
          <w:u w:color="000000"/>
        </w:rPr>
        <w:t>ՀՀ</w:t>
      </w:r>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քրեական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դատավարության</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օրենսգրքի</w:t>
      </w:r>
      <w:proofErr w:type="spellEnd"/>
      <w:r w:rsidRPr="000E5579">
        <w:rPr>
          <w:rFonts w:ascii="GHEA Mariam" w:eastAsia="Arial Unicode MS" w:hAnsi="GHEA Mariam" w:cs="Arial Unicode MS"/>
          <w:color w:val="000000" w:themeColor="text1"/>
          <w:sz w:val="24"/>
          <w:szCs w:val="24"/>
          <w:u w:color="000000"/>
          <w:lang w:val="it-IT"/>
        </w:rPr>
        <w:t xml:space="preserve"> </w:t>
      </w:r>
      <w:proofErr w:type="spellStart"/>
      <w:r w:rsidRPr="000E5579">
        <w:rPr>
          <w:rFonts w:ascii="GHEA Mariam" w:eastAsia="Arial Unicode MS" w:hAnsi="GHEA Mariam" w:cs="Arial Unicode MS"/>
          <w:color w:val="000000" w:themeColor="text1"/>
          <w:sz w:val="24"/>
          <w:szCs w:val="24"/>
          <w:u w:color="000000"/>
        </w:rPr>
        <w:t>իրավակարգավորումները</w:t>
      </w:r>
      <w:proofErr w:type="spellEnd"/>
      <w:r w:rsidRPr="000E5579">
        <w:rPr>
          <w:rFonts w:ascii="GHEA Mariam" w:eastAsia="Arial Unicode MS" w:hAnsi="GHEA Mariam" w:cs="Arial Unicode MS"/>
          <w:color w:val="000000" w:themeColor="text1"/>
          <w:sz w:val="24"/>
          <w:szCs w:val="24"/>
          <w:u w:color="000000"/>
          <w:lang w:val="it-IT"/>
        </w:rPr>
        <w:t>:</w:t>
      </w:r>
    </w:p>
    <w:p w14:paraId="652E489E" w14:textId="1CE40EF9" w:rsidR="00321BFD" w:rsidRPr="000E5579" w:rsidRDefault="00B35575" w:rsidP="00414CDF">
      <w:pPr>
        <w:tabs>
          <w:tab w:val="left" w:pos="284"/>
        </w:tabs>
        <w:spacing w:after="0" w:line="360" w:lineRule="auto"/>
        <w:ind w:firstLine="568"/>
        <w:jc w:val="both"/>
        <w:rPr>
          <w:rFonts w:ascii="GHEA Mariam" w:hAnsi="GHEA Mariam"/>
          <w:color w:val="000000" w:themeColor="text1"/>
          <w:sz w:val="24"/>
          <w:szCs w:val="24"/>
          <w:shd w:val="clear" w:color="auto" w:fill="FFFFFF"/>
          <w:lang w:val="hy-AM"/>
        </w:rPr>
      </w:pPr>
      <w:r w:rsidRPr="000E5579">
        <w:rPr>
          <w:rFonts w:ascii="GHEA Mariam" w:eastAsia="Arial Unicode MS" w:hAnsi="GHEA Mariam" w:cs="Arial Unicode MS"/>
          <w:color w:val="000000" w:themeColor="text1"/>
          <w:sz w:val="24"/>
          <w:szCs w:val="24"/>
          <w:u w:color="000000"/>
          <w:lang w:val="it-IT"/>
        </w:rPr>
        <w:t>1</w:t>
      </w:r>
      <w:r w:rsidR="0086487C" w:rsidRPr="000E5579">
        <w:rPr>
          <w:rFonts w:ascii="GHEA Mariam" w:eastAsia="Arial Unicode MS" w:hAnsi="GHEA Mariam" w:cs="Arial Unicode MS"/>
          <w:color w:val="000000" w:themeColor="text1"/>
          <w:sz w:val="24"/>
          <w:szCs w:val="24"/>
          <w:u w:color="000000"/>
          <w:lang w:val="hy-AM"/>
        </w:rPr>
        <w:t>2</w:t>
      </w:r>
      <w:r w:rsidRPr="000E5579">
        <w:rPr>
          <w:rFonts w:ascii="GHEA Mariam" w:eastAsia="Arial Unicode MS" w:hAnsi="GHEA Mariam" w:cs="Arial Unicode MS"/>
          <w:color w:val="000000" w:themeColor="text1"/>
          <w:sz w:val="24"/>
          <w:szCs w:val="24"/>
          <w:u w:color="000000"/>
          <w:lang w:val="hy-AM"/>
        </w:rPr>
        <w:t>.</w:t>
      </w:r>
      <w:r w:rsidR="008F2881" w:rsidRPr="000E5579">
        <w:rPr>
          <w:rFonts w:ascii="GHEA Mariam" w:eastAsia="GHEA Mariam" w:hAnsi="GHEA Mariam" w:cs="GHEA Mariam"/>
          <w:color w:val="000000" w:themeColor="text1"/>
          <w:position w:val="-1"/>
          <w:sz w:val="24"/>
          <w:szCs w:val="24"/>
          <w:lang w:val="hy-AM" w:eastAsia="ru-RU"/>
        </w:rPr>
        <w:t xml:space="preserve"> </w:t>
      </w:r>
      <w:r w:rsidR="008F2881" w:rsidRPr="000E5579">
        <w:rPr>
          <w:rFonts w:ascii="GHEA Mariam" w:eastAsia="GHEA Mariam" w:hAnsi="GHEA Mariam" w:cs="GHEA Mariam"/>
          <w:bCs/>
          <w:color w:val="000000" w:themeColor="text1"/>
          <w:position w:val="-1"/>
          <w:sz w:val="24"/>
          <w:szCs w:val="24"/>
          <w:lang w:val="hy-AM"/>
        </w:rPr>
        <w:t xml:space="preserve">Վճռաբեկ դատարանն արձանագրում է, որ թեև սույն գործով բողոքաբերները, ըստ էության, բարձրացրել են Վերաքննիչ դատարանի դատական ակտում գնահատված ապացույցների թույլատրելիության և </w:t>
      </w:r>
      <w:r w:rsidR="00E26935" w:rsidRPr="000E5579">
        <w:rPr>
          <w:rFonts w:ascii="GHEA Mariam" w:eastAsia="GHEA Mariam" w:hAnsi="GHEA Mariam" w:cs="GHEA Mariam"/>
          <w:bCs/>
          <w:color w:val="000000" w:themeColor="text1"/>
          <w:position w:val="-1"/>
          <w:sz w:val="24"/>
          <w:szCs w:val="24"/>
          <w:lang w:val="hy-AM"/>
        </w:rPr>
        <w:t>Վ</w:t>
      </w:r>
      <w:r w:rsidR="00E26935" w:rsidRPr="000E5579">
        <w:rPr>
          <w:rFonts w:ascii="GHEA Mariam" w:eastAsia="GHEA Mariam" w:hAnsi="GHEA Mariam" w:cs="GHEA Mariam"/>
          <w:bCs/>
          <w:color w:val="000000" w:themeColor="text1"/>
          <w:position w:val="-1"/>
          <w:sz w:val="24"/>
          <w:szCs w:val="24"/>
          <w:lang w:val="es-ES_tradnl"/>
        </w:rPr>
        <w:t>.</w:t>
      </w:r>
      <w:r w:rsidR="00E26935" w:rsidRPr="000E5579">
        <w:rPr>
          <w:rFonts w:ascii="GHEA Mariam" w:eastAsia="GHEA Mariam" w:hAnsi="GHEA Mariam" w:cs="GHEA Mariam"/>
          <w:bCs/>
          <w:color w:val="000000" w:themeColor="text1"/>
          <w:position w:val="-1"/>
          <w:sz w:val="24"/>
          <w:szCs w:val="24"/>
          <w:lang w:val="hy-AM"/>
        </w:rPr>
        <w:t xml:space="preserve">Վերմիշյանի </w:t>
      </w:r>
      <w:r w:rsidR="008F2881" w:rsidRPr="000E5579">
        <w:rPr>
          <w:rFonts w:ascii="GHEA Mariam" w:eastAsia="GHEA Mariam" w:hAnsi="GHEA Mariam" w:cs="GHEA Mariam"/>
          <w:bCs/>
          <w:color w:val="000000" w:themeColor="text1"/>
          <w:position w:val="-1"/>
          <w:sz w:val="24"/>
          <w:szCs w:val="24"/>
          <w:lang w:val="hy-AM"/>
        </w:rPr>
        <w:t xml:space="preserve">նկատմամբ </w:t>
      </w:r>
      <w:r w:rsidR="008F2881" w:rsidRPr="000E5579">
        <w:rPr>
          <w:rFonts w:ascii="GHEA Mariam" w:hAnsi="GHEA Mariam" w:cs="Arial Unicode MS"/>
          <w:color w:val="000000" w:themeColor="text1"/>
          <w:sz w:val="24"/>
          <w:szCs w:val="24"/>
          <w:lang w:val="hy-AM" w:eastAsia="ru-RU"/>
        </w:rPr>
        <w:t xml:space="preserve">ազատազրկման ձևով նշանակված պատժի արդարացիության հարցերը, </w:t>
      </w:r>
      <w:r w:rsidR="008F2881" w:rsidRPr="000E5579">
        <w:rPr>
          <w:rFonts w:ascii="GHEA Mariam" w:eastAsia="GHEA Mariam" w:hAnsi="GHEA Mariam" w:cs="GHEA Mariam"/>
          <w:bCs/>
          <w:color w:val="000000" w:themeColor="text1"/>
          <w:position w:val="-1"/>
          <w:sz w:val="24"/>
          <w:szCs w:val="24"/>
          <w:lang w:val="hy-AM"/>
        </w:rPr>
        <w:t xml:space="preserve">այնուամենայնիվ, հաշվի առնելով, որ </w:t>
      </w:r>
      <w:r w:rsidR="008F2881" w:rsidRPr="000E5579">
        <w:rPr>
          <w:rFonts w:ascii="GHEA Mariam" w:eastAsia="Times New Roman" w:hAnsi="GHEA Mariam"/>
          <w:color w:val="000000" w:themeColor="text1"/>
          <w:sz w:val="24"/>
          <w:szCs w:val="24"/>
          <w:lang w:val="hy-AM"/>
        </w:rPr>
        <w:t xml:space="preserve">սույն վարույթով Վերաքննիչ դատարանի դատական ակտը հրապարակելուց </w:t>
      </w:r>
      <w:r w:rsidR="008F2881" w:rsidRPr="000E5579">
        <w:rPr>
          <w:rFonts w:ascii="GHEA Mariam" w:eastAsia="Times New Roman" w:hAnsi="GHEA Mariam"/>
          <w:sz w:val="24"/>
          <w:szCs w:val="24"/>
          <w:lang w:val="hy-AM"/>
        </w:rPr>
        <w:t>հետո առերևույթ առաջացել է քրեական հետապնդումը բացառող հանգամանք</w:t>
      </w:r>
      <w:r w:rsidR="008F2881" w:rsidRPr="000E5579">
        <w:rPr>
          <w:rFonts w:ascii="GHEA Mariam" w:eastAsia="Times New Roman" w:hAnsi="GHEA Mariam"/>
          <w:color w:val="000000" w:themeColor="text1"/>
          <w:sz w:val="24"/>
          <w:szCs w:val="24"/>
          <w:lang w:val="hy-AM"/>
        </w:rPr>
        <w:t xml:space="preserve">, և ղեկավարվելով ՀՀ քրեական դատավարության օրենսգրքի 359-րդ հոդվածի 2-րդ մասի 1-ին կետով՝ անհրաժեշտ է քննարկման առարկա դարձնել մեղադրյալ </w:t>
      </w:r>
      <w:r w:rsidR="008F2881" w:rsidRPr="000E5579">
        <w:rPr>
          <w:rFonts w:ascii="GHEA Mariam" w:eastAsia="GHEA Mariam" w:hAnsi="GHEA Mariam" w:cs="GHEA Mariam"/>
          <w:bCs/>
          <w:color w:val="000000" w:themeColor="text1"/>
          <w:position w:val="-1"/>
          <w:sz w:val="24"/>
          <w:szCs w:val="24"/>
          <w:lang w:val="hy-AM"/>
        </w:rPr>
        <w:t>Վ</w:t>
      </w:r>
      <w:r w:rsidR="008F2881" w:rsidRPr="000E5579">
        <w:rPr>
          <w:rFonts w:ascii="GHEA Mariam" w:eastAsia="GHEA Mariam" w:hAnsi="GHEA Mariam" w:cs="GHEA Mariam"/>
          <w:bCs/>
          <w:color w:val="000000" w:themeColor="text1"/>
          <w:position w:val="-1"/>
          <w:sz w:val="24"/>
          <w:szCs w:val="24"/>
          <w:lang w:val="es-ES_tradnl"/>
        </w:rPr>
        <w:t>.</w:t>
      </w:r>
      <w:r w:rsidR="008F2881" w:rsidRPr="000E5579">
        <w:rPr>
          <w:rFonts w:ascii="GHEA Mariam" w:eastAsia="GHEA Mariam" w:hAnsi="GHEA Mariam" w:cs="GHEA Mariam"/>
          <w:bCs/>
          <w:color w:val="000000" w:themeColor="text1"/>
          <w:position w:val="-1"/>
          <w:sz w:val="24"/>
          <w:szCs w:val="24"/>
          <w:lang w:val="hy-AM"/>
        </w:rPr>
        <w:t xml:space="preserve">Վերմիշյանի </w:t>
      </w:r>
      <w:r w:rsidR="008F2881" w:rsidRPr="000E5579">
        <w:rPr>
          <w:rFonts w:ascii="GHEA Mariam" w:eastAsia="Times New Roman" w:hAnsi="GHEA Mariam"/>
          <w:color w:val="000000" w:themeColor="text1"/>
          <w:sz w:val="24"/>
          <w:szCs w:val="24"/>
          <w:lang w:val="hy-AM"/>
        </w:rPr>
        <w:t>նկատմամբ</w:t>
      </w:r>
      <w:r w:rsidR="008F2881" w:rsidRPr="000E5579">
        <w:rPr>
          <w:rFonts w:ascii="GHEA Mariam" w:hAnsi="GHEA Mariam"/>
          <w:color w:val="000000" w:themeColor="text1"/>
          <w:sz w:val="24"/>
          <w:szCs w:val="24"/>
          <w:lang w:val="hy-AM"/>
        </w:rPr>
        <w:t xml:space="preserve"> </w:t>
      </w:r>
      <w:r w:rsidR="00912F0B" w:rsidRPr="000E5579">
        <w:rPr>
          <w:rFonts w:ascii="GHEA Mariam" w:hAnsi="GHEA Mariam"/>
          <w:color w:val="000000" w:themeColor="text1"/>
          <w:sz w:val="24"/>
          <w:szCs w:val="24"/>
          <w:lang w:val="hy-AM"/>
        </w:rPr>
        <w:t>ՀՀ նախկին քրեական օրենսգրքի</w:t>
      </w:r>
      <w:r w:rsidR="00FF3C8D" w:rsidRPr="000E5579">
        <w:rPr>
          <w:rFonts w:ascii="GHEA Mariam" w:hAnsi="GHEA Mariam"/>
          <w:color w:val="000000" w:themeColor="text1"/>
          <w:sz w:val="24"/>
          <w:szCs w:val="24"/>
          <w:lang w:val="hy-AM"/>
        </w:rPr>
        <w:t xml:space="preserve"> </w:t>
      </w:r>
      <w:r w:rsidR="00912F0B" w:rsidRPr="000E5579">
        <w:rPr>
          <w:rFonts w:ascii="GHEA Mariam" w:eastAsia="GHEA Mariam" w:hAnsi="GHEA Mariam" w:cs="GHEA Mariam"/>
          <w:color w:val="000000" w:themeColor="text1"/>
          <w:sz w:val="24"/>
          <w:szCs w:val="24"/>
          <w:lang w:val="hy-AM"/>
        </w:rPr>
        <w:t>308-րդ հոդվածի 1-ին մասով </w:t>
      </w:r>
      <w:r w:rsidR="00912F0B" w:rsidRPr="000E5579">
        <w:rPr>
          <w:rFonts w:ascii="GHEA Mariam" w:hAnsi="GHEA Mariam"/>
          <w:color w:val="000000" w:themeColor="text1"/>
          <w:sz w:val="24"/>
          <w:szCs w:val="24"/>
          <w:shd w:val="clear" w:color="auto" w:fill="FFFFFF"/>
          <w:lang w:val="hy-AM"/>
        </w:rPr>
        <w:t>Ն</w:t>
      </w:r>
      <w:r w:rsidR="00912F0B" w:rsidRPr="000E5579">
        <w:rPr>
          <w:rFonts w:ascii="Cambria Math" w:hAnsi="Cambria Math" w:cs="Cambria Math"/>
          <w:color w:val="000000" w:themeColor="text1"/>
          <w:sz w:val="24"/>
          <w:szCs w:val="24"/>
          <w:shd w:val="clear" w:color="auto" w:fill="FFFFFF"/>
          <w:lang w:val="hy-AM"/>
        </w:rPr>
        <w:t>․</w:t>
      </w:r>
      <w:r w:rsidR="00912F0B" w:rsidRPr="000E5579">
        <w:rPr>
          <w:rFonts w:ascii="GHEA Mariam" w:hAnsi="GHEA Mariam"/>
          <w:color w:val="000000" w:themeColor="text1"/>
          <w:sz w:val="24"/>
          <w:szCs w:val="24"/>
          <w:shd w:val="clear" w:color="auto" w:fill="FFFFFF"/>
          <w:lang w:val="hy-AM"/>
        </w:rPr>
        <w:t>Չեռնիկովայի</w:t>
      </w:r>
      <w:r w:rsidR="00925D24" w:rsidRPr="000E5579">
        <w:rPr>
          <w:rFonts w:ascii="GHEA Mariam" w:hAnsi="GHEA Mariam"/>
          <w:color w:val="000000" w:themeColor="text1"/>
          <w:sz w:val="24"/>
          <w:szCs w:val="24"/>
          <w:shd w:val="clear" w:color="auto" w:fill="FFFFFF"/>
          <w:lang w:val="hy-AM"/>
        </w:rPr>
        <w:t xml:space="preserve"> վերաբերյալ</w:t>
      </w:r>
      <w:r w:rsidR="00912F0B" w:rsidRPr="000E5579">
        <w:rPr>
          <w:rFonts w:ascii="GHEA Mariam" w:eastAsia="GHEA Mariam" w:hAnsi="GHEA Mariam" w:cs="GHEA Mariam"/>
          <w:color w:val="000000" w:themeColor="text1"/>
          <w:sz w:val="24"/>
          <w:szCs w:val="24"/>
          <w:lang w:val="hy-AM"/>
        </w:rPr>
        <w:t xml:space="preserve"> դրվագ</w:t>
      </w:r>
      <w:r w:rsidR="00D24F32" w:rsidRPr="000E5579">
        <w:rPr>
          <w:rFonts w:ascii="GHEA Mariam" w:eastAsia="GHEA Mariam" w:hAnsi="GHEA Mariam" w:cs="GHEA Mariam"/>
          <w:color w:val="000000" w:themeColor="text1"/>
          <w:sz w:val="24"/>
          <w:szCs w:val="24"/>
          <w:lang w:val="hy-AM"/>
        </w:rPr>
        <w:t>ով</w:t>
      </w:r>
      <w:r w:rsidR="00912F0B" w:rsidRPr="000E5579">
        <w:rPr>
          <w:rFonts w:ascii="GHEA Mariam" w:eastAsia="GHEA Mariam" w:hAnsi="GHEA Mariam" w:cs="GHEA Mariam"/>
          <w:color w:val="000000" w:themeColor="text1"/>
          <w:sz w:val="24"/>
          <w:szCs w:val="24"/>
          <w:lang w:val="hy-AM"/>
        </w:rPr>
        <w:t xml:space="preserve"> և </w:t>
      </w:r>
      <w:r w:rsidR="00912F0B" w:rsidRPr="000E5579">
        <w:rPr>
          <w:rFonts w:ascii="GHEA Mariam" w:hAnsi="GHEA Mariam"/>
          <w:color w:val="000000" w:themeColor="text1"/>
          <w:sz w:val="24"/>
          <w:szCs w:val="24"/>
          <w:lang w:val="hy-AM"/>
        </w:rPr>
        <w:t xml:space="preserve">ՀՀ նախկին քրեական օրենսգրքի </w:t>
      </w:r>
      <w:r w:rsidR="00912F0B" w:rsidRPr="000E5579">
        <w:rPr>
          <w:rFonts w:ascii="GHEA Mariam" w:eastAsia="GHEA Mariam" w:hAnsi="GHEA Mariam" w:cs="GHEA Mariam"/>
          <w:color w:val="000000" w:themeColor="text1"/>
          <w:sz w:val="24"/>
          <w:szCs w:val="24"/>
          <w:lang w:val="hy-AM"/>
        </w:rPr>
        <w:t xml:space="preserve">308-րդ հոդվածի 1-ին մասով </w:t>
      </w:r>
      <w:bookmarkStart w:id="6" w:name="_Hlk204343755"/>
      <w:r w:rsidR="00912F0B" w:rsidRPr="000E5579">
        <w:rPr>
          <w:rFonts w:ascii="GHEA Mariam" w:eastAsia="GHEA Mariam" w:hAnsi="GHEA Mariam" w:cs="GHEA Mariam"/>
          <w:color w:val="000000" w:themeColor="text1"/>
          <w:sz w:val="24"/>
          <w:szCs w:val="24"/>
          <w:lang w:val="hy-AM"/>
        </w:rPr>
        <w:t></w:t>
      </w:r>
      <w:r w:rsidR="00912F0B" w:rsidRPr="000E5579">
        <w:rPr>
          <w:rFonts w:ascii="GHEA Mariam" w:hAnsi="GHEA Mariam"/>
          <w:color w:val="000000" w:themeColor="text1"/>
          <w:sz w:val="24"/>
          <w:szCs w:val="24"/>
          <w:shd w:val="clear" w:color="auto" w:fill="FFFFFF"/>
          <w:lang w:val="hy-AM"/>
        </w:rPr>
        <w:t>Ջ</w:t>
      </w:r>
      <w:r w:rsidR="00912F0B" w:rsidRPr="000E5579">
        <w:rPr>
          <w:rFonts w:ascii="Cambria Math" w:hAnsi="Cambria Math" w:cs="Cambria Math"/>
          <w:color w:val="000000" w:themeColor="text1"/>
          <w:sz w:val="24"/>
          <w:szCs w:val="24"/>
          <w:shd w:val="clear" w:color="auto" w:fill="FFFFFF"/>
          <w:lang w:val="hy-AM"/>
        </w:rPr>
        <w:t>․</w:t>
      </w:r>
      <w:r w:rsidR="00912F0B" w:rsidRPr="000E5579">
        <w:rPr>
          <w:rFonts w:ascii="GHEA Mariam" w:hAnsi="GHEA Mariam"/>
          <w:color w:val="000000" w:themeColor="text1"/>
          <w:sz w:val="24"/>
          <w:szCs w:val="24"/>
          <w:shd w:val="clear" w:color="auto" w:fill="FFFFFF"/>
          <w:lang w:val="hy-AM"/>
        </w:rPr>
        <w:t>Ֆարխոյանի</w:t>
      </w:r>
      <w:r w:rsidR="00912F0B" w:rsidRPr="000E5579">
        <w:rPr>
          <w:rFonts w:ascii="GHEA Mariam" w:eastAsia="GHEA Mariam" w:hAnsi="GHEA Mariam" w:cs="GHEA Mariam"/>
          <w:color w:val="000000" w:themeColor="text1"/>
          <w:sz w:val="24"/>
          <w:szCs w:val="24"/>
          <w:lang w:val="hy-AM"/>
        </w:rPr>
        <w:t xml:space="preserve"> </w:t>
      </w:r>
      <w:r w:rsidR="00925D24" w:rsidRPr="000E5579">
        <w:rPr>
          <w:rFonts w:ascii="GHEA Mariam" w:hAnsi="GHEA Mariam"/>
          <w:color w:val="000000" w:themeColor="text1"/>
          <w:sz w:val="24"/>
          <w:szCs w:val="24"/>
          <w:shd w:val="clear" w:color="auto" w:fill="FFFFFF"/>
          <w:lang w:val="hy-AM"/>
        </w:rPr>
        <w:t>վերաբերյալ</w:t>
      </w:r>
      <w:r w:rsidR="00925D24" w:rsidRPr="000E5579">
        <w:rPr>
          <w:rFonts w:ascii="GHEA Mariam" w:eastAsia="GHEA Mariam" w:hAnsi="GHEA Mariam" w:cs="GHEA Mariam"/>
          <w:color w:val="000000" w:themeColor="text1"/>
          <w:sz w:val="24"/>
          <w:szCs w:val="24"/>
          <w:lang w:val="hy-AM"/>
        </w:rPr>
        <w:t xml:space="preserve"> </w:t>
      </w:r>
      <w:r w:rsidR="00912F0B" w:rsidRPr="000E5579">
        <w:rPr>
          <w:rFonts w:ascii="GHEA Mariam" w:eastAsia="GHEA Mariam" w:hAnsi="GHEA Mariam" w:cs="GHEA Mariam"/>
          <w:color w:val="000000" w:themeColor="text1"/>
          <w:sz w:val="24"/>
          <w:szCs w:val="24"/>
          <w:lang w:val="hy-AM"/>
        </w:rPr>
        <w:t>դրվագ</w:t>
      </w:r>
      <w:r w:rsidR="00D24F32" w:rsidRPr="000E5579">
        <w:rPr>
          <w:rFonts w:ascii="GHEA Mariam" w:eastAsia="GHEA Mariam" w:hAnsi="GHEA Mariam" w:cs="GHEA Mariam"/>
          <w:color w:val="000000" w:themeColor="text1"/>
          <w:sz w:val="24"/>
          <w:szCs w:val="24"/>
          <w:lang w:val="hy-AM"/>
        </w:rPr>
        <w:t>ով</w:t>
      </w:r>
      <w:r w:rsidR="00912F0B" w:rsidRPr="000E5579">
        <w:rPr>
          <w:rFonts w:ascii="GHEA Mariam" w:eastAsia="GHEA Mariam" w:hAnsi="GHEA Mariam" w:cs="GHEA Mariam"/>
          <w:color w:val="000000" w:themeColor="text1"/>
          <w:sz w:val="24"/>
          <w:szCs w:val="24"/>
          <w:lang w:val="hy-AM"/>
        </w:rPr>
        <w:t></w:t>
      </w:r>
      <w:bookmarkEnd w:id="6"/>
      <w:r w:rsidR="00912F0B" w:rsidRPr="000E5579">
        <w:rPr>
          <w:rFonts w:ascii="GHEA Mariam" w:eastAsia="GHEA Mariam" w:hAnsi="GHEA Mariam" w:cs="GHEA Mariam"/>
          <w:color w:val="000000" w:themeColor="text1"/>
          <w:sz w:val="24"/>
          <w:szCs w:val="24"/>
          <w:lang w:val="hy-AM"/>
        </w:rPr>
        <w:t>,</w:t>
      </w:r>
      <w:r w:rsidR="008F2881" w:rsidRPr="000E5579">
        <w:rPr>
          <w:rFonts w:ascii="GHEA Mariam" w:eastAsia="GHEA Mariam" w:hAnsi="GHEA Mariam" w:cs="GHEA Mariam"/>
          <w:color w:val="000000" w:themeColor="text1"/>
          <w:sz w:val="24"/>
          <w:szCs w:val="24"/>
          <w:lang w:val="hy-AM"/>
        </w:rPr>
        <w:t xml:space="preserve"> </w:t>
      </w:r>
      <w:r w:rsidR="008F2881" w:rsidRPr="000E5579">
        <w:rPr>
          <w:rFonts w:ascii="GHEA Mariam" w:eastAsia="Times New Roman" w:hAnsi="GHEA Mariam"/>
          <w:color w:val="000000" w:themeColor="text1"/>
          <w:sz w:val="24"/>
          <w:szCs w:val="24"/>
          <w:lang w:val="hy-AM"/>
        </w:rPr>
        <w:t>քրեական հետապնդումը` քրեական պատասխանատվության ենթարկելու վաղեմության ժամկետն անցած լինելու հիմքով, դադարեցնելու հարցը:</w:t>
      </w:r>
    </w:p>
    <w:p w14:paraId="64A9C59E" w14:textId="027273C6" w:rsidR="006D3E38" w:rsidRPr="000E5579" w:rsidRDefault="00321BFD" w:rsidP="006D3E38">
      <w:pPr>
        <w:tabs>
          <w:tab w:val="left" w:pos="284"/>
          <w:tab w:val="left" w:pos="567"/>
        </w:tabs>
        <w:spacing w:after="0" w:line="360" w:lineRule="auto"/>
        <w:ind w:firstLine="568"/>
        <w:jc w:val="both"/>
        <w:rPr>
          <w:rFonts w:ascii="GHEA Mariam" w:eastAsia="Times New Roman" w:hAnsi="GHEA Mariam"/>
          <w:color w:val="000000" w:themeColor="text1"/>
          <w:sz w:val="24"/>
          <w:szCs w:val="24"/>
          <w:lang w:val="hy-AM"/>
        </w:rPr>
      </w:pPr>
      <w:r w:rsidRPr="000E5579">
        <w:rPr>
          <w:rFonts w:ascii="GHEA Mariam" w:eastAsia="Times New Roman" w:hAnsi="GHEA Mariam"/>
          <w:color w:val="000000" w:themeColor="text1"/>
          <w:sz w:val="24"/>
          <w:szCs w:val="24"/>
          <w:lang w:val="hy-AM"/>
        </w:rPr>
        <w:t>13</w:t>
      </w:r>
      <w:r w:rsidRPr="000E5579">
        <w:rPr>
          <w:rFonts w:ascii="Cambria Math" w:eastAsia="Times New Roman" w:hAnsi="Cambria Math" w:cs="Cambria Math"/>
          <w:color w:val="000000" w:themeColor="text1"/>
          <w:sz w:val="24"/>
          <w:szCs w:val="24"/>
          <w:lang w:val="hy-AM"/>
        </w:rPr>
        <w:t>․</w:t>
      </w:r>
      <w:r w:rsidRPr="000E5579">
        <w:rPr>
          <w:rFonts w:ascii="GHEA Mariam" w:eastAsia="Times New Roman" w:hAnsi="GHEA Mariam"/>
          <w:color w:val="000000" w:themeColor="text1"/>
          <w:sz w:val="24"/>
          <w:szCs w:val="24"/>
          <w:lang w:val="hy-AM"/>
        </w:rPr>
        <w:t xml:space="preserve"> </w:t>
      </w:r>
      <w:r w:rsidR="008723DB" w:rsidRPr="000E5579">
        <w:rPr>
          <w:rFonts w:ascii="GHEA Mariam" w:eastAsia="Times New Roman" w:hAnsi="GHEA Mariam"/>
          <w:color w:val="000000" w:themeColor="text1"/>
          <w:sz w:val="24"/>
          <w:szCs w:val="24"/>
          <w:lang w:val="hy-AM"/>
        </w:rPr>
        <w:t xml:space="preserve">Սույն վարույթով Վճռաբեկ դատարանի առջև բարձրացված </w:t>
      </w:r>
      <w:r w:rsidR="008723DB" w:rsidRPr="000E5579">
        <w:rPr>
          <w:rFonts w:ascii="GHEA Mariam" w:eastAsia="Times New Roman" w:hAnsi="GHEA Mariam"/>
          <w:i/>
          <w:iCs/>
          <w:color w:val="000000" w:themeColor="text1"/>
          <w:sz w:val="24"/>
          <w:szCs w:val="24"/>
          <w:lang w:val="hy-AM"/>
        </w:rPr>
        <w:t>առաջին</w:t>
      </w:r>
      <w:r w:rsidR="008723DB" w:rsidRPr="000E5579">
        <w:rPr>
          <w:rFonts w:ascii="GHEA Mariam" w:eastAsia="Times New Roman" w:hAnsi="GHEA Mariam"/>
          <w:color w:val="000000" w:themeColor="text1"/>
          <w:sz w:val="24"/>
          <w:szCs w:val="24"/>
          <w:lang w:val="hy-AM"/>
        </w:rPr>
        <w:t xml:space="preserve"> իրավական հարցը հետևյալն է. </w:t>
      </w:r>
      <w:r w:rsidR="006D3E38" w:rsidRPr="000E5579">
        <w:rPr>
          <w:rFonts w:ascii="GHEA Mariam" w:eastAsia="GHEA Mariam" w:hAnsi="GHEA Mariam" w:cs="GHEA Mariam"/>
          <w:color w:val="000000"/>
          <w:sz w:val="24"/>
          <w:szCs w:val="24"/>
          <w:lang w:val="hy-AM"/>
        </w:rPr>
        <w:t xml:space="preserve">հիմնավորվա՞ծ են արդյոք ամբաստանյալ </w:t>
      </w:r>
      <w:r w:rsidR="006D3E38" w:rsidRPr="000E5579">
        <w:rPr>
          <w:rFonts w:ascii="GHEA Mariam" w:hAnsi="GHEA Mariam"/>
          <w:color w:val="000000"/>
          <w:sz w:val="24"/>
          <w:szCs w:val="24"/>
          <w:shd w:val="clear" w:color="auto" w:fill="FFFFFF"/>
          <w:lang w:val="hy-AM"/>
        </w:rPr>
        <w:t>Վ</w:t>
      </w:r>
      <w:r w:rsidR="006D3E38" w:rsidRPr="000E5579">
        <w:rPr>
          <w:rFonts w:ascii="Cambria Math" w:hAnsi="Cambria Math" w:cs="Cambria Math"/>
          <w:color w:val="000000"/>
          <w:sz w:val="24"/>
          <w:szCs w:val="24"/>
          <w:shd w:val="clear" w:color="auto" w:fill="FFFFFF"/>
          <w:lang w:val="hy-AM"/>
        </w:rPr>
        <w:t>․</w:t>
      </w:r>
      <w:r w:rsidR="006D3E38" w:rsidRPr="000E5579">
        <w:rPr>
          <w:rFonts w:ascii="GHEA Mariam" w:hAnsi="GHEA Mariam"/>
          <w:color w:val="000000"/>
          <w:sz w:val="24"/>
          <w:szCs w:val="24"/>
          <w:shd w:val="clear" w:color="auto" w:fill="FFFFFF"/>
          <w:lang w:val="hy-AM"/>
        </w:rPr>
        <w:t>Վերմիշյանի</w:t>
      </w:r>
      <w:r w:rsidR="006D3E38" w:rsidRPr="000E5579">
        <w:rPr>
          <w:rFonts w:ascii="GHEA Mariam" w:hAnsi="GHEA Mariam"/>
          <w:i/>
          <w:iCs/>
          <w:color w:val="000000"/>
          <w:sz w:val="24"/>
          <w:szCs w:val="24"/>
          <w:shd w:val="clear" w:color="auto" w:fill="FFFFFF"/>
          <w:lang w:val="hy-AM"/>
        </w:rPr>
        <w:t xml:space="preserve"> </w:t>
      </w:r>
      <w:r w:rsidR="006D3E38" w:rsidRPr="000E5579">
        <w:rPr>
          <w:rFonts w:ascii="GHEA Mariam" w:eastAsia="GHEA Mariam" w:hAnsi="GHEA Mariam" w:cs="GHEA Mariam"/>
          <w:color w:val="000000"/>
          <w:sz w:val="24"/>
          <w:szCs w:val="24"/>
          <w:lang w:val="hy-AM"/>
        </w:rPr>
        <w:t xml:space="preserve">արարքներում </w:t>
      </w:r>
      <w:r w:rsidR="006D3E38" w:rsidRPr="000E5579">
        <w:rPr>
          <w:rFonts w:ascii="GHEA Mariam" w:hAnsi="GHEA Mariam" w:cs="Sylfaen"/>
          <w:color w:val="000000" w:themeColor="text1"/>
          <w:sz w:val="24"/>
          <w:szCs w:val="24"/>
          <w:lang w:val="hy-AM"/>
        </w:rPr>
        <w:t xml:space="preserve">ՀՀ նախկին քրեական օրենսգրքի 308-րդ հոդվածի </w:t>
      </w:r>
      <w:r w:rsidR="00345208" w:rsidRPr="000E5579">
        <w:rPr>
          <w:rFonts w:ascii="GHEA Mariam" w:hAnsi="GHEA Mariam" w:cs="Sylfaen"/>
          <w:color w:val="000000" w:themeColor="text1"/>
          <w:sz w:val="24"/>
          <w:szCs w:val="24"/>
          <w:lang w:val="hy-AM"/>
        </w:rPr>
        <w:t xml:space="preserve"> </w:t>
      </w:r>
      <w:r w:rsidR="006D3E38" w:rsidRPr="000E5579">
        <w:rPr>
          <w:rFonts w:ascii="GHEA Mariam" w:hAnsi="GHEA Mariam" w:cs="Sylfaen"/>
          <w:color w:val="000000" w:themeColor="text1"/>
          <w:sz w:val="24"/>
          <w:szCs w:val="24"/>
          <w:lang w:val="hy-AM"/>
        </w:rPr>
        <w:t>1-ին մասով՝ երկու դրվագ</w:t>
      </w:r>
      <w:r w:rsidR="00C16BC7" w:rsidRPr="000E5579">
        <w:rPr>
          <w:rFonts w:ascii="GHEA Mariam" w:hAnsi="GHEA Mariam" w:cs="Sylfaen"/>
          <w:color w:val="000000" w:themeColor="text1"/>
          <w:sz w:val="24"/>
          <w:szCs w:val="24"/>
          <w:lang w:val="hy-AM"/>
        </w:rPr>
        <w:t>ով</w:t>
      </w:r>
      <w:r w:rsidR="006D3E38" w:rsidRPr="000E5579">
        <w:rPr>
          <w:rFonts w:ascii="GHEA Mariam" w:hAnsi="GHEA Mariam" w:cs="Sylfaen"/>
          <w:color w:val="000000" w:themeColor="text1"/>
          <w:sz w:val="24"/>
          <w:szCs w:val="24"/>
          <w:lang w:val="hy-AM"/>
        </w:rPr>
        <w:t>, ՀՀ նախկին քրեական օրենսգրքի 310-րդ հոդվածի</w:t>
      </w:r>
      <w:r w:rsidR="00AD4FE1">
        <w:rPr>
          <w:rFonts w:ascii="GHEA Mariam" w:hAnsi="GHEA Mariam" w:cs="Sylfaen"/>
          <w:color w:val="000000" w:themeColor="text1"/>
          <w:sz w:val="24"/>
          <w:szCs w:val="24"/>
          <w:lang w:val="hy-AM"/>
        </w:rPr>
        <w:t xml:space="preserve"> </w:t>
      </w:r>
      <w:r w:rsidR="006D3E38" w:rsidRPr="000E5579">
        <w:rPr>
          <w:rFonts w:ascii="GHEA Mariam" w:hAnsi="GHEA Mariam" w:cs="Sylfaen"/>
          <w:color w:val="000000" w:themeColor="text1"/>
          <w:sz w:val="24"/>
          <w:szCs w:val="24"/>
          <w:lang w:val="hy-AM"/>
        </w:rPr>
        <w:t>1-ին մասով և ՀՀ քրեական օրենսգրքի 435-րդ հոդվածի 2-րդ մասի 2-րդ կետով՝ երկու դրվագ</w:t>
      </w:r>
      <w:r w:rsidR="00C16BC7" w:rsidRPr="000E5579">
        <w:rPr>
          <w:rFonts w:ascii="GHEA Mariam" w:eastAsia="Times New Roman" w:hAnsi="GHEA Mariam"/>
          <w:color w:val="000000" w:themeColor="text1"/>
          <w:sz w:val="24"/>
          <w:szCs w:val="24"/>
          <w:lang w:val="hy-AM"/>
        </w:rPr>
        <w:t xml:space="preserve">ով, </w:t>
      </w:r>
      <w:r w:rsidR="006D3E38" w:rsidRPr="000E5579">
        <w:rPr>
          <w:rFonts w:ascii="GHEA Mariam" w:eastAsia="GHEA Mariam" w:hAnsi="GHEA Mariam" w:cs="GHEA Mariam"/>
          <w:color w:val="000000"/>
          <w:sz w:val="24"/>
          <w:szCs w:val="24"/>
          <w:lang w:val="hy-AM"/>
        </w:rPr>
        <w:t>նախատեսված հանցակազմերի առկայության վերաբերյալ Վերաքննիչ դատարանի հետևությունները:</w:t>
      </w:r>
    </w:p>
    <w:p w14:paraId="32DA91C7" w14:textId="038E6634" w:rsidR="00C16BC7" w:rsidRPr="000E5579" w:rsidRDefault="00C16BC7" w:rsidP="00C16BC7">
      <w:pPr>
        <w:tabs>
          <w:tab w:val="left" w:pos="284"/>
          <w:tab w:val="left" w:pos="567"/>
        </w:tabs>
        <w:spacing w:after="0" w:line="360" w:lineRule="auto"/>
        <w:ind w:firstLine="568"/>
        <w:jc w:val="both"/>
        <w:rPr>
          <w:rFonts w:ascii="GHEA Mariam" w:hAnsi="GHEA Mariam" w:cs="Calibri"/>
          <w:color w:val="000000" w:themeColor="text1"/>
          <w:position w:val="-1"/>
          <w:sz w:val="24"/>
          <w:szCs w:val="24"/>
          <w:shd w:val="clear" w:color="auto" w:fill="FFFFFF"/>
          <w:lang w:val="hy-AM" w:eastAsia="ru-RU"/>
        </w:rPr>
      </w:pPr>
      <w:r w:rsidRPr="000E5579">
        <w:rPr>
          <w:rFonts w:ascii="GHEA Mariam" w:hAnsi="GHEA Mariam" w:cs="Calibri"/>
          <w:color w:val="000000" w:themeColor="text1"/>
          <w:position w:val="-1"/>
          <w:sz w:val="24"/>
          <w:szCs w:val="24"/>
          <w:shd w:val="clear" w:color="auto" w:fill="FFFFFF"/>
          <w:lang w:val="hy-AM" w:eastAsia="ru-RU"/>
        </w:rPr>
        <w:t xml:space="preserve">14. </w:t>
      </w:r>
      <w:r w:rsidRPr="000E5579">
        <w:rPr>
          <w:rFonts w:ascii="GHEA Mariam" w:eastAsiaTheme="minorEastAsia" w:hAnsi="GHEA Mariam" w:cs="Calibri"/>
          <w:color w:val="000000" w:themeColor="text1"/>
          <w:position w:val="-1"/>
          <w:sz w:val="24"/>
          <w:szCs w:val="24"/>
          <w:shd w:val="clear" w:color="auto" w:fill="FFFFFF"/>
          <w:lang w:val="hy-AM" w:eastAsia="zh-CN"/>
        </w:rPr>
        <w:t>Բ</w:t>
      </w:r>
      <w:r w:rsidRPr="000E5579">
        <w:rPr>
          <w:rFonts w:ascii="GHEA Mariam" w:hAnsi="GHEA Mariam" w:cs="Calibri"/>
          <w:color w:val="000000" w:themeColor="text1"/>
          <w:position w:val="-1"/>
          <w:sz w:val="24"/>
          <w:szCs w:val="24"/>
          <w:shd w:val="clear" w:color="auto" w:fill="FFFFFF"/>
          <w:lang w:val="hy-AM" w:eastAsia="ru-RU"/>
        </w:rPr>
        <w:t>ողոք</w:t>
      </w:r>
      <w:r w:rsidR="004147AB">
        <w:rPr>
          <w:rFonts w:ascii="GHEA Mariam" w:hAnsi="GHEA Mariam" w:cs="Calibri"/>
          <w:color w:val="000000" w:themeColor="text1"/>
          <w:position w:val="-1"/>
          <w:sz w:val="24"/>
          <w:szCs w:val="24"/>
          <w:shd w:val="clear" w:color="auto" w:fill="FFFFFF"/>
          <w:lang w:val="hy-AM" w:eastAsia="ru-RU"/>
        </w:rPr>
        <w:t>ներ</w:t>
      </w:r>
      <w:r w:rsidRPr="000E5579">
        <w:rPr>
          <w:rFonts w:ascii="GHEA Mariam" w:hAnsi="GHEA Mariam" w:cs="Calibri"/>
          <w:color w:val="000000" w:themeColor="text1"/>
          <w:position w:val="-1"/>
          <w:sz w:val="24"/>
          <w:szCs w:val="24"/>
          <w:shd w:val="clear" w:color="auto" w:fill="FFFFFF"/>
          <w:lang w:val="hy-AM" w:eastAsia="ru-RU"/>
        </w:rPr>
        <w:t xml:space="preserve">ի հիմքերի և հիմնավորումների սահմաններում ստուգման ենթարկելով քրեական գործի փաստական հանգամանքների բացահայտման և քրեական օրենքի կիրառման ճշտությունը, գործը քննելիս և լուծելիս քրեադատավարական օրենքի պահանջների պահպանումը, ինչպես նաև ուսումնասիրության և գնահատման ենթարկելով քրեական գործում առկա նյութերը՝ Վճռաբեկ դատարանը հանգում է հետևության, որ Վերաքննիչ դատարանը Վ.Վերմիշյանի մեղավորության վերաբերյալ հանգել է ճիշտ հետևության։ </w:t>
      </w:r>
    </w:p>
    <w:p w14:paraId="5F108ED2" w14:textId="77777777" w:rsidR="00181E6B" w:rsidRPr="000E5579" w:rsidRDefault="00C16BC7" w:rsidP="00181E6B">
      <w:pPr>
        <w:tabs>
          <w:tab w:val="left" w:pos="284"/>
          <w:tab w:val="left" w:pos="567"/>
        </w:tabs>
        <w:spacing w:after="0" w:line="360" w:lineRule="auto"/>
        <w:ind w:firstLine="568"/>
        <w:jc w:val="both"/>
        <w:rPr>
          <w:rFonts w:ascii="GHEA Mariam" w:hAnsi="GHEA Mariam" w:cs="Calibri"/>
          <w:color w:val="000000" w:themeColor="text1"/>
          <w:position w:val="-1"/>
          <w:sz w:val="24"/>
          <w:szCs w:val="24"/>
          <w:shd w:val="clear" w:color="auto" w:fill="FFFFFF"/>
          <w:lang w:val="hy-AM" w:eastAsia="ru-RU"/>
        </w:rPr>
      </w:pPr>
      <w:r w:rsidRPr="000E5579">
        <w:rPr>
          <w:rFonts w:ascii="GHEA Mariam" w:hAnsi="GHEA Mariam" w:cs="Calibri"/>
          <w:color w:val="000000" w:themeColor="text1"/>
          <w:position w:val="-1"/>
          <w:sz w:val="24"/>
          <w:szCs w:val="24"/>
          <w:shd w:val="clear" w:color="auto" w:fill="FFFFFF"/>
          <w:lang w:val="hy-AM" w:eastAsia="ru-RU"/>
        </w:rPr>
        <w:lastRenderedPageBreak/>
        <w:t>Մասնավորապես, Վճռաբեկ դատարանն արձանագրում է, որ առաջադրված մեղադրանքում</w:t>
      </w:r>
      <w:r w:rsidR="00E2124C" w:rsidRPr="000E5579">
        <w:rPr>
          <w:rFonts w:ascii="GHEA Mariam" w:hAnsi="GHEA Mariam" w:cs="Calibri"/>
          <w:color w:val="000000" w:themeColor="text1"/>
          <w:position w:val="-1"/>
          <w:sz w:val="24"/>
          <w:szCs w:val="24"/>
          <w:shd w:val="clear" w:color="auto" w:fill="FFFFFF"/>
          <w:lang w:val="hy-AM" w:eastAsia="ru-RU"/>
        </w:rPr>
        <w:t xml:space="preserve">՝ </w:t>
      </w:r>
      <w:r w:rsidRPr="000E5579">
        <w:rPr>
          <w:rFonts w:ascii="GHEA Mariam" w:hAnsi="GHEA Mariam" w:cs="Calibri"/>
          <w:color w:val="000000" w:themeColor="text1"/>
          <w:position w:val="-1"/>
          <w:sz w:val="24"/>
          <w:szCs w:val="24"/>
          <w:shd w:val="clear" w:color="auto" w:fill="FFFFFF"/>
          <w:lang w:val="hy-AM" w:eastAsia="ru-RU"/>
        </w:rPr>
        <w:t xml:space="preserve"> </w:t>
      </w:r>
      <w:r w:rsidR="00E2124C" w:rsidRPr="000E5579">
        <w:rPr>
          <w:rFonts w:ascii="GHEA Mariam" w:hAnsi="GHEA Mariam" w:cs="Sylfaen"/>
          <w:color w:val="000000" w:themeColor="text1"/>
          <w:sz w:val="24"/>
          <w:szCs w:val="24"/>
          <w:lang w:val="hy-AM"/>
        </w:rPr>
        <w:t>ՀՀ նախկին քրեական օրենսգրքի 308-րդ հոդվածի 1-ին մասով՝ երկու դրվագով, ՀՀ նախկին քրեական օրենսգրքի 310-րդ հոդվածի 1-ին մասով և ՀՀ քրեական օրենսգրքի 435-րդ հոդվածի 2-րդ մասի 2-րդ կետով՝ երկու դրվագ</w:t>
      </w:r>
      <w:r w:rsidR="00E2124C" w:rsidRPr="000E5579">
        <w:rPr>
          <w:rFonts w:ascii="GHEA Mariam" w:eastAsia="Times New Roman" w:hAnsi="GHEA Mariam"/>
          <w:color w:val="000000" w:themeColor="text1"/>
          <w:sz w:val="24"/>
          <w:szCs w:val="24"/>
          <w:lang w:val="hy-AM"/>
        </w:rPr>
        <w:t xml:space="preserve">ով, </w:t>
      </w:r>
      <w:r w:rsidRPr="000E5579">
        <w:rPr>
          <w:rFonts w:ascii="GHEA Mariam" w:hAnsi="GHEA Mariam" w:cs="Calibri"/>
          <w:color w:val="000000" w:themeColor="text1"/>
          <w:position w:val="-1"/>
          <w:sz w:val="24"/>
          <w:szCs w:val="24"/>
          <w:shd w:val="clear" w:color="auto" w:fill="FFFFFF"/>
          <w:lang w:val="hy-AM" w:eastAsia="ru-RU"/>
        </w:rPr>
        <w:t>Վ.Վերմիշյանի մեղքը հաստատվում է սույն քրեական գործով ձեռք բերված և ստորադաս դատարանների դատական ակտերում պատշաճ վերլուծված ապացույցների բավարար համակցությամբ, այն է՝ Առաջին ատյանի դատարանում հետազոտված մեղադրյալներ Վ</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Պողոսյանի և Գ</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Գալստյանի նախաքննական ցուցմունքներով, Վ</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Պողոսյանի և Գ</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Գալստյանի միջև տեղի ունեցած հեռախոսային խոսակցությունների բովանդակության վերաբերյալ զննում կատարելու մասին արձանագրությամբ, վկաներ Տ</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Մանուկյանի, Ն</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Պետրոսյանի, Վ</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Վերմիշյանի և Ռ</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Խուրշուդյանի միջև տեղի ունեցած հեռախոսային խոսակցությունների բովանդակության վերաբերյալ զննում կատարելու մասին արձանագրությամբ, մեղադրյալ Ռ</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Խուրշուդյանի նախաքննական ցուցմունքով, վկաներ Ս</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Խաչատրյանի և Հ</w:t>
      </w:r>
      <w:r w:rsidRPr="000E5579">
        <w:rPr>
          <w:rFonts w:ascii="Cambria Math" w:hAnsi="Cambria Math" w:cs="Cambria Math"/>
          <w:color w:val="000000" w:themeColor="text1"/>
          <w:position w:val="-1"/>
          <w:sz w:val="24"/>
          <w:szCs w:val="24"/>
          <w:shd w:val="clear" w:color="auto" w:fill="FFFFFF"/>
          <w:lang w:val="hy-AM" w:eastAsia="ru-RU"/>
        </w:rPr>
        <w:t>․</w:t>
      </w:r>
      <w:r w:rsidRPr="000E5579">
        <w:rPr>
          <w:rFonts w:ascii="GHEA Mariam" w:hAnsi="GHEA Mariam" w:cs="Calibri"/>
          <w:color w:val="000000" w:themeColor="text1"/>
          <w:position w:val="-1"/>
          <w:sz w:val="24"/>
          <w:szCs w:val="24"/>
          <w:shd w:val="clear" w:color="auto" w:fill="FFFFFF"/>
          <w:lang w:val="hy-AM" w:eastAsia="ru-RU"/>
        </w:rPr>
        <w:t>Վարդանյանի ցուցմունքներով, հեռախոսային խոսակցությունների և ներքին դիտման արդյունքների վերաբերյալ զննում կատարելու արձանագրություններով։</w:t>
      </w:r>
    </w:p>
    <w:p w14:paraId="218EEF1F" w14:textId="46A209AD" w:rsidR="00181E6B" w:rsidRPr="000E5579" w:rsidRDefault="00E2124C" w:rsidP="00181E6B">
      <w:pPr>
        <w:tabs>
          <w:tab w:val="left" w:pos="284"/>
          <w:tab w:val="left" w:pos="567"/>
        </w:tabs>
        <w:spacing w:after="0" w:line="360" w:lineRule="auto"/>
        <w:ind w:firstLine="568"/>
        <w:jc w:val="both"/>
        <w:rPr>
          <w:rFonts w:ascii="GHEA Mariam" w:hAnsi="GHEA Mariam" w:cs="Calibri"/>
          <w:color w:val="000000" w:themeColor="text1"/>
          <w:position w:val="-1"/>
          <w:sz w:val="24"/>
          <w:szCs w:val="24"/>
          <w:shd w:val="clear" w:color="auto" w:fill="FFFFFF"/>
          <w:lang w:val="hy-AM" w:eastAsia="ru-RU"/>
        </w:rPr>
      </w:pPr>
      <w:r w:rsidRPr="000E5579">
        <w:rPr>
          <w:rFonts w:ascii="GHEA Mariam" w:eastAsia="Times New Roman" w:hAnsi="GHEA Mariam" w:cs="Sylfaen"/>
          <w:color w:val="000000" w:themeColor="text1"/>
          <w:sz w:val="24"/>
          <w:szCs w:val="24"/>
          <w:lang w:val="hy-AM"/>
        </w:rPr>
        <w:t>15</w:t>
      </w:r>
      <w:r w:rsidRPr="000E5579">
        <w:rPr>
          <w:rFonts w:ascii="Cambria Math" w:eastAsia="Times New Roman" w:hAnsi="Cambria Math" w:cs="Cambria Math"/>
          <w:color w:val="000000" w:themeColor="text1"/>
          <w:sz w:val="24"/>
          <w:szCs w:val="24"/>
          <w:lang w:val="hy-AM"/>
        </w:rPr>
        <w:t>․</w:t>
      </w:r>
      <w:r w:rsidRPr="000E5579">
        <w:rPr>
          <w:rFonts w:ascii="GHEA Mariam" w:eastAsia="Times New Roman" w:hAnsi="GHEA Mariam" w:cs="Sylfaen"/>
          <w:color w:val="000000" w:themeColor="text1"/>
          <w:sz w:val="24"/>
          <w:szCs w:val="24"/>
          <w:lang w:val="hy-AM"/>
        </w:rPr>
        <w:t xml:space="preserve"> </w:t>
      </w:r>
      <w:r w:rsidR="00181E6B" w:rsidRPr="000E5579">
        <w:rPr>
          <w:rFonts w:ascii="GHEA Mariam" w:hAnsi="GHEA Mariam"/>
          <w:color w:val="000000" w:themeColor="text1"/>
          <w:sz w:val="24"/>
          <w:szCs w:val="24"/>
          <w:shd w:val="clear" w:color="auto" w:fill="FFFFFF"/>
          <w:lang w:val="hy-AM"/>
        </w:rPr>
        <w:t>Անդրադառնալով բողոքաբերների՝ սույն որոշման 6</w:t>
      </w:r>
      <w:r w:rsidR="00181E6B" w:rsidRPr="000E5579">
        <w:rPr>
          <w:rFonts w:ascii="Cambria Math" w:hAnsi="Cambria Math" w:cs="Cambria Math"/>
          <w:color w:val="000000" w:themeColor="text1"/>
          <w:sz w:val="24"/>
          <w:szCs w:val="24"/>
          <w:shd w:val="clear" w:color="auto" w:fill="FFFFFF"/>
          <w:lang w:val="hy-AM"/>
        </w:rPr>
        <w:t>․</w:t>
      </w:r>
      <w:r w:rsidR="00181E6B" w:rsidRPr="000E5579">
        <w:rPr>
          <w:rFonts w:ascii="GHEA Mariam" w:hAnsi="GHEA Mariam"/>
          <w:color w:val="000000" w:themeColor="text1"/>
          <w:sz w:val="24"/>
          <w:szCs w:val="24"/>
          <w:shd w:val="clear" w:color="auto" w:fill="FFFFFF"/>
          <w:lang w:val="hy-AM"/>
        </w:rPr>
        <w:t>3-րդ կետում մեջբերված փաստարկներին` Վճռաբեկ դատարանն արձանագրում է, որ Վ</w:t>
      </w:r>
      <w:r w:rsidR="00181E6B" w:rsidRPr="000E5579">
        <w:rPr>
          <w:rFonts w:ascii="Cambria Math" w:hAnsi="Cambria Math" w:cs="Cambria Math"/>
          <w:color w:val="000000" w:themeColor="text1"/>
          <w:sz w:val="24"/>
          <w:szCs w:val="24"/>
          <w:shd w:val="clear" w:color="auto" w:fill="FFFFFF"/>
          <w:lang w:val="hy-AM"/>
        </w:rPr>
        <w:t>․</w:t>
      </w:r>
      <w:r w:rsidR="00181E6B" w:rsidRPr="000E5579">
        <w:rPr>
          <w:rFonts w:ascii="GHEA Mariam" w:hAnsi="GHEA Mariam"/>
          <w:color w:val="000000" w:themeColor="text1"/>
          <w:sz w:val="24"/>
          <w:szCs w:val="24"/>
          <w:shd w:val="clear" w:color="auto" w:fill="FFFFFF"/>
          <w:lang w:val="hy-AM"/>
        </w:rPr>
        <w:t xml:space="preserve">Վերմիշյանի և մյուսների վերաբերյալ քրեական գործով կատարված նախաքննության ընթացքում ձեռք բերված՝ </w:t>
      </w:r>
      <w:r w:rsidR="00181E6B" w:rsidRPr="000E5579">
        <w:rPr>
          <w:rFonts w:ascii="GHEA Mariam" w:eastAsia="Times New Roman" w:hAnsi="GHEA Mariam" w:cs="Sylfaen"/>
          <w:color w:val="000000" w:themeColor="text1"/>
          <w:sz w:val="24"/>
          <w:szCs w:val="24"/>
          <w:lang w:val="hy-AM"/>
        </w:rPr>
        <w:t>օպերատիվ հետախուզական միջոցառումների արդյունքում ստացված տվյալներն անթույլատրելի ապացույց ճանաչելու և քննչական ենթակայության կանոնների խախտում արձանագրելու վերաբերյալ պաշտպանների հիմնավորումները հերքվում են Վերաքննիչ դատարանի պատճառաբանություններով</w:t>
      </w:r>
      <w:r w:rsidR="00181E6B" w:rsidRPr="000E5579">
        <w:rPr>
          <w:rStyle w:val="FootnoteReference"/>
          <w:rFonts w:ascii="GHEA Mariam" w:eastAsia="Times New Roman" w:hAnsi="GHEA Mariam" w:cs="Sylfaen"/>
          <w:color w:val="000000" w:themeColor="text1"/>
          <w:sz w:val="24"/>
          <w:szCs w:val="24"/>
          <w:lang w:val="hy-AM"/>
        </w:rPr>
        <w:footnoteReference w:id="4"/>
      </w:r>
      <w:r w:rsidR="00181E6B" w:rsidRPr="000E5579">
        <w:rPr>
          <w:rFonts w:ascii="GHEA Mariam" w:eastAsia="Times New Roman" w:hAnsi="GHEA Mariam" w:cs="Sylfaen"/>
          <w:color w:val="000000" w:themeColor="text1"/>
          <w:sz w:val="24"/>
          <w:szCs w:val="24"/>
          <w:lang w:val="hy-AM"/>
        </w:rPr>
        <w:t xml:space="preserve">, որոնց վերաբերյալ ստորադաս դատարանի հետևություններն ընդունելի են նաև Վճռաբեկ դատարանի կողմից։ </w:t>
      </w:r>
    </w:p>
    <w:p w14:paraId="4A1FEC55" w14:textId="03D5EF43" w:rsidR="00181E6B" w:rsidRPr="000E5579" w:rsidRDefault="00913075" w:rsidP="00804369">
      <w:pPr>
        <w:tabs>
          <w:tab w:val="left" w:pos="284"/>
          <w:tab w:val="left" w:pos="567"/>
        </w:tabs>
        <w:spacing w:after="0" w:line="360" w:lineRule="auto"/>
        <w:ind w:firstLine="568"/>
        <w:jc w:val="both"/>
        <w:rPr>
          <w:rFonts w:ascii="GHEA Mariam" w:eastAsia="Times New Roman" w:hAnsi="GHEA Mariam" w:cs="Sylfaen"/>
          <w:color w:val="000000" w:themeColor="text1"/>
          <w:sz w:val="24"/>
          <w:szCs w:val="24"/>
          <w:lang w:val="hy-AM"/>
        </w:rPr>
      </w:pPr>
      <w:r w:rsidRPr="000E5579">
        <w:rPr>
          <w:rFonts w:ascii="GHEA Mariam" w:eastAsia="Times New Roman" w:hAnsi="GHEA Mariam" w:cs="Sylfaen"/>
          <w:color w:val="000000" w:themeColor="text1"/>
          <w:sz w:val="24"/>
          <w:szCs w:val="24"/>
          <w:lang w:val="hy-AM"/>
        </w:rPr>
        <w:t>16</w:t>
      </w:r>
      <w:r w:rsidRPr="000E5579">
        <w:rPr>
          <w:rFonts w:ascii="Cambria Math" w:eastAsia="Times New Roman" w:hAnsi="Cambria Math" w:cs="Cambria Math"/>
          <w:color w:val="000000" w:themeColor="text1"/>
          <w:sz w:val="24"/>
          <w:szCs w:val="24"/>
          <w:lang w:val="hy-AM"/>
        </w:rPr>
        <w:t>․</w:t>
      </w:r>
      <w:r w:rsidRPr="000E5579">
        <w:rPr>
          <w:rFonts w:ascii="GHEA Mariam" w:eastAsia="GHEA Mariam" w:hAnsi="GHEA Mariam" w:cs="GHEA Mariam"/>
          <w:color w:val="000000" w:themeColor="text1"/>
          <w:sz w:val="24"/>
          <w:szCs w:val="24"/>
          <w:lang w:val="hy-AM"/>
        </w:rPr>
        <w:t xml:space="preserve"> Միևնույն ժամանակ</w:t>
      </w:r>
      <w:r w:rsidRPr="000E5579">
        <w:rPr>
          <w:rFonts w:ascii="GHEA Mariam" w:hAnsi="GHEA Mariam"/>
          <w:color w:val="000000" w:themeColor="text1"/>
          <w:sz w:val="24"/>
          <w:szCs w:val="24"/>
          <w:shd w:val="clear" w:color="auto" w:fill="FFFFFF"/>
          <w:lang w:val="hy-AM"/>
        </w:rPr>
        <w:t xml:space="preserve">, անդրադառնալով </w:t>
      </w:r>
      <w:r w:rsidRPr="000E5579">
        <w:rPr>
          <w:rFonts w:ascii="GHEA Mariam" w:eastAsia="Times New Roman" w:hAnsi="GHEA Mariam" w:cs="Sylfaen"/>
          <w:color w:val="000000" w:themeColor="text1"/>
          <w:sz w:val="24"/>
          <w:szCs w:val="24"/>
          <w:lang w:val="hy-AM"/>
        </w:rPr>
        <w:t xml:space="preserve">ՀՀ քրեական օրենսգրքի 435-րդ հոդվածի 2-րդ մասի 2-րդ կետով՝ երկու դրվագով, և </w:t>
      </w:r>
      <w:r w:rsidRPr="000E5579">
        <w:rPr>
          <w:rFonts w:ascii="GHEA Mariam" w:hAnsi="GHEA Mariam" w:cs="Sylfaen"/>
          <w:color w:val="000000" w:themeColor="text1"/>
          <w:sz w:val="24"/>
          <w:szCs w:val="24"/>
          <w:lang w:val="hy-AM"/>
        </w:rPr>
        <w:t xml:space="preserve">ՀՀ նախկին քրեական օրենսգրքի 308-րդ հոդվածի 1-ին մասով՝ երկու դրվագով, </w:t>
      </w:r>
      <w:r w:rsidRPr="000E5579">
        <w:rPr>
          <w:rFonts w:ascii="GHEA Mariam" w:hAnsi="GHEA Mariam" w:cs="Calibri"/>
          <w:color w:val="000000" w:themeColor="text1"/>
          <w:position w:val="-1"/>
          <w:sz w:val="24"/>
          <w:szCs w:val="24"/>
          <w:shd w:val="clear" w:color="auto" w:fill="FFFFFF"/>
          <w:lang w:val="hy-AM" w:eastAsia="ru-RU"/>
        </w:rPr>
        <w:t>Վ</w:t>
      </w:r>
      <w:r w:rsidRPr="000E5579">
        <w:rPr>
          <w:rFonts w:ascii="GHEA Mariam" w:eastAsia="GHEA Mariam" w:hAnsi="GHEA Mariam" w:cs="GHEA Mariam"/>
          <w:color w:val="000000" w:themeColor="text1"/>
          <w:position w:val="-1"/>
          <w:sz w:val="24"/>
          <w:szCs w:val="24"/>
          <w:lang w:val="es-ES_tradnl" w:eastAsia="ru-RU"/>
        </w:rPr>
        <w:t>.</w:t>
      </w:r>
      <w:r w:rsidRPr="000E5579">
        <w:rPr>
          <w:rFonts w:ascii="GHEA Mariam" w:eastAsia="GHEA Mariam" w:hAnsi="GHEA Mariam" w:cs="GHEA Mariam"/>
          <w:color w:val="000000" w:themeColor="text1"/>
          <w:position w:val="-1"/>
          <w:sz w:val="24"/>
          <w:szCs w:val="24"/>
          <w:lang w:val="hy-AM" w:eastAsia="ru-RU"/>
        </w:rPr>
        <w:t>Վերմիշյանի</w:t>
      </w:r>
      <w:r w:rsidRPr="000E5579">
        <w:rPr>
          <w:rFonts w:ascii="GHEA Mariam" w:hAnsi="GHEA Mariam"/>
          <w:color w:val="000000" w:themeColor="text1"/>
          <w:sz w:val="24"/>
          <w:szCs w:val="24"/>
          <w:shd w:val="clear" w:color="auto" w:fill="FFFFFF"/>
          <w:lang w:val="hy-AM"/>
        </w:rPr>
        <w:t xml:space="preserve"> նկատմամբ նշանակված պատժին՝ Վճռաբեկ դատարանը, </w:t>
      </w:r>
      <w:r w:rsidRPr="000E5579">
        <w:rPr>
          <w:rFonts w:ascii="GHEA Mariam" w:hAnsi="GHEA Mariam"/>
          <w:color w:val="000000" w:themeColor="text1"/>
          <w:sz w:val="24"/>
          <w:szCs w:val="24"/>
          <w:lang w:val="hy-AM"/>
        </w:rPr>
        <w:t xml:space="preserve">պատժի նշանակման համաչափության վերաբերյալ </w:t>
      </w:r>
      <w:r w:rsidRPr="000E5579">
        <w:rPr>
          <w:rFonts w:ascii="GHEA Mariam" w:hAnsi="GHEA Mariam"/>
          <w:color w:val="000000" w:themeColor="text1"/>
          <w:sz w:val="24"/>
          <w:szCs w:val="24"/>
          <w:lang w:val="hy-AM"/>
        </w:rPr>
        <w:lastRenderedPageBreak/>
        <w:t>նախկինում արտահայտած դիրքորոշումների</w:t>
      </w:r>
      <w:r w:rsidRPr="000E5579">
        <w:rPr>
          <w:rStyle w:val="FootnoteReference"/>
          <w:rFonts w:ascii="GHEA Mariam" w:hAnsi="GHEA Mariam"/>
          <w:color w:val="000000" w:themeColor="text1"/>
          <w:sz w:val="24"/>
          <w:szCs w:val="24"/>
          <w:lang w:val="hy-AM"/>
        </w:rPr>
        <w:footnoteReference w:id="5"/>
      </w:r>
      <w:r w:rsidRPr="000E5579">
        <w:rPr>
          <w:rFonts w:ascii="GHEA Mariam" w:hAnsi="GHEA Mariam"/>
          <w:color w:val="000000" w:themeColor="text1"/>
          <w:sz w:val="24"/>
          <w:szCs w:val="24"/>
          <w:lang w:val="hy-AM"/>
        </w:rPr>
        <w:t xml:space="preserve"> լույսի ներքո ուսումնասիրության և գնահատման ենթարկելով </w:t>
      </w:r>
      <w:r w:rsidRPr="000E5579">
        <w:rPr>
          <w:rFonts w:ascii="GHEA Mariam" w:hAnsi="GHEA Mariam" w:cs="Calibri"/>
          <w:color w:val="000000" w:themeColor="text1"/>
          <w:position w:val="-1"/>
          <w:sz w:val="24"/>
          <w:szCs w:val="24"/>
          <w:shd w:val="clear" w:color="auto" w:fill="FFFFFF"/>
          <w:lang w:val="hy-AM" w:eastAsia="ru-RU"/>
        </w:rPr>
        <w:t>Վ</w:t>
      </w:r>
      <w:r w:rsidRPr="000E5579">
        <w:rPr>
          <w:rFonts w:ascii="GHEA Mariam" w:eastAsia="GHEA Mariam" w:hAnsi="GHEA Mariam" w:cs="GHEA Mariam"/>
          <w:color w:val="000000" w:themeColor="text1"/>
          <w:position w:val="-1"/>
          <w:sz w:val="24"/>
          <w:szCs w:val="24"/>
          <w:lang w:val="es-ES_tradnl" w:eastAsia="ru-RU"/>
        </w:rPr>
        <w:t>.</w:t>
      </w:r>
      <w:r w:rsidRPr="000E5579">
        <w:rPr>
          <w:rFonts w:ascii="GHEA Mariam" w:eastAsia="GHEA Mariam" w:hAnsi="GHEA Mariam" w:cs="GHEA Mariam"/>
          <w:color w:val="000000" w:themeColor="text1"/>
          <w:position w:val="-1"/>
          <w:sz w:val="24"/>
          <w:szCs w:val="24"/>
          <w:lang w:val="hy-AM" w:eastAsia="ru-RU"/>
        </w:rPr>
        <w:t>Վերմիշյանի</w:t>
      </w:r>
      <w:r w:rsidRPr="000E5579">
        <w:rPr>
          <w:rFonts w:ascii="GHEA Mariam" w:hAnsi="GHEA Mariam"/>
          <w:color w:val="000000" w:themeColor="text1"/>
          <w:sz w:val="24"/>
          <w:szCs w:val="24"/>
          <w:shd w:val="clear" w:color="auto" w:fill="FFFFFF"/>
          <w:lang w:val="hy-AM"/>
        </w:rPr>
        <w:t xml:space="preserve"> </w:t>
      </w:r>
      <w:r w:rsidRPr="000E5579">
        <w:rPr>
          <w:rFonts w:ascii="GHEA Mariam" w:hAnsi="GHEA Mariam"/>
          <w:color w:val="000000" w:themeColor="text1"/>
          <w:sz w:val="24"/>
          <w:szCs w:val="24"/>
          <w:lang w:val="hy-AM"/>
        </w:rPr>
        <w:t>կատարած հանցագործությունների բնույթն ու վտանգավորության աստիճանը, պատիժը ծանրացնող հանգամանքների բացակայությունը, ինչպես նաև պատժի անհատականացման գործընթացում հաշվի առնված մյուս հանգամանքները</w:t>
      </w:r>
      <w:r w:rsidRPr="000E5579">
        <w:rPr>
          <w:rStyle w:val="FootnoteReference"/>
          <w:rFonts w:ascii="GHEA Mariam" w:hAnsi="GHEA Mariam"/>
          <w:color w:val="000000" w:themeColor="text1"/>
          <w:sz w:val="24"/>
          <w:szCs w:val="24"/>
          <w:lang w:val="hy-AM"/>
        </w:rPr>
        <w:footnoteReference w:id="6"/>
      </w:r>
      <w:r w:rsidRPr="000E5579">
        <w:rPr>
          <w:rFonts w:ascii="GHEA Mariam" w:hAnsi="GHEA Mariam"/>
          <w:color w:val="000000" w:themeColor="text1"/>
          <w:sz w:val="24"/>
          <w:szCs w:val="24"/>
          <w:lang w:val="hy-AM"/>
        </w:rPr>
        <w:t xml:space="preserve"> գտնում է, որ</w:t>
      </w:r>
      <w:r w:rsidR="00804369" w:rsidRPr="000E5579">
        <w:rPr>
          <w:rFonts w:ascii="GHEA Mariam" w:hAnsi="GHEA Mariam"/>
          <w:color w:val="000000" w:themeColor="text1"/>
          <w:sz w:val="24"/>
          <w:szCs w:val="24"/>
          <w:lang w:val="hy-AM"/>
        </w:rPr>
        <w:t xml:space="preserve"> </w:t>
      </w:r>
      <w:r w:rsidR="00804369" w:rsidRPr="000E5579">
        <w:rPr>
          <w:rFonts w:ascii="GHEA Mariam" w:hAnsi="GHEA Mariam" w:cs="Calibri"/>
          <w:color w:val="000000" w:themeColor="text1"/>
          <w:position w:val="-1"/>
          <w:sz w:val="24"/>
          <w:szCs w:val="24"/>
          <w:shd w:val="clear" w:color="auto" w:fill="FFFFFF"/>
          <w:lang w:val="hy-AM" w:eastAsia="ru-RU"/>
        </w:rPr>
        <w:t>Վ</w:t>
      </w:r>
      <w:r w:rsidR="00804369" w:rsidRPr="000E5579">
        <w:rPr>
          <w:rFonts w:ascii="GHEA Mariam" w:eastAsia="GHEA Mariam" w:hAnsi="GHEA Mariam" w:cs="GHEA Mariam"/>
          <w:color w:val="000000" w:themeColor="text1"/>
          <w:position w:val="-1"/>
          <w:sz w:val="24"/>
          <w:szCs w:val="24"/>
          <w:lang w:val="es-ES_tradnl" w:eastAsia="ru-RU"/>
        </w:rPr>
        <w:t>.</w:t>
      </w:r>
      <w:r w:rsidR="00804369" w:rsidRPr="000E5579">
        <w:rPr>
          <w:rFonts w:ascii="GHEA Mariam" w:eastAsia="GHEA Mariam" w:hAnsi="GHEA Mariam" w:cs="GHEA Mariam"/>
          <w:color w:val="000000" w:themeColor="text1"/>
          <w:position w:val="-1"/>
          <w:sz w:val="24"/>
          <w:szCs w:val="24"/>
          <w:lang w:val="hy-AM" w:eastAsia="ru-RU"/>
        </w:rPr>
        <w:t>Վերմիշյանի նկ</w:t>
      </w:r>
      <w:r w:rsidR="00345208" w:rsidRPr="000E5579">
        <w:rPr>
          <w:rFonts w:ascii="GHEA Mariam" w:eastAsia="GHEA Mariam" w:hAnsi="GHEA Mariam" w:cs="GHEA Mariam"/>
          <w:color w:val="000000" w:themeColor="text1"/>
          <w:position w:val="-1"/>
          <w:sz w:val="24"/>
          <w:szCs w:val="24"/>
          <w:lang w:val="hy-AM" w:eastAsia="ru-RU"/>
        </w:rPr>
        <w:t>ա</w:t>
      </w:r>
      <w:r w:rsidR="00804369" w:rsidRPr="000E5579">
        <w:rPr>
          <w:rFonts w:ascii="GHEA Mariam" w:eastAsia="GHEA Mariam" w:hAnsi="GHEA Mariam" w:cs="GHEA Mariam"/>
          <w:color w:val="000000" w:themeColor="text1"/>
          <w:position w:val="-1"/>
          <w:sz w:val="24"/>
          <w:szCs w:val="24"/>
          <w:lang w:val="hy-AM" w:eastAsia="ru-RU"/>
        </w:rPr>
        <w:t xml:space="preserve">տմամբ նշանակվել է </w:t>
      </w:r>
      <w:r w:rsidR="00804369" w:rsidRPr="000E5579">
        <w:rPr>
          <w:rFonts w:ascii="GHEA Mariam" w:hAnsi="GHEA Mariam"/>
          <w:color w:val="000000" w:themeColor="text1"/>
          <w:sz w:val="24"/>
          <w:szCs w:val="24"/>
          <w:shd w:val="clear" w:color="auto" w:fill="FFFFFF"/>
          <w:lang w:val="hy-AM"/>
        </w:rPr>
        <w:t>պատժի նպատակներին հասնելու համար արդարացի պատիժ։</w:t>
      </w:r>
    </w:p>
    <w:p w14:paraId="168CD3B2" w14:textId="678099D1" w:rsidR="008723DB" w:rsidRPr="000E5579" w:rsidRDefault="00534485" w:rsidP="00534485">
      <w:pPr>
        <w:tabs>
          <w:tab w:val="left" w:pos="284"/>
          <w:tab w:val="left" w:pos="567"/>
        </w:tabs>
        <w:spacing w:after="0" w:line="360" w:lineRule="auto"/>
        <w:ind w:firstLine="568"/>
        <w:jc w:val="both"/>
        <w:rPr>
          <w:rFonts w:ascii="GHEA Mariam" w:hAnsi="GHEA Mariam" w:cs="Calibri"/>
          <w:color w:val="000000" w:themeColor="text1"/>
          <w:position w:val="-1"/>
          <w:sz w:val="24"/>
          <w:szCs w:val="24"/>
          <w:shd w:val="clear" w:color="auto" w:fill="FFFFFF"/>
          <w:lang w:val="hy-AM" w:eastAsia="ru-RU"/>
        </w:rPr>
      </w:pPr>
      <w:r w:rsidRPr="000E5579">
        <w:rPr>
          <w:rFonts w:ascii="GHEA Mariam" w:eastAsia="Times New Roman" w:hAnsi="GHEA Mariam" w:cs="Sylfaen"/>
          <w:color w:val="000000" w:themeColor="text1"/>
          <w:sz w:val="24"/>
          <w:szCs w:val="24"/>
          <w:lang w:val="hy-AM"/>
        </w:rPr>
        <w:t>17</w:t>
      </w:r>
      <w:r w:rsidRPr="000E5579">
        <w:rPr>
          <w:rFonts w:ascii="Cambria Math" w:eastAsia="Times New Roman" w:hAnsi="Cambria Math" w:cs="Cambria Math"/>
          <w:color w:val="000000" w:themeColor="text1"/>
          <w:sz w:val="24"/>
          <w:szCs w:val="24"/>
          <w:lang w:val="hy-AM"/>
        </w:rPr>
        <w:t>․</w:t>
      </w:r>
      <w:r w:rsidRPr="000E5579">
        <w:rPr>
          <w:rFonts w:ascii="GHEA Mariam" w:hAnsi="GHEA Mariam" w:cs="Calibri"/>
          <w:color w:val="000000" w:themeColor="text1"/>
          <w:position w:val="-1"/>
          <w:sz w:val="24"/>
          <w:szCs w:val="24"/>
          <w:shd w:val="clear" w:color="auto" w:fill="FFFFFF"/>
          <w:lang w:val="hy-AM" w:eastAsia="ru-RU"/>
        </w:rPr>
        <w:t xml:space="preserve"> </w:t>
      </w:r>
      <w:r w:rsidRPr="000E5579">
        <w:rPr>
          <w:rFonts w:ascii="GHEA Mariam" w:hAnsi="GHEA Mariam"/>
          <w:color w:val="000000" w:themeColor="text1"/>
          <w:sz w:val="24"/>
          <w:szCs w:val="24"/>
          <w:shd w:val="clear" w:color="auto" w:fill="FFFFFF"/>
          <w:lang w:val="hy-AM"/>
        </w:rPr>
        <w:t>Ամփոփելով վերոգրյալը՝ Վճռաբեկ դատարանը, ա</w:t>
      </w:r>
      <w:r w:rsidR="00C16BC7" w:rsidRPr="000E5579">
        <w:rPr>
          <w:rFonts w:ascii="GHEA Mariam" w:hAnsi="GHEA Mariam" w:cs="Calibri"/>
          <w:color w:val="000000" w:themeColor="text1"/>
          <w:position w:val="-1"/>
          <w:sz w:val="24"/>
          <w:szCs w:val="24"/>
          <w:shd w:val="clear" w:color="auto" w:fill="FFFFFF"/>
          <w:lang w:val="hy-AM" w:eastAsia="ru-RU"/>
        </w:rPr>
        <w:t>նդրադառնալով բողոքաբերների՝ սույն որոշման 6.1</w:t>
      </w:r>
      <w:r w:rsidR="00A12E6B" w:rsidRPr="000E5579">
        <w:rPr>
          <w:rFonts w:ascii="Cambria Math" w:hAnsi="Cambria Math" w:cs="Cambria Math"/>
          <w:color w:val="000000" w:themeColor="text1"/>
          <w:position w:val="-1"/>
          <w:sz w:val="24"/>
          <w:szCs w:val="24"/>
          <w:shd w:val="clear" w:color="auto" w:fill="FFFFFF"/>
          <w:lang w:val="hy-AM" w:eastAsia="ru-RU"/>
        </w:rPr>
        <w:t>․</w:t>
      </w:r>
      <w:r w:rsidR="00C16BC7" w:rsidRPr="000E5579">
        <w:rPr>
          <w:rFonts w:ascii="GHEA Mariam" w:hAnsi="GHEA Mariam" w:cs="Calibri"/>
          <w:color w:val="000000" w:themeColor="text1"/>
          <w:position w:val="-1"/>
          <w:sz w:val="24"/>
          <w:szCs w:val="24"/>
          <w:shd w:val="clear" w:color="auto" w:fill="FFFFFF"/>
          <w:lang w:val="hy-AM" w:eastAsia="ru-RU"/>
        </w:rPr>
        <w:t>-7-րդ կետ</w:t>
      </w:r>
      <w:r w:rsidR="00C16BC7" w:rsidRPr="000E5579">
        <w:rPr>
          <w:rFonts w:ascii="GHEA Mariam" w:eastAsiaTheme="minorEastAsia" w:hAnsi="GHEA Mariam" w:cs="Calibri"/>
          <w:color w:val="000000" w:themeColor="text1"/>
          <w:position w:val="-1"/>
          <w:sz w:val="24"/>
          <w:szCs w:val="24"/>
          <w:shd w:val="clear" w:color="auto" w:fill="FFFFFF"/>
          <w:lang w:val="hy-AM" w:eastAsia="zh-CN"/>
        </w:rPr>
        <w:t>եր</w:t>
      </w:r>
      <w:r w:rsidR="00C16BC7" w:rsidRPr="000E5579">
        <w:rPr>
          <w:rFonts w:ascii="GHEA Mariam" w:hAnsi="GHEA Mariam" w:cs="Calibri"/>
          <w:color w:val="000000" w:themeColor="text1"/>
          <w:position w:val="-1"/>
          <w:sz w:val="24"/>
          <w:szCs w:val="24"/>
          <w:shd w:val="clear" w:color="auto" w:fill="FFFFFF"/>
          <w:lang w:val="hy-AM" w:eastAsia="ru-RU"/>
        </w:rPr>
        <w:t>ում մեջբերված փաստարկներին</w:t>
      </w:r>
      <w:r w:rsidRPr="000E5579">
        <w:rPr>
          <w:rFonts w:ascii="GHEA Mariam" w:hAnsi="GHEA Mariam" w:cs="Calibri"/>
          <w:color w:val="000000" w:themeColor="text1"/>
          <w:position w:val="-1"/>
          <w:sz w:val="24"/>
          <w:szCs w:val="24"/>
          <w:shd w:val="clear" w:color="auto" w:fill="FFFFFF"/>
          <w:lang w:val="hy-AM" w:eastAsia="ru-RU"/>
        </w:rPr>
        <w:t xml:space="preserve">, </w:t>
      </w:r>
      <w:r w:rsidR="00C16BC7" w:rsidRPr="000E5579">
        <w:rPr>
          <w:rFonts w:ascii="GHEA Mariam" w:hAnsi="GHEA Mariam" w:cs="Calibri"/>
          <w:color w:val="000000" w:themeColor="text1"/>
          <w:position w:val="-1"/>
          <w:sz w:val="24"/>
          <w:szCs w:val="24"/>
          <w:shd w:val="clear" w:color="auto" w:fill="FFFFFF"/>
          <w:lang w:val="hy-AM" w:eastAsia="ru-RU"/>
        </w:rPr>
        <w:t xml:space="preserve">արձանագրում է, որ Վերաքննիչ դատարանն իր դատական ակտում մանրամասն քննարկման առարկա է դարձրել հիշյալ փաստարկներն ու հանգել հիմնավորված և պատճառաբանված հետևության։ </w:t>
      </w:r>
    </w:p>
    <w:p w14:paraId="662D8CFF" w14:textId="03B24601" w:rsidR="00321BFD" w:rsidRPr="000E5579" w:rsidRDefault="00534485" w:rsidP="00414CDF">
      <w:pPr>
        <w:tabs>
          <w:tab w:val="left" w:pos="284"/>
          <w:tab w:val="left" w:pos="567"/>
        </w:tabs>
        <w:spacing w:after="0" w:line="360" w:lineRule="auto"/>
        <w:ind w:firstLine="568"/>
        <w:jc w:val="both"/>
        <w:rPr>
          <w:rFonts w:ascii="GHEA Mariam" w:eastAsia="Times New Roman" w:hAnsi="GHEA Mariam"/>
          <w:color w:val="000000" w:themeColor="text1"/>
          <w:sz w:val="24"/>
          <w:szCs w:val="24"/>
          <w:lang w:val="hy-AM"/>
        </w:rPr>
      </w:pPr>
      <w:r w:rsidRPr="000E5579">
        <w:rPr>
          <w:rFonts w:ascii="GHEA Mariam" w:eastAsia="Times New Roman" w:hAnsi="GHEA Mariam"/>
          <w:color w:val="000000" w:themeColor="text1"/>
          <w:sz w:val="24"/>
          <w:szCs w:val="24"/>
          <w:lang w:val="hy-AM"/>
        </w:rPr>
        <w:t>18</w:t>
      </w:r>
      <w:r w:rsidRPr="000E5579">
        <w:rPr>
          <w:rFonts w:ascii="Cambria Math" w:eastAsia="Times New Roman" w:hAnsi="Cambria Math" w:cs="Cambria Math"/>
          <w:color w:val="000000" w:themeColor="text1"/>
          <w:sz w:val="24"/>
          <w:szCs w:val="24"/>
          <w:lang w:val="hy-AM"/>
        </w:rPr>
        <w:t>․</w:t>
      </w:r>
      <w:r w:rsidRPr="000E5579">
        <w:rPr>
          <w:rFonts w:ascii="GHEA Mariam" w:eastAsia="Times New Roman" w:hAnsi="GHEA Mariam"/>
          <w:color w:val="000000" w:themeColor="text1"/>
          <w:sz w:val="24"/>
          <w:szCs w:val="24"/>
          <w:lang w:val="hy-AM"/>
        </w:rPr>
        <w:t xml:space="preserve"> </w:t>
      </w:r>
      <w:r w:rsidR="00321BFD" w:rsidRPr="000E5579">
        <w:rPr>
          <w:rFonts w:ascii="GHEA Mariam" w:eastAsia="Times New Roman" w:hAnsi="GHEA Mariam"/>
          <w:color w:val="000000" w:themeColor="text1"/>
          <w:sz w:val="24"/>
          <w:szCs w:val="24"/>
          <w:lang w:val="hy-AM"/>
        </w:rPr>
        <w:t>Սույն վարույթով Վճռաբեկ դատարանի առջև բարձրացված</w:t>
      </w:r>
      <w:r w:rsidRPr="000E5579">
        <w:rPr>
          <w:rFonts w:ascii="GHEA Mariam" w:eastAsia="Times New Roman" w:hAnsi="GHEA Mariam"/>
          <w:color w:val="000000" w:themeColor="text1"/>
          <w:sz w:val="24"/>
          <w:szCs w:val="24"/>
          <w:lang w:val="hy-AM"/>
        </w:rPr>
        <w:t xml:space="preserve"> </w:t>
      </w:r>
      <w:r w:rsidRPr="000E5579">
        <w:rPr>
          <w:rFonts w:ascii="GHEA Mariam" w:eastAsia="Times New Roman" w:hAnsi="GHEA Mariam"/>
          <w:i/>
          <w:iCs/>
          <w:color w:val="000000" w:themeColor="text1"/>
          <w:sz w:val="24"/>
          <w:szCs w:val="24"/>
          <w:lang w:val="hy-AM"/>
        </w:rPr>
        <w:t>երկրորդ</w:t>
      </w:r>
      <w:r w:rsidR="00321BFD" w:rsidRPr="000E5579">
        <w:rPr>
          <w:rFonts w:ascii="GHEA Mariam" w:eastAsia="Times New Roman" w:hAnsi="GHEA Mariam"/>
          <w:color w:val="000000" w:themeColor="text1"/>
          <w:sz w:val="24"/>
          <w:szCs w:val="24"/>
          <w:lang w:val="hy-AM"/>
        </w:rPr>
        <w:t xml:space="preserve"> իրավական հարցը հետևյալն է. արդյո՞ք </w:t>
      </w:r>
      <w:r w:rsidR="00321BFD" w:rsidRPr="000E5579">
        <w:rPr>
          <w:rFonts w:ascii="GHEA Mariam" w:eastAsia="GHEA Mariam" w:hAnsi="GHEA Mariam" w:cs="GHEA Mariam"/>
          <w:bCs/>
          <w:color w:val="000000" w:themeColor="text1"/>
          <w:position w:val="-1"/>
          <w:sz w:val="24"/>
          <w:szCs w:val="24"/>
          <w:lang w:val="hy-AM"/>
        </w:rPr>
        <w:t>Վ</w:t>
      </w:r>
      <w:r w:rsidR="00321BFD" w:rsidRPr="000E5579">
        <w:rPr>
          <w:rFonts w:ascii="GHEA Mariam" w:eastAsia="GHEA Mariam" w:hAnsi="GHEA Mariam" w:cs="GHEA Mariam"/>
          <w:bCs/>
          <w:color w:val="000000" w:themeColor="text1"/>
          <w:position w:val="-1"/>
          <w:sz w:val="24"/>
          <w:szCs w:val="24"/>
          <w:lang w:val="es-ES_tradnl"/>
        </w:rPr>
        <w:t>.</w:t>
      </w:r>
      <w:r w:rsidR="00321BFD" w:rsidRPr="000E5579">
        <w:rPr>
          <w:rFonts w:ascii="GHEA Mariam" w:eastAsia="GHEA Mariam" w:hAnsi="GHEA Mariam" w:cs="GHEA Mariam"/>
          <w:bCs/>
          <w:color w:val="000000" w:themeColor="text1"/>
          <w:position w:val="-1"/>
          <w:sz w:val="24"/>
          <w:szCs w:val="24"/>
          <w:lang w:val="hy-AM"/>
        </w:rPr>
        <w:t xml:space="preserve">Վերմիշյանի </w:t>
      </w:r>
      <w:r w:rsidR="00321BFD" w:rsidRPr="000E5579">
        <w:rPr>
          <w:rFonts w:ascii="GHEA Mariam" w:eastAsia="Times New Roman" w:hAnsi="GHEA Mariam"/>
          <w:color w:val="000000" w:themeColor="text1"/>
          <w:sz w:val="24"/>
          <w:szCs w:val="24"/>
          <w:lang w:val="hy-AM"/>
        </w:rPr>
        <w:t xml:space="preserve">նկատմամբ </w:t>
      </w:r>
      <w:r w:rsidR="00321BFD" w:rsidRPr="000E5579">
        <w:rPr>
          <w:rFonts w:ascii="GHEA Mariam" w:hAnsi="GHEA Mariam"/>
          <w:color w:val="000000" w:themeColor="text1"/>
          <w:sz w:val="24"/>
          <w:szCs w:val="24"/>
          <w:lang w:val="hy-AM"/>
        </w:rPr>
        <w:t xml:space="preserve">ՀՀ նախկին քրեական օրենսգրքի </w:t>
      </w:r>
      <w:r w:rsidR="00321BFD" w:rsidRPr="000E5579">
        <w:rPr>
          <w:rFonts w:ascii="GHEA Mariam" w:eastAsia="GHEA Mariam" w:hAnsi="GHEA Mariam" w:cs="GHEA Mariam"/>
          <w:color w:val="000000" w:themeColor="text1"/>
          <w:sz w:val="24"/>
          <w:szCs w:val="24"/>
          <w:lang w:val="hy-AM"/>
        </w:rPr>
        <w:t>308-րդ հոդվածի 1-ին մասով</w:t>
      </w:r>
      <w:r w:rsidRPr="000E5579">
        <w:rPr>
          <w:rFonts w:ascii="GHEA Mariam" w:eastAsia="GHEA Mariam" w:hAnsi="GHEA Mariam" w:cs="GHEA Mariam"/>
          <w:color w:val="000000" w:themeColor="text1"/>
          <w:sz w:val="24"/>
          <w:szCs w:val="24"/>
          <w:lang w:val="hy-AM"/>
        </w:rPr>
        <w:t>՝</w:t>
      </w:r>
      <w:r w:rsidR="00321BFD" w:rsidRPr="000E5579">
        <w:rPr>
          <w:rFonts w:ascii="GHEA Mariam" w:eastAsia="GHEA Mariam" w:hAnsi="GHEA Mariam" w:cs="GHEA Mariam"/>
          <w:color w:val="000000" w:themeColor="text1"/>
          <w:sz w:val="24"/>
          <w:szCs w:val="24"/>
          <w:lang w:val="hy-AM"/>
        </w:rPr>
        <w:t xml:space="preserve"> երկու դրվագ</w:t>
      </w:r>
      <w:r w:rsidRPr="000E5579">
        <w:rPr>
          <w:rFonts w:ascii="GHEA Mariam" w:eastAsia="GHEA Mariam" w:hAnsi="GHEA Mariam" w:cs="GHEA Mariam"/>
          <w:color w:val="000000" w:themeColor="text1"/>
          <w:sz w:val="24"/>
          <w:szCs w:val="24"/>
          <w:lang w:val="hy-AM"/>
        </w:rPr>
        <w:t>ով,</w:t>
      </w:r>
      <w:r w:rsidR="00321BFD" w:rsidRPr="000E5579">
        <w:rPr>
          <w:rFonts w:ascii="GHEA Mariam" w:eastAsia="Times New Roman" w:hAnsi="GHEA Mariam"/>
          <w:color w:val="000000" w:themeColor="text1"/>
          <w:sz w:val="24"/>
          <w:szCs w:val="24"/>
          <w:lang w:val="hy-AM"/>
        </w:rPr>
        <w:t xml:space="preserve"> քրեական հետապնդումը ենթակա է դադարեցման` քրեական պատասխանատվության ենթարկելու վաղեմության ժամկետն անցած լինելու հիմքով:</w:t>
      </w:r>
    </w:p>
    <w:p w14:paraId="26046C1A" w14:textId="77777777" w:rsidR="00321BFD" w:rsidRPr="000E5579" w:rsidRDefault="00321BFD" w:rsidP="00414CDF">
      <w:pPr>
        <w:tabs>
          <w:tab w:val="left" w:pos="284"/>
          <w:tab w:val="left" w:pos="567"/>
        </w:tabs>
        <w:spacing w:after="0" w:line="360" w:lineRule="auto"/>
        <w:ind w:firstLine="568"/>
        <w:jc w:val="both"/>
        <w:rPr>
          <w:rFonts w:ascii="GHEA Mariam" w:eastAsia="Times New Roman" w:hAnsi="GHEA Mariam"/>
          <w:i/>
          <w:iCs/>
          <w:color w:val="000000" w:themeColor="text1"/>
          <w:sz w:val="24"/>
          <w:szCs w:val="24"/>
          <w:lang w:val="hy-AM"/>
        </w:rPr>
      </w:pPr>
      <w:r w:rsidRPr="000E5579">
        <w:rPr>
          <w:rFonts w:ascii="GHEA Mariam" w:eastAsia="Times New Roman" w:hAnsi="GHEA Mariam"/>
          <w:color w:val="000000" w:themeColor="text1"/>
          <w:sz w:val="24"/>
          <w:szCs w:val="24"/>
          <w:lang w:val="hy-AM"/>
        </w:rPr>
        <w:t xml:space="preserve">ՀՀ քրեական դատավարության օրենսգրքի 12-րդ հոդվածի 1-ին մասի համաձայն՝ </w:t>
      </w:r>
      <w:r w:rsidRPr="000E5579">
        <w:rPr>
          <w:rFonts w:ascii="GHEA Mariam" w:eastAsia="Times New Roman" w:hAnsi="GHEA Mariam"/>
          <w:i/>
          <w:iCs/>
          <w:color w:val="000000" w:themeColor="text1"/>
          <w:sz w:val="24"/>
          <w:szCs w:val="24"/>
          <w:lang w:val="hy-AM"/>
        </w:rPr>
        <w:t>Քրեական հետապնդում չպետք է հարուցվի, իսկ հարուցված քրեական հետապնդումը ենթակա է դադարեցման, եթե`</w:t>
      </w:r>
    </w:p>
    <w:p w14:paraId="1B68EBF7" w14:textId="55A341AE" w:rsidR="00321BFD" w:rsidRPr="000E5579" w:rsidRDefault="00321BFD" w:rsidP="00414CDF">
      <w:pPr>
        <w:tabs>
          <w:tab w:val="left" w:pos="284"/>
          <w:tab w:val="left" w:pos="567"/>
        </w:tabs>
        <w:spacing w:after="0" w:line="360" w:lineRule="auto"/>
        <w:ind w:firstLine="568"/>
        <w:jc w:val="both"/>
        <w:rPr>
          <w:rFonts w:ascii="GHEA Mariam" w:eastAsia="Times New Roman" w:hAnsi="GHEA Mariam"/>
          <w:i/>
          <w:iCs/>
          <w:color w:val="000000" w:themeColor="text1"/>
          <w:sz w:val="24"/>
          <w:szCs w:val="24"/>
          <w:lang w:val="hy-AM"/>
        </w:rPr>
      </w:pPr>
      <w:r w:rsidRPr="000E5579">
        <w:rPr>
          <w:rFonts w:ascii="GHEA Mariam" w:eastAsia="Times New Roman" w:hAnsi="GHEA Mariam"/>
          <w:i/>
          <w:iCs/>
          <w:color w:val="000000" w:themeColor="text1"/>
          <w:sz w:val="24"/>
          <w:szCs w:val="24"/>
          <w:lang w:val="hy-AM"/>
        </w:rPr>
        <w:t>(…)</w:t>
      </w:r>
      <w:r w:rsidR="005C18A5">
        <w:rPr>
          <w:rFonts w:ascii="GHEA Mariam" w:eastAsia="Times New Roman" w:hAnsi="GHEA Mariam"/>
          <w:i/>
          <w:iCs/>
          <w:color w:val="000000" w:themeColor="text1"/>
          <w:sz w:val="24"/>
          <w:szCs w:val="24"/>
          <w:lang w:val="hy-AM"/>
        </w:rPr>
        <w:t xml:space="preserve"> </w:t>
      </w:r>
      <w:r w:rsidRPr="000E5579">
        <w:rPr>
          <w:rFonts w:ascii="GHEA Mariam" w:eastAsia="Times New Roman" w:hAnsi="GHEA Mariam"/>
          <w:i/>
          <w:iCs/>
          <w:color w:val="000000" w:themeColor="text1"/>
          <w:sz w:val="24"/>
          <w:szCs w:val="24"/>
          <w:lang w:val="hy-AM"/>
        </w:rPr>
        <w:t>12) անձը Հայաuտանի Հանրապետության քրեական oրենuգրքի ընդհանուր կամ հատուկ մասի դրույթների ուժով ենթակա է ազատման քրեական պատաuխանատվությունից (…):</w:t>
      </w:r>
    </w:p>
    <w:p w14:paraId="23311ED3" w14:textId="266E26DE" w:rsidR="00321BFD" w:rsidRPr="000E5579" w:rsidRDefault="00321BFD" w:rsidP="00414CDF">
      <w:pPr>
        <w:tabs>
          <w:tab w:val="left" w:pos="284"/>
          <w:tab w:val="left" w:pos="567"/>
        </w:tabs>
        <w:spacing w:after="0" w:line="360" w:lineRule="auto"/>
        <w:ind w:firstLine="568"/>
        <w:jc w:val="both"/>
        <w:rPr>
          <w:rFonts w:ascii="GHEA Mariam" w:eastAsia="GHEA Mariam" w:hAnsi="GHEA Mariam" w:cs="GHEA Mariam"/>
          <w:i/>
          <w:iCs/>
          <w:color w:val="000000" w:themeColor="text1"/>
          <w:position w:val="-1"/>
          <w:sz w:val="24"/>
          <w:szCs w:val="24"/>
          <w:lang w:val="hy-AM" w:eastAsia="ru-RU"/>
        </w:rPr>
      </w:pPr>
      <w:r w:rsidRPr="000E5579">
        <w:rPr>
          <w:rFonts w:ascii="GHEA Mariam" w:eastAsia="GHEA Mariam" w:hAnsi="GHEA Mariam" w:cs="GHEA Mariam"/>
          <w:color w:val="000000" w:themeColor="text1"/>
          <w:position w:val="-1"/>
          <w:sz w:val="24"/>
          <w:szCs w:val="24"/>
          <w:lang w:val="hy-AM" w:eastAsia="ru-RU"/>
        </w:rPr>
        <w:t xml:space="preserve">ՀՀ նախկին քրեական օրենսգրքի 19-րդ հոդվածի 3-րդ մասի համաձայն` </w:t>
      </w:r>
      <w:r w:rsidRPr="000E5579">
        <w:rPr>
          <w:rFonts w:ascii="GHEA Mariam" w:eastAsia="GHEA Mariam" w:hAnsi="GHEA Mariam" w:cs="GHEA Mariam"/>
          <w:i/>
          <w:iCs/>
          <w:color w:val="000000" w:themeColor="text1"/>
          <w:position w:val="-1"/>
          <w:sz w:val="24"/>
          <w:szCs w:val="24"/>
          <w:lang w:val="hy-AM" w:eastAsia="ru-RU"/>
        </w:rPr>
        <w:t>«</w:t>
      </w:r>
      <w:r w:rsidRPr="000E5579">
        <w:rPr>
          <w:rFonts w:ascii="GHEA Mariam" w:hAnsi="GHEA Mariam" w:cs="Arial"/>
          <w:i/>
          <w:iCs/>
          <w:color w:val="000000" w:themeColor="text1"/>
          <w:sz w:val="24"/>
          <w:szCs w:val="24"/>
          <w:shd w:val="clear" w:color="auto" w:fill="FFFFFF"/>
          <w:lang w:val="hy-AM"/>
        </w:rPr>
        <w:t xml:space="preserve">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w:t>
      </w:r>
      <w:r w:rsidRPr="000E5579">
        <w:rPr>
          <w:rFonts w:ascii="GHEA Mariam" w:hAnsi="GHEA Mariam" w:cs="Arial"/>
          <w:i/>
          <w:iCs/>
          <w:color w:val="000000" w:themeColor="text1"/>
          <w:sz w:val="24"/>
          <w:szCs w:val="24"/>
          <w:shd w:val="clear" w:color="auto" w:fill="FFFFFF"/>
          <w:lang w:val="hy-AM"/>
        </w:rPr>
        <w:lastRenderedPageBreak/>
        <w:t>անզգուշությամբ կատարված այն արարքները, որոնց համար սույն օրենսգրքով նախատեսված առավելագույն պատիժը չի գերազանցում տասը տարի ժամկետով ազատազրկումը:</w:t>
      </w:r>
      <w:r w:rsidRPr="000E5579">
        <w:rPr>
          <w:rFonts w:ascii="GHEA Mariam" w:eastAsia="GHEA Mariam" w:hAnsi="GHEA Mariam" w:cs="GHEA Mariam"/>
          <w:i/>
          <w:iCs/>
          <w:color w:val="000000" w:themeColor="text1"/>
          <w:position w:val="-1"/>
          <w:sz w:val="24"/>
          <w:szCs w:val="24"/>
          <w:lang w:val="hy-AM" w:eastAsia="ru-RU"/>
        </w:rPr>
        <w:t xml:space="preserve"> (...)»։</w:t>
      </w:r>
    </w:p>
    <w:p w14:paraId="2E78520E" w14:textId="77777777" w:rsidR="00321BFD" w:rsidRPr="000E5579" w:rsidRDefault="00321BFD" w:rsidP="00414CDF">
      <w:pPr>
        <w:tabs>
          <w:tab w:val="left" w:pos="284"/>
          <w:tab w:val="left" w:pos="567"/>
        </w:tabs>
        <w:spacing w:after="0" w:line="360" w:lineRule="auto"/>
        <w:ind w:firstLine="568"/>
        <w:jc w:val="both"/>
        <w:rPr>
          <w:rFonts w:ascii="GHEA Mariam" w:eastAsia="GHEA Mariam" w:hAnsi="GHEA Mariam" w:cs="GHEA Mariam"/>
          <w:i/>
          <w:iCs/>
          <w:color w:val="000000" w:themeColor="text1"/>
          <w:position w:val="-1"/>
          <w:sz w:val="24"/>
          <w:szCs w:val="24"/>
          <w:lang w:val="hy-AM" w:eastAsia="ru-RU"/>
        </w:rPr>
      </w:pPr>
      <w:r w:rsidRPr="000E5579">
        <w:rPr>
          <w:rFonts w:ascii="GHEA Mariam" w:eastAsia="GHEA Mariam" w:hAnsi="GHEA Mariam" w:cs="GHEA Mariam"/>
          <w:color w:val="000000" w:themeColor="text1"/>
          <w:position w:val="-1"/>
          <w:sz w:val="24"/>
          <w:szCs w:val="24"/>
          <w:lang w:val="hy-AM" w:eastAsia="ru-RU"/>
        </w:rPr>
        <w:t>ՀՀ նախկին քրեական օրենսգրքի 75-րդ հոդվածի համաձայն</w:t>
      </w:r>
      <w:r w:rsidRPr="000E5579">
        <w:rPr>
          <w:rFonts w:ascii="GHEA Mariam" w:eastAsia="GHEA Mariam" w:hAnsi="GHEA Mariam" w:cs="GHEA Mariam"/>
          <w:color w:val="000000" w:themeColor="text1"/>
          <w:position w:val="-1"/>
          <w:sz w:val="24"/>
          <w:szCs w:val="24"/>
          <w:vertAlign w:val="superscript"/>
          <w:lang w:val="hy-AM" w:eastAsia="ru-RU"/>
        </w:rPr>
        <w:footnoteReference w:id="7"/>
      </w:r>
      <w:r w:rsidRPr="000E5579">
        <w:rPr>
          <w:rFonts w:ascii="GHEA Mariam" w:eastAsia="GHEA Mariam" w:hAnsi="GHEA Mariam" w:cs="GHEA Mariam"/>
          <w:color w:val="000000" w:themeColor="text1"/>
          <w:position w:val="-1"/>
          <w:sz w:val="24"/>
          <w:szCs w:val="24"/>
          <w:lang w:val="hy-AM" w:eastAsia="ru-RU"/>
        </w:rPr>
        <w:t>` «</w:t>
      </w:r>
      <w:r w:rsidRPr="000E5579">
        <w:rPr>
          <w:rFonts w:ascii="GHEA Mariam" w:eastAsia="GHEA Mariam" w:hAnsi="GHEA Mariam" w:cs="GHEA Mariam"/>
          <w:i/>
          <w:iCs/>
          <w:color w:val="000000" w:themeColor="text1"/>
          <w:position w:val="-1"/>
          <w:sz w:val="24"/>
          <w:szCs w:val="24"/>
          <w:lang w:val="hy-AM" w:eastAsia="ru-RU"/>
        </w:rPr>
        <w:t>1. Անձն ազատվում է քրեական պատասխանատվությունից, եթե հանցանքն ավարտված համարելու օրվանից անցել են հետևյալ ժամկետները.</w:t>
      </w:r>
    </w:p>
    <w:p w14:paraId="58F0AEEA" w14:textId="7300266B" w:rsidR="00321BFD" w:rsidRPr="000E5579" w:rsidRDefault="00321BFD" w:rsidP="00414CDF">
      <w:pPr>
        <w:tabs>
          <w:tab w:val="left" w:pos="284"/>
          <w:tab w:val="left" w:pos="567"/>
        </w:tabs>
        <w:spacing w:after="0" w:line="360" w:lineRule="auto"/>
        <w:ind w:firstLine="568"/>
        <w:jc w:val="both"/>
        <w:rPr>
          <w:rFonts w:ascii="GHEA Mariam" w:eastAsia="GHEA Mariam" w:hAnsi="GHEA Mariam" w:cs="GHEA Mariam"/>
          <w:i/>
          <w:iCs/>
          <w:color w:val="000000" w:themeColor="text1"/>
          <w:position w:val="-1"/>
          <w:sz w:val="24"/>
          <w:szCs w:val="24"/>
          <w:lang w:val="hy-AM" w:eastAsia="ru-RU"/>
        </w:rPr>
      </w:pPr>
      <w:r w:rsidRPr="000E5579">
        <w:rPr>
          <w:rFonts w:ascii="GHEA Mariam" w:hAnsi="GHEA Mariam" w:cs="Arial"/>
          <w:i/>
          <w:iCs/>
          <w:color w:val="000000" w:themeColor="text1"/>
          <w:sz w:val="24"/>
          <w:szCs w:val="24"/>
          <w:shd w:val="clear" w:color="auto" w:fill="FFFFFF"/>
          <w:lang w:val="hy-AM"/>
        </w:rPr>
        <w:t>2) հինգ տարի՝ միջին ծանրության հանցանքն ավարտված համարելու օրվանից.</w:t>
      </w:r>
      <w:r w:rsidRPr="000E5579">
        <w:rPr>
          <w:rFonts w:ascii="GHEA Mariam" w:eastAsia="GHEA Mariam" w:hAnsi="GHEA Mariam" w:cs="GHEA Mariam"/>
          <w:i/>
          <w:iCs/>
          <w:color w:val="000000" w:themeColor="text1"/>
          <w:position w:val="-1"/>
          <w:sz w:val="24"/>
          <w:szCs w:val="24"/>
          <w:lang w:val="hy-AM" w:eastAsia="ru-RU"/>
        </w:rPr>
        <w:t xml:space="preserve"> (…)</w:t>
      </w:r>
    </w:p>
    <w:p w14:paraId="247319F5" w14:textId="689F9490" w:rsidR="00321BFD" w:rsidRPr="000E5579" w:rsidRDefault="00321BFD" w:rsidP="00414CDF">
      <w:pPr>
        <w:tabs>
          <w:tab w:val="left" w:pos="284"/>
          <w:tab w:val="left" w:pos="567"/>
        </w:tabs>
        <w:spacing w:after="0" w:line="360" w:lineRule="auto"/>
        <w:ind w:firstLine="568"/>
        <w:jc w:val="both"/>
        <w:rPr>
          <w:rFonts w:ascii="GHEA Mariam" w:eastAsia="GHEA Mariam" w:hAnsi="GHEA Mariam" w:cs="GHEA Mariam"/>
          <w:i/>
          <w:iCs/>
          <w:color w:val="000000" w:themeColor="text1"/>
          <w:position w:val="-1"/>
          <w:sz w:val="24"/>
          <w:szCs w:val="24"/>
          <w:lang w:val="hy-AM" w:eastAsia="ru-RU"/>
        </w:rPr>
      </w:pPr>
      <w:r w:rsidRPr="000E5579">
        <w:rPr>
          <w:rFonts w:ascii="GHEA Mariam" w:eastAsia="GHEA Mariam" w:hAnsi="GHEA Mariam" w:cs="GHEA Mariam"/>
          <w:i/>
          <w:iCs/>
          <w:color w:val="000000" w:themeColor="text1"/>
          <w:position w:val="-1"/>
          <w:sz w:val="24"/>
          <w:szCs w:val="24"/>
          <w:lang w:val="hy-AM" w:eastAsia="ru-RU"/>
        </w:rPr>
        <w:t>2. Վաղեմության ժամկետը հաշվարկվում է հանցանքն ավարտված համարելու օրվանից մինչև դատավճռի օրինական ուժի մեջ մտնելու պահը (…)</w:t>
      </w:r>
      <w:r w:rsidR="00340313" w:rsidRPr="000E5579">
        <w:rPr>
          <w:rFonts w:ascii="GHEA Mariam" w:eastAsia="GHEA Mariam" w:hAnsi="GHEA Mariam" w:cs="GHEA Mariam"/>
          <w:i/>
          <w:iCs/>
          <w:color w:val="000000" w:themeColor="text1"/>
          <w:position w:val="-1"/>
          <w:sz w:val="24"/>
          <w:szCs w:val="24"/>
          <w:lang w:val="hy-AM" w:eastAsia="ru-RU"/>
        </w:rPr>
        <w:t>։</w:t>
      </w:r>
    </w:p>
    <w:p w14:paraId="7B4804E1" w14:textId="77777777" w:rsidR="00282A1C" w:rsidRPr="000E5579" w:rsidRDefault="00340313" w:rsidP="00414CDF">
      <w:pPr>
        <w:tabs>
          <w:tab w:val="left" w:pos="284"/>
          <w:tab w:val="left" w:pos="567"/>
        </w:tabs>
        <w:spacing w:after="0" w:line="360" w:lineRule="auto"/>
        <w:ind w:firstLine="568"/>
        <w:jc w:val="both"/>
        <w:rPr>
          <w:rFonts w:ascii="GHEA Mariam" w:eastAsia="GHEA Mariam" w:hAnsi="GHEA Mariam" w:cs="GHEA Mariam"/>
          <w:i/>
          <w:iCs/>
          <w:color w:val="000000" w:themeColor="text1"/>
          <w:position w:val="-1"/>
          <w:sz w:val="24"/>
          <w:szCs w:val="24"/>
          <w:lang w:val="hy-AM" w:eastAsia="ru-RU"/>
        </w:rPr>
      </w:pPr>
      <w:r w:rsidRPr="000E5579">
        <w:rPr>
          <w:rFonts w:ascii="GHEA Mariam" w:hAnsi="GHEA Mariam" w:cs="Arial"/>
          <w:i/>
          <w:iCs/>
          <w:color w:val="000000" w:themeColor="text1"/>
          <w:sz w:val="24"/>
          <w:szCs w:val="24"/>
          <w:shd w:val="clear" w:color="auto" w:fill="FFFFFF"/>
          <w:lang w:val="hy-AM"/>
        </w:rPr>
        <w:t>3. Վաղեմության ժամկետի ընթացքն ընդհատվում է, եթե մինչև նշված ժամկետներն անցնելն անձը կատարում է միջին ծանրության, ծանր կամ առանձնապես ծանր նոր հանցանք: Այս դեպքում վաղեմության ժամկետի հաշվարկն սկսվում է նոր հանցանքի ավարտված համարելու պահից:</w:t>
      </w:r>
      <w:r w:rsidRPr="000E5579">
        <w:rPr>
          <w:rFonts w:ascii="GHEA Mariam" w:eastAsia="GHEA Mariam" w:hAnsi="GHEA Mariam" w:cs="GHEA Mariam"/>
          <w:i/>
          <w:iCs/>
          <w:color w:val="000000" w:themeColor="text1"/>
          <w:position w:val="-1"/>
          <w:sz w:val="24"/>
          <w:szCs w:val="24"/>
          <w:lang w:val="hy-AM" w:eastAsia="ru-RU"/>
        </w:rPr>
        <w:t xml:space="preserve"> (…)»</w:t>
      </w:r>
      <w:r w:rsidR="00282A1C" w:rsidRPr="000E5579">
        <w:rPr>
          <w:rFonts w:ascii="GHEA Mariam" w:eastAsia="GHEA Mariam" w:hAnsi="GHEA Mariam" w:cs="GHEA Mariam"/>
          <w:i/>
          <w:iCs/>
          <w:color w:val="000000" w:themeColor="text1"/>
          <w:position w:val="-1"/>
          <w:sz w:val="24"/>
          <w:szCs w:val="24"/>
          <w:lang w:val="hy-AM" w:eastAsia="ru-RU"/>
        </w:rPr>
        <w:t>։</w:t>
      </w:r>
    </w:p>
    <w:p w14:paraId="287AC185" w14:textId="2FB26F0A" w:rsidR="00282A1C" w:rsidRPr="000E5579" w:rsidRDefault="00282A1C" w:rsidP="00414CDF">
      <w:pPr>
        <w:tabs>
          <w:tab w:val="left" w:pos="284"/>
          <w:tab w:val="left" w:pos="567"/>
        </w:tabs>
        <w:spacing w:after="0" w:line="360" w:lineRule="auto"/>
        <w:ind w:firstLine="568"/>
        <w:jc w:val="both"/>
        <w:rPr>
          <w:rFonts w:ascii="GHEA Mariam" w:eastAsia="GHEA Mariam" w:hAnsi="GHEA Mariam" w:cs="GHEA Mariam"/>
          <w:bCs/>
          <w:i/>
          <w:iCs/>
          <w:color w:val="000000" w:themeColor="text1"/>
          <w:position w:val="-1"/>
          <w:sz w:val="24"/>
          <w:szCs w:val="24"/>
          <w:lang w:val="hy-AM"/>
        </w:rPr>
      </w:pPr>
      <w:r w:rsidRPr="000E5579">
        <w:rPr>
          <w:rFonts w:ascii="GHEA Mariam" w:eastAsia="GHEA Mariam" w:hAnsi="GHEA Mariam" w:cs="GHEA Mariam"/>
          <w:color w:val="000000" w:themeColor="text1"/>
          <w:position w:val="-1"/>
          <w:sz w:val="24"/>
          <w:szCs w:val="24"/>
          <w:lang w:val="hy-AM" w:eastAsia="ru-RU"/>
        </w:rPr>
        <w:t xml:space="preserve">ՀՀ նախկին քրեական օրենսգրքի </w:t>
      </w:r>
      <w:r w:rsidRPr="000E5579">
        <w:rPr>
          <w:rFonts w:ascii="GHEA Mariam" w:eastAsia="GHEA Mariam" w:hAnsi="GHEA Mariam" w:cs="GHEA Mariam"/>
          <w:color w:val="000000" w:themeColor="text1"/>
          <w:sz w:val="24"/>
          <w:szCs w:val="24"/>
          <w:lang w:val="hy-AM"/>
        </w:rPr>
        <w:t xml:space="preserve">308-րդ հոդվածի 1-ին մասի համաձայն՝ </w:t>
      </w:r>
      <w:r w:rsidRPr="000E5579">
        <w:rPr>
          <w:rFonts w:ascii="GHEA Mariam" w:eastAsia="GHEA Mariam" w:hAnsi="GHEA Mariam" w:cs="GHEA Mariam"/>
          <w:i/>
          <w:iCs/>
          <w:color w:val="000000" w:themeColor="text1"/>
          <w:position w:val="-1"/>
          <w:sz w:val="24"/>
          <w:szCs w:val="24"/>
          <w:lang w:val="hy-AM" w:eastAsia="ru-RU"/>
        </w:rPr>
        <w:t>«</w:t>
      </w:r>
      <w:r w:rsidRPr="000E5579">
        <w:rPr>
          <w:rFonts w:ascii="GHEA Mariam" w:hAnsi="GHEA Mariam" w:cs="Arial"/>
          <w:i/>
          <w:iCs/>
          <w:color w:val="000000" w:themeColor="text1"/>
          <w:sz w:val="24"/>
          <w:szCs w:val="24"/>
          <w:shd w:val="clear" w:color="auto" w:fill="FFFFFF"/>
          <w:lang w:val="hy-AM"/>
        </w:rPr>
        <w:t>Պաշտոնատար անձի կողմից իր պաշտոնեական դիրքը ծառայության շահերին հակառակ օգտագործելը կամ ծառայողական պարտականությունները չկատարելը՝ շահադիտական, անձնական այլ շահագրգռվածությունից կամ խմբային շահերից ելնելով, որն էական վնաս է պատճառել անձանց, կազմակերպությունների իրավունքներին ու օրինական շահերին, հասարակության կամ պետության օրինական շահերին (գույքային վնասի դեպքում՝ հանցագործության պահին սահմանված նվազագույն աշխատավարձի հինգհարյուրապատիկի չափը գերազանցող գումարը կամ դրա արժեքը)՝</w:t>
      </w:r>
    </w:p>
    <w:p w14:paraId="229500E3" w14:textId="3642FDFD" w:rsidR="00282A1C" w:rsidRPr="000E5579" w:rsidRDefault="00282A1C" w:rsidP="00414CDF">
      <w:pPr>
        <w:tabs>
          <w:tab w:val="left" w:pos="284"/>
          <w:tab w:val="left" w:pos="567"/>
        </w:tabs>
        <w:spacing w:after="0" w:line="360" w:lineRule="auto"/>
        <w:ind w:firstLine="568"/>
        <w:jc w:val="both"/>
        <w:rPr>
          <w:rFonts w:ascii="GHEA Mariam" w:eastAsia="GHEA Mariam" w:hAnsi="GHEA Mariam" w:cs="GHEA Mariam"/>
          <w:bCs/>
          <w:i/>
          <w:iCs/>
          <w:color w:val="000000" w:themeColor="text1"/>
          <w:position w:val="-1"/>
          <w:sz w:val="24"/>
          <w:szCs w:val="24"/>
          <w:lang w:val="hy-AM"/>
        </w:rPr>
      </w:pPr>
      <w:r w:rsidRPr="000E5579">
        <w:rPr>
          <w:rFonts w:ascii="GHEA Mariam" w:eastAsia="Times New Roman" w:hAnsi="GHEA Mariam" w:cs="Arial"/>
          <w:i/>
          <w:iCs/>
          <w:color w:val="000000" w:themeColor="text1"/>
          <w:sz w:val="24"/>
          <w:szCs w:val="24"/>
          <w:shd w:val="clear" w:color="auto" w:fill="FFFFFF"/>
          <w:lang w:val="hy-AM"/>
        </w:rPr>
        <w:t>պատժվում է տուգանքով՝ նվազագույն աշխատավարձի երկուհարյուրապատիկից երեքհարյուրապատիկի չափով, կամ որոշակի պաշտոններ զբաղեցնելու կամ որոշակի գործունեությամբ զբաղվելու իրավունքից զրկելով՝ առավելագույնը հինգ տարի ժամկետով, կամ կալանքով՝ երկուսից երեք ամիս ժամկետով, կամ ազատազրկմամբ՝ առավելագույնը չորս տարի ժամկետով:»։</w:t>
      </w:r>
    </w:p>
    <w:p w14:paraId="1E00F319" w14:textId="3F7E9B5E" w:rsidR="009925BF" w:rsidRPr="000E5579" w:rsidRDefault="009925BF" w:rsidP="00414CDF">
      <w:pPr>
        <w:tabs>
          <w:tab w:val="left" w:pos="284"/>
          <w:tab w:val="left" w:pos="567"/>
        </w:tabs>
        <w:spacing w:after="0" w:line="360" w:lineRule="auto"/>
        <w:ind w:firstLine="568"/>
        <w:jc w:val="both"/>
        <w:rPr>
          <w:rFonts w:ascii="GHEA Mariam" w:eastAsia="GHEA Mariam" w:hAnsi="GHEA Mariam" w:cs="GHEA Mariam"/>
          <w:color w:val="000000" w:themeColor="text1"/>
          <w:position w:val="-1"/>
          <w:sz w:val="24"/>
          <w:szCs w:val="24"/>
          <w:lang w:val="hy-AM" w:eastAsia="ru-RU"/>
        </w:rPr>
      </w:pPr>
      <w:r w:rsidRPr="000E5579">
        <w:rPr>
          <w:rFonts w:ascii="GHEA Mariam" w:eastAsia="GHEA Mariam" w:hAnsi="GHEA Mariam" w:cs="GHEA Mariam"/>
          <w:color w:val="000000" w:themeColor="text1"/>
          <w:position w:val="-1"/>
          <w:sz w:val="24"/>
          <w:szCs w:val="24"/>
          <w:lang w:val="hy-AM" w:eastAsia="ru-RU"/>
        </w:rPr>
        <w:lastRenderedPageBreak/>
        <w:t>1</w:t>
      </w:r>
      <w:r w:rsidR="005D5DC1" w:rsidRPr="000E5579">
        <w:rPr>
          <w:rFonts w:ascii="GHEA Mariam" w:eastAsia="GHEA Mariam" w:hAnsi="GHEA Mariam" w:cs="GHEA Mariam"/>
          <w:color w:val="000000" w:themeColor="text1"/>
          <w:position w:val="-1"/>
          <w:sz w:val="24"/>
          <w:szCs w:val="24"/>
          <w:lang w:val="hy-AM" w:eastAsia="ru-RU"/>
        </w:rPr>
        <w:t>9</w:t>
      </w:r>
      <w:r w:rsidRPr="000E5579">
        <w:rPr>
          <w:rFonts w:ascii="GHEA Mariam" w:eastAsia="GHEA Mariam" w:hAnsi="GHEA Mariam" w:cs="GHEA Mariam"/>
          <w:color w:val="000000" w:themeColor="text1"/>
          <w:position w:val="-1"/>
          <w:sz w:val="24"/>
          <w:szCs w:val="24"/>
          <w:lang w:val="hy-AM" w:eastAsia="ru-RU"/>
        </w:rPr>
        <w:t>. Մեջբերված նորմերի վերլուծությունից հետևում է, որ օրենսդիրը վաղեմության ժամկետն անցնելը դիտում է որպես քրեական հետապնդումը բացառող հանգամանք` սահմանելով, որ քրեական հետապնդում չպետք է հարուցվի, իսկ հարուցված քրեական հետապնդումը ենթակա է դադարեցման, եթե անցել են վաղեմության ժամկետները։</w:t>
      </w:r>
    </w:p>
    <w:p w14:paraId="2C7E5589" w14:textId="5F7CB1B3" w:rsidR="00A9074E" w:rsidRPr="000E5579" w:rsidRDefault="005D5DC1" w:rsidP="00414CDF">
      <w:pPr>
        <w:tabs>
          <w:tab w:val="left" w:pos="284"/>
          <w:tab w:val="left" w:pos="567"/>
        </w:tabs>
        <w:spacing w:after="0" w:line="360" w:lineRule="auto"/>
        <w:ind w:firstLine="568"/>
        <w:jc w:val="both"/>
        <w:rPr>
          <w:rFonts w:ascii="GHEA Mariam" w:hAnsi="GHEA Mariam" w:cs="Calibri"/>
          <w:color w:val="000000" w:themeColor="text1"/>
          <w:position w:val="-1"/>
          <w:sz w:val="24"/>
          <w:szCs w:val="24"/>
          <w:shd w:val="clear" w:color="auto" w:fill="FFFFFF"/>
          <w:lang w:val="hy-AM" w:eastAsia="ru-RU"/>
        </w:rPr>
      </w:pPr>
      <w:r w:rsidRPr="000E5579">
        <w:rPr>
          <w:rFonts w:ascii="GHEA Mariam" w:hAnsi="GHEA Mariam" w:cs="Calibri"/>
          <w:color w:val="000000" w:themeColor="text1"/>
          <w:position w:val="-1"/>
          <w:sz w:val="24"/>
          <w:szCs w:val="24"/>
          <w:shd w:val="clear" w:color="auto" w:fill="FFFFFF"/>
          <w:lang w:val="hy-AM" w:eastAsia="ru-RU"/>
        </w:rPr>
        <w:t>20</w:t>
      </w:r>
      <w:r w:rsidR="009925BF" w:rsidRPr="000E5579">
        <w:rPr>
          <w:rFonts w:ascii="GHEA Mariam" w:eastAsia="GHEA Mariam" w:hAnsi="GHEA Mariam" w:cs="GHEA Mariam"/>
          <w:color w:val="000000" w:themeColor="text1"/>
          <w:position w:val="-1"/>
          <w:sz w:val="24"/>
          <w:szCs w:val="24"/>
          <w:lang w:val="hy-AM" w:eastAsia="ru-RU"/>
        </w:rPr>
        <w:t>.</w:t>
      </w:r>
      <w:r w:rsidR="009925BF" w:rsidRPr="000E5579">
        <w:rPr>
          <w:rFonts w:ascii="GHEA Mariam" w:hAnsi="GHEA Mariam" w:cs="Calibri"/>
          <w:color w:val="000000" w:themeColor="text1"/>
          <w:position w:val="-1"/>
          <w:sz w:val="24"/>
          <w:szCs w:val="24"/>
          <w:shd w:val="clear" w:color="auto" w:fill="FFFFFF"/>
          <w:lang w:val="hy-AM" w:eastAsia="ru-RU"/>
        </w:rPr>
        <w:t xml:space="preserve"> Սույն վարույթի նյութերի ուսումնասիրությունից երևում է, որ </w:t>
      </w:r>
      <w:r w:rsidR="009925BF" w:rsidRPr="000E5579">
        <w:rPr>
          <w:rFonts w:ascii="GHEA Mariam" w:eastAsia="GHEA Mariam" w:hAnsi="GHEA Mariam" w:cs="GHEA Mariam"/>
          <w:color w:val="000000" w:themeColor="text1"/>
          <w:position w:val="-1"/>
          <w:sz w:val="24"/>
          <w:szCs w:val="24"/>
          <w:lang w:val="hy-AM" w:eastAsia="ru-RU"/>
        </w:rPr>
        <w:t xml:space="preserve">ՀՀ նախկին քրեական օրենսգրքի </w:t>
      </w:r>
      <w:r w:rsidR="009925BF" w:rsidRPr="000E5579">
        <w:rPr>
          <w:rFonts w:ascii="GHEA Mariam" w:eastAsia="GHEA Mariam" w:hAnsi="GHEA Mariam" w:cs="GHEA Mariam"/>
          <w:color w:val="000000" w:themeColor="text1"/>
          <w:sz w:val="24"/>
          <w:szCs w:val="24"/>
          <w:lang w:val="hy-AM"/>
        </w:rPr>
        <w:t>308-րդ հոդվածի 1-ին մասով</w:t>
      </w:r>
      <w:r w:rsidR="009925BF" w:rsidRPr="000E5579">
        <w:rPr>
          <w:rFonts w:ascii="GHEA Mariam" w:hAnsi="GHEA Mariam" w:cs="Calibri"/>
          <w:color w:val="000000" w:themeColor="text1"/>
          <w:position w:val="-1"/>
          <w:sz w:val="24"/>
          <w:szCs w:val="24"/>
          <w:shd w:val="clear" w:color="auto" w:fill="FFFFFF"/>
          <w:lang w:val="hy-AM" w:eastAsia="ru-RU"/>
        </w:rPr>
        <w:t xml:space="preserve"> նախատեսված հանցանքներից առաջին դրվագը </w:t>
      </w:r>
      <w:r w:rsidR="000F4457" w:rsidRPr="000E5579">
        <w:rPr>
          <w:rFonts w:ascii="GHEA Mariam" w:hAnsi="GHEA Mariam" w:cs="Calibri"/>
          <w:color w:val="000000" w:themeColor="text1"/>
          <w:position w:val="-1"/>
          <w:sz w:val="24"/>
          <w:szCs w:val="24"/>
          <w:shd w:val="clear" w:color="auto" w:fill="FFFFFF"/>
          <w:lang w:val="hy-AM" w:eastAsia="ru-RU"/>
        </w:rPr>
        <w:t>Ջ</w:t>
      </w:r>
      <w:r w:rsidR="000F4457" w:rsidRPr="000E5579">
        <w:rPr>
          <w:rFonts w:ascii="Cambria Math" w:hAnsi="Cambria Math" w:cs="Cambria Math"/>
          <w:color w:val="000000" w:themeColor="text1"/>
          <w:position w:val="-1"/>
          <w:sz w:val="24"/>
          <w:szCs w:val="24"/>
          <w:shd w:val="clear" w:color="auto" w:fill="FFFFFF"/>
          <w:lang w:val="hy-AM" w:eastAsia="ru-RU"/>
        </w:rPr>
        <w:t>․</w:t>
      </w:r>
      <w:r w:rsidR="000F4457" w:rsidRPr="000E5579">
        <w:rPr>
          <w:rFonts w:ascii="GHEA Mariam" w:hAnsi="GHEA Mariam" w:cs="Calibri"/>
          <w:color w:val="000000" w:themeColor="text1"/>
          <w:position w:val="-1"/>
          <w:sz w:val="24"/>
          <w:szCs w:val="24"/>
          <w:shd w:val="clear" w:color="auto" w:fill="FFFFFF"/>
          <w:lang w:val="hy-AM" w:eastAsia="ru-RU"/>
        </w:rPr>
        <w:t xml:space="preserve">Ֆարխոյանի մասով </w:t>
      </w:r>
      <w:r w:rsidR="009925BF" w:rsidRPr="000E5579">
        <w:rPr>
          <w:rFonts w:ascii="GHEA Mariam" w:hAnsi="GHEA Mariam" w:cs="Calibri"/>
          <w:color w:val="000000" w:themeColor="text1"/>
          <w:position w:val="-1"/>
          <w:sz w:val="24"/>
          <w:szCs w:val="24"/>
          <w:shd w:val="clear" w:color="auto" w:fill="FFFFFF"/>
          <w:lang w:val="hy-AM" w:eastAsia="ru-RU"/>
        </w:rPr>
        <w:t xml:space="preserve">կատարվել է </w:t>
      </w:r>
      <w:r w:rsidR="009925BF" w:rsidRPr="000E5579">
        <w:rPr>
          <w:rFonts w:ascii="GHEA Mariam" w:hAnsi="GHEA Mariam"/>
          <w:b/>
          <w:bCs/>
          <w:color w:val="000000" w:themeColor="text1"/>
          <w:sz w:val="24"/>
          <w:szCs w:val="24"/>
          <w:lang w:val="hy-AM"/>
        </w:rPr>
        <w:t>2019 թվականի</w:t>
      </w:r>
      <w:r w:rsidR="009925BF" w:rsidRPr="000E5579">
        <w:rPr>
          <w:rFonts w:ascii="GHEA Mariam" w:hAnsi="GHEA Mariam"/>
          <w:b/>
          <w:bCs/>
          <w:color w:val="000000" w:themeColor="text1"/>
          <w:sz w:val="24"/>
          <w:szCs w:val="24"/>
          <w:lang w:val="es-ES_tradnl"/>
        </w:rPr>
        <w:t xml:space="preserve"> </w:t>
      </w:r>
      <w:r w:rsidR="009925BF" w:rsidRPr="000E5579">
        <w:rPr>
          <w:rFonts w:ascii="GHEA Mariam" w:hAnsi="GHEA Mariam"/>
          <w:b/>
          <w:bCs/>
          <w:color w:val="000000" w:themeColor="text1"/>
          <w:sz w:val="24"/>
          <w:szCs w:val="24"/>
          <w:lang w:val="hy-AM"/>
        </w:rPr>
        <w:t>նոյեմբերի</w:t>
      </w:r>
      <w:r w:rsidR="009925BF" w:rsidRPr="000E5579">
        <w:rPr>
          <w:rFonts w:ascii="GHEA Mariam" w:hAnsi="GHEA Mariam"/>
          <w:b/>
          <w:bCs/>
          <w:color w:val="000000" w:themeColor="text1"/>
          <w:sz w:val="24"/>
          <w:szCs w:val="24"/>
          <w:lang w:val="es-ES_tradnl"/>
        </w:rPr>
        <w:t xml:space="preserve"> </w:t>
      </w:r>
      <w:r w:rsidR="00925D24" w:rsidRPr="000E5579">
        <w:rPr>
          <w:rFonts w:ascii="GHEA Mariam" w:hAnsi="GHEA Mariam"/>
          <w:b/>
          <w:bCs/>
          <w:color w:val="000000" w:themeColor="text1"/>
          <w:sz w:val="24"/>
          <w:szCs w:val="24"/>
          <w:lang w:val="hy-AM"/>
        </w:rPr>
        <w:t xml:space="preserve">   </w:t>
      </w:r>
      <w:r w:rsidR="009925BF" w:rsidRPr="000E5579">
        <w:rPr>
          <w:rFonts w:ascii="GHEA Mariam" w:hAnsi="GHEA Mariam"/>
          <w:b/>
          <w:bCs/>
          <w:color w:val="000000" w:themeColor="text1"/>
          <w:sz w:val="24"/>
          <w:szCs w:val="24"/>
          <w:lang w:val="hy-AM"/>
        </w:rPr>
        <w:t>26</w:t>
      </w:r>
      <w:r w:rsidR="009925BF" w:rsidRPr="000E5579">
        <w:rPr>
          <w:rFonts w:ascii="GHEA Mariam" w:hAnsi="GHEA Mariam"/>
          <w:b/>
          <w:bCs/>
          <w:color w:val="000000" w:themeColor="text1"/>
          <w:sz w:val="24"/>
          <w:szCs w:val="24"/>
          <w:lang w:val="es-ES_tradnl"/>
        </w:rPr>
        <w:t>-</w:t>
      </w:r>
      <w:r w:rsidR="009925BF" w:rsidRPr="000E5579">
        <w:rPr>
          <w:rFonts w:ascii="GHEA Mariam" w:hAnsi="GHEA Mariam"/>
          <w:b/>
          <w:bCs/>
          <w:color w:val="000000" w:themeColor="text1"/>
          <w:sz w:val="24"/>
          <w:szCs w:val="24"/>
          <w:lang w:val="hy-AM"/>
        </w:rPr>
        <w:t xml:space="preserve">ին, </w:t>
      </w:r>
      <w:r w:rsidR="009925BF" w:rsidRPr="000E5579">
        <w:rPr>
          <w:rFonts w:ascii="GHEA Mariam" w:hAnsi="GHEA Mariam"/>
          <w:color w:val="000000" w:themeColor="text1"/>
          <w:sz w:val="24"/>
          <w:szCs w:val="24"/>
          <w:lang w:val="hy-AM"/>
        </w:rPr>
        <w:t>իսկ երկրորդ դրվագը</w:t>
      </w:r>
      <w:r w:rsidR="000F4457" w:rsidRPr="000E5579">
        <w:rPr>
          <w:rFonts w:ascii="GHEA Mariam" w:hAnsi="GHEA Mariam"/>
          <w:color w:val="000000" w:themeColor="text1"/>
          <w:sz w:val="24"/>
          <w:szCs w:val="24"/>
          <w:lang w:val="hy-AM"/>
        </w:rPr>
        <w:t xml:space="preserve"> Ն</w:t>
      </w:r>
      <w:r w:rsidR="000F4457" w:rsidRPr="000E5579">
        <w:rPr>
          <w:rFonts w:ascii="Cambria Math" w:hAnsi="Cambria Math" w:cs="Cambria Math"/>
          <w:color w:val="000000" w:themeColor="text1"/>
          <w:sz w:val="24"/>
          <w:szCs w:val="24"/>
          <w:lang w:val="hy-AM"/>
        </w:rPr>
        <w:t>․</w:t>
      </w:r>
      <w:r w:rsidR="000F4457" w:rsidRPr="000E5579">
        <w:rPr>
          <w:rFonts w:ascii="GHEA Mariam" w:hAnsi="GHEA Mariam"/>
          <w:color w:val="000000" w:themeColor="text1"/>
          <w:sz w:val="24"/>
          <w:szCs w:val="24"/>
          <w:lang w:val="hy-AM"/>
        </w:rPr>
        <w:t xml:space="preserve">Չեռնիկովայի </w:t>
      </w:r>
      <w:r w:rsidRPr="000E5579">
        <w:rPr>
          <w:rFonts w:ascii="GHEA Mariam" w:hAnsi="GHEA Mariam"/>
          <w:color w:val="000000" w:themeColor="text1"/>
          <w:sz w:val="24"/>
          <w:szCs w:val="24"/>
          <w:lang w:val="hy-AM"/>
        </w:rPr>
        <w:t>մ</w:t>
      </w:r>
      <w:r w:rsidR="000F4457" w:rsidRPr="000E5579">
        <w:rPr>
          <w:rFonts w:ascii="GHEA Mariam" w:hAnsi="GHEA Mariam"/>
          <w:color w:val="000000" w:themeColor="text1"/>
          <w:sz w:val="24"/>
          <w:szCs w:val="24"/>
          <w:lang w:val="hy-AM"/>
        </w:rPr>
        <w:t>ասով</w:t>
      </w:r>
      <w:r w:rsidR="00A9074E" w:rsidRPr="000E5579">
        <w:rPr>
          <w:rFonts w:ascii="GHEA Mariam" w:hAnsi="GHEA Mariam"/>
          <w:color w:val="000000" w:themeColor="text1"/>
          <w:sz w:val="24"/>
          <w:szCs w:val="24"/>
          <w:lang w:val="hy-AM"/>
        </w:rPr>
        <w:t>՝</w:t>
      </w:r>
      <w:r w:rsidR="009925BF" w:rsidRPr="000E5579">
        <w:rPr>
          <w:rFonts w:ascii="GHEA Mariam" w:hAnsi="GHEA Mariam"/>
          <w:b/>
          <w:bCs/>
          <w:color w:val="000000" w:themeColor="text1"/>
          <w:sz w:val="24"/>
          <w:szCs w:val="24"/>
          <w:lang w:val="hy-AM"/>
        </w:rPr>
        <w:t xml:space="preserve"> 2020 թվականի</w:t>
      </w:r>
      <w:r w:rsidR="009925BF" w:rsidRPr="000E5579">
        <w:rPr>
          <w:rFonts w:ascii="GHEA Mariam" w:hAnsi="GHEA Mariam"/>
          <w:b/>
          <w:bCs/>
          <w:color w:val="000000" w:themeColor="text1"/>
          <w:sz w:val="24"/>
          <w:szCs w:val="24"/>
          <w:lang w:val="es-ES_tradnl"/>
        </w:rPr>
        <w:t xml:space="preserve"> </w:t>
      </w:r>
      <w:r w:rsidR="009925BF" w:rsidRPr="000E5579">
        <w:rPr>
          <w:rFonts w:ascii="GHEA Mariam" w:hAnsi="GHEA Mariam"/>
          <w:b/>
          <w:bCs/>
          <w:color w:val="000000" w:themeColor="text1"/>
          <w:sz w:val="24"/>
          <w:szCs w:val="24"/>
          <w:lang w:val="hy-AM"/>
        </w:rPr>
        <w:t>փետրվարի</w:t>
      </w:r>
      <w:r w:rsidR="009925BF" w:rsidRPr="000E5579">
        <w:rPr>
          <w:rFonts w:ascii="GHEA Mariam" w:hAnsi="GHEA Mariam"/>
          <w:b/>
          <w:bCs/>
          <w:color w:val="000000" w:themeColor="text1"/>
          <w:sz w:val="24"/>
          <w:szCs w:val="24"/>
          <w:lang w:val="es-ES_tradnl"/>
        </w:rPr>
        <w:t xml:space="preserve"> </w:t>
      </w:r>
      <w:r w:rsidR="009925BF" w:rsidRPr="000E5579">
        <w:rPr>
          <w:rFonts w:ascii="GHEA Mariam" w:hAnsi="GHEA Mariam"/>
          <w:b/>
          <w:bCs/>
          <w:color w:val="000000" w:themeColor="text1"/>
          <w:sz w:val="24"/>
          <w:szCs w:val="24"/>
          <w:lang w:val="hy-AM"/>
        </w:rPr>
        <w:t>5</w:t>
      </w:r>
      <w:r w:rsidR="009925BF" w:rsidRPr="000E5579">
        <w:rPr>
          <w:rFonts w:ascii="GHEA Mariam" w:hAnsi="GHEA Mariam"/>
          <w:b/>
          <w:bCs/>
          <w:color w:val="000000" w:themeColor="text1"/>
          <w:sz w:val="24"/>
          <w:szCs w:val="24"/>
          <w:lang w:val="es-ES_tradnl"/>
        </w:rPr>
        <w:t>-</w:t>
      </w:r>
      <w:r w:rsidR="009925BF" w:rsidRPr="000E5579">
        <w:rPr>
          <w:rFonts w:ascii="GHEA Mariam" w:hAnsi="GHEA Mariam"/>
          <w:b/>
          <w:bCs/>
          <w:color w:val="000000" w:themeColor="text1"/>
          <w:sz w:val="24"/>
          <w:szCs w:val="24"/>
          <w:lang w:val="hy-AM"/>
        </w:rPr>
        <w:t>ին</w:t>
      </w:r>
      <w:r w:rsidR="009925BF" w:rsidRPr="000E5579">
        <w:rPr>
          <w:rFonts w:ascii="GHEA Mariam" w:hAnsi="GHEA Mariam" w:cs="Calibri"/>
          <w:color w:val="000000" w:themeColor="text1"/>
          <w:position w:val="-1"/>
          <w:sz w:val="24"/>
          <w:szCs w:val="24"/>
          <w:shd w:val="clear" w:color="auto" w:fill="FFFFFF"/>
          <w:vertAlign w:val="superscript"/>
          <w:lang w:val="hy-AM" w:eastAsia="ru-RU"/>
        </w:rPr>
        <w:footnoteReference w:id="8"/>
      </w:r>
      <w:r w:rsidR="009925BF" w:rsidRPr="000E5579">
        <w:rPr>
          <w:rFonts w:ascii="GHEA Mariam" w:hAnsi="GHEA Mariam" w:cs="Calibri"/>
          <w:color w:val="000000" w:themeColor="text1"/>
          <w:position w:val="-1"/>
          <w:sz w:val="24"/>
          <w:szCs w:val="24"/>
          <w:shd w:val="clear" w:color="auto" w:fill="FFFFFF"/>
          <w:lang w:val="hy-AM" w:eastAsia="ru-RU"/>
        </w:rPr>
        <w:t>:</w:t>
      </w:r>
      <w:r w:rsidR="009925BF" w:rsidRPr="000E5579">
        <w:rPr>
          <w:rFonts w:ascii="GHEA Mariam" w:hAnsi="GHEA Mariam" w:cs="Calibri"/>
          <w:color w:val="000000" w:themeColor="text1"/>
          <w:position w:val="-1"/>
          <w:sz w:val="24"/>
          <w:szCs w:val="24"/>
          <w:lang w:val="hy-AM" w:eastAsia="ru-RU"/>
        </w:rPr>
        <w:t xml:space="preserve"> </w:t>
      </w:r>
      <w:r w:rsidR="009925BF" w:rsidRPr="000E5579">
        <w:rPr>
          <w:rFonts w:ascii="GHEA Mariam" w:hAnsi="GHEA Mariam" w:cs="Calibri"/>
          <w:color w:val="000000" w:themeColor="text1"/>
          <w:position w:val="-1"/>
          <w:sz w:val="24"/>
          <w:szCs w:val="24"/>
          <w:shd w:val="clear" w:color="auto" w:fill="FFFFFF"/>
          <w:lang w:val="hy-AM" w:eastAsia="ru-RU"/>
        </w:rPr>
        <w:t>Վերոնշյալ արարք</w:t>
      </w:r>
      <w:r w:rsidR="00934DEC" w:rsidRPr="000E5579">
        <w:rPr>
          <w:rFonts w:ascii="GHEA Mariam" w:hAnsi="GHEA Mariam" w:cs="Calibri"/>
          <w:color w:val="000000" w:themeColor="text1"/>
          <w:position w:val="-1"/>
          <w:sz w:val="24"/>
          <w:szCs w:val="24"/>
          <w:shd w:val="clear" w:color="auto" w:fill="FFFFFF"/>
          <w:lang w:val="hy-AM" w:eastAsia="ru-RU"/>
        </w:rPr>
        <w:t>ներ</w:t>
      </w:r>
      <w:r w:rsidR="009925BF" w:rsidRPr="000E5579">
        <w:rPr>
          <w:rFonts w:ascii="GHEA Mariam" w:hAnsi="GHEA Mariam" w:cs="Calibri"/>
          <w:color w:val="000000" w:themeColor="text1"/>
          <w:position w:val="-1"/>
          <w:sz w:val="24"/>
          <w:szCs w:val="24"/>
          <w:shd w:val="clear" w:color="auto" w:fill="FFFFFF"/>
          <w:lang w:val="hy-AM" w:eastAsia="ru-RU"/>
        </w:rPr>
        <w:t xml:space="preserve">ը կատարելու մեջ </w:t>
      </w:r>
      <w:r w:rsidR="00934DEC" w:rsidRPr="000E5579">
        <w:rPr>
          <w:rFonts w:ascii="GHEA Mariam" w:hAnsi="GHEA Mariam" w:cs="Calibri"/>
          <w:color w:val="000000" w:themeColor="text1"/>
          <w:position w:val="-1"/>
          <w:sz w:val="24"/>
          <w:szCs w:val="24"/>
          <w:shd w:val="clear" w:color="auto" w:fill="FFFFFF"/>
          <w:lang w:val="hy-AM" w:eastAsia="ru-RU"/>
        </w:rPr>
        <w:t>Վ</w:t>
      </w:r>
      <w:r w:rsidR="009925BF" w:rsidRPr="000E5579">
        <w:rPr>
          <w:rFonts w:ascii="GHEA Mariam" w:eastAsia="GHEA Mariam" w:hAnsi="GHEA Mariam" w:cs="GHEA Mariam"/>
          <w:color w:val="000000" w:themeColor="text1"/>
          <w:position w:val="-1"/>
          <w:sz w:val="24"/>
          <w:szCs w:val="24"/>
          <w:lang w:val="es-ES_tradnl" w:eastAsia="ru-RU"/>
        </w:rPr>
        <w:t>.</w:t>
      </w:r>
      <w:r w:rsidR="00934DEC" w:rsidRPr="000E5579">
        <w:rPr>
          <w:rFonts w:ascii="GHEA Mariam" w:eastAsia="GHEA Mariam" w:hAnsi="GHEA Mariam" w:cs="GHEA Mariam"/>
          <w:color w:val="000000" w:themeColor="text1"/>
          <w:position w:val="-1"/>
          <w:sz w:val="24"/>
          <w:szCs w:val="24"/>
          <w:lang w:val="hy-AM" w:eastAsia="ru-RU"/>
        </w:rPr>
        <w:t>Վերմիշյանի</w:t>
      </w:r>
      <w:r w:rsidR="009925BF" w:rsidRPr="000E5579">
        <w:rPr>
          <w:rFonts w:ascii="GHEA Mariam" w:eastAsia="MS Mincho" w:hAnsi="GHEA Mariam" w:cs="Cambria Math"/>
          <w:color w:val="000000" w:themeColor="text1"/>
          <w:position w:val="-1"/>
          <w:sz w:val="24"/>
          <w:szCs w:val="24"/>
          <w:lang w:val="hy-AM" w:eastAsia="ru-RU"/>
        </w:rPr>
        <w:t xml:space="preserve"> </w:t>
      </w:r>
      <w:r w:rsidR="009925BF" w:rsidRPr="000E5579">
        <w:rPr>
          <w:rFonts w:ascii="GHEA Mariam" w:hAnsi="GHEA Mariam" w:cs="Calibri"/>
          <w:color w:val="000000" w:themeColor="text1"/>
          <w:position w:val="-1"/>
          <w:sz w:val="24"/>
          <w:szCs w:val="24"/>
          <w:shd w:val="clear" w:color="auto" w:fill="FFFFFF"/>
          <w:lang w:val="hy-AM" w:eastAsia="ru-RU"/>
        </w:rPr>
        <w:t xml:space="preserve">մեղավորությունը հաստատող մեղադրական դատավճիռը կայացվել է </w:t>
      </w:r>
      <w:r w:rsidR="00934DEC" w:rsidRPr="000E5579">
        <w:rPr>
          <w:rFonts w:ascii="GHEA Mariam" w:hAnsi="GHEA Mariam"/>
          <w:b/>
          <w:bCs/>
          <w:color w:val="000000" w:themeColor="text1"/>
          <w:sz w:val="24"/>
          <w:szCs w:val="24"/>
          <w:shd w:val="clear" w:color="auto" w:fill="FFFFFF"/>
          <w:lang w:val="hy-AM"/>
        </w:rPr>
        <w:t>2023 թվականի մայիսի 15-ին</w:t>
      </w:r>
      <w:r w:rsidR="00934DEC" w:rsidRPr="000E5579">
        <w:rPr>
          <w:rStyle w:val="FootnoteReference"/>
          <w:rFonts w:ascii="GHEA Mariam" w:hAnsi="GHEA Mariam"/>
          <w:b/>
          <w:bCs/>
          <w:color w:val="000000" w:themeColor="text1"/>
          <w:sz w:val="24"/>
          <w:szCs w:val="24"/>
          <w:shd w:val="clear" w:color="auto" w:fill="FFFFFF"/>
          <w:lang w:val="hy-AM"/>
        </w:rPr>
        <w:footnoteReference w:id="9"/>
      </w:r>
      <w:r w:rsidR="009925BF" w:rsidRPr="000E5579">
        <w:rPr>
          <w:rFonts w:ascii="GHEA Mariam" w:hAnsi="GHEA Mariam" w:cs="Calibri"/>
          <w:b/>
          <w:color w:val="000000" w:themeColor="text1"/>
          <w:position w:val="-1"/>
          <w:sz w:val="24"/>
          <w:szCs w:val="24"/>
          <w:shd w:val="clear" w:color="auto" w:fill="FFFFFF"/>
          <w:lang w:val="hy-AM" w:eastAsia="ru-RU"/>
        </w:rPr>
        <w:t>,</w:t>
      </w:r>
      <w:r w:rsidR="009925BF" w:rsidRPr="000E5579">
        <w:rPr>
          <w:rFonts w:ascii="GHEA Mariam" w:hAnsi="GHEA Mariam" w:cs="Calibri"/>
          <w:color w:val="000000" w:themeColor="text1"/>
          <w:position w:val="-1"/>
          <w:sz w:val="24"/>
          <w:szCs w:val="24"/>
          <w:shd w:val="clear" w:color="auto" w:fill="FFFFFF"/>
          <w:lang w:val="hy-AM" w:eastAsia="ru-RU"/>
        </w:rPr>
        <w:t xml:space="preserve"> որը բողոքարկվել է Վերաքննիչ դատարան, իսկ Վերաքննիչ դատարանը բողոքի քննության արդյունքում որոշում է կայացրել </w:t>
      </w:r>
      <w:r w:rsidR="00934DEC" w:rsidRPr="000E5579">
        <w:rPr>
          <w:rFonts w:ascii="GHEA Mariam" w:hAnsi="GHEA Mariam"/>
          <w:b/>
          <w:bCs/>
          <w:color w:val="000000" w:themeColor="text1"/>
          <w:sz w:val="24"/>
          <w:szCs w:val="24"/>
          <w:shd w:val="clear" w:color="auto" w:fill="FFFFFF"/>
          <w:lang w:val="hy-AM"/>
        </w:rPr>
        <w:t>2024 թվականի նոյեմբերի 15-ի</w:t>
      </w:r>
      <w:r w:rsidR="000F4457" w:rsidRPr="000E5579">
        <w:rPr>
          <w:rFonts w:ascii="GHEA Mariam" w:hAnsi="GHEA Mariam"/>
          <w:b/>
          <w:bCs/>
          <w:color w:val="000000" w:themeColor="text1"/>
          <w:sz w:val="24"/>
          <w:szCs w:val="24"/>
          <w:shd w:val="clear" w:color="auto" w:fill="FFFFFF"/>
          <w:lang w:val="hy-AM"/>
        </w:rPr>
        <w:t>ն</w:t>
      </w:r>
      <w:r w:rsidR="009925BF" w:rsidRPr="000E5579">
        <w:rPr>
          <w:rFonts w:ascii="GHEA Mariam" w:hAnsi="GHEA Mariam" w:cs="Calibri"/>
          <w:color w:val="000000" w:themeColor="text1"/>
          <w:position w:val="-1"/>
          <w:sz w:val="24"/>
          <w:szCs w:val="24"/>
          <w:shd w:val="clear" w:color="auto" w:fill="FFFFFF"/>
          <w:vertAlign w:val="superscript"/>
          <w:lang w:val="hy-AM" w:eastAsia="ru-RU"/>
        </w:rPr>
        <w:footnoteReference w:id="10"/>
      </w:r>
      <w:r w:rsidR="009925BF" w:rsidRPr="000E5579">
        <w:rPr>
          <w:rFonts w:ascii="GHEA Mariam" w:hAnsi="GHEA Mariam" w:cs="Calibri"/>
          <w:color w:val="000000" w:themeColor="text1"/>
          <w:position w:val="-1"/>
          <w:sz w:val="24"/>
          <w:szCs w:val="24"/>
          <w:shd w:val="clear" w:color="auto" w:fill="FFFFFF"/>
          <w:lang w:val="hy-AM" w:eastAsia="ru-RU"/>
        </w:rPr>
        <w:t>: Նշված որոշման դեմ պաշտպան</w:t>
      </w:r>
      <w:r w:rsidR="005E47D4" w:rsidRPr="000E5579">
        <w:rPr>
          <w:rFonts w:ascii="GHEA Mariam" w:hAnsi="GHEA Mariam" w:cs="Calibri"/>
          <w:color w:val="000000" w:themeColor="text1"/>
          <w:position w:val="-1"/>
          <w:sz w:val="24"/>
          <w:szCs w:val="24"/>
          <w:shd w:val="clear" w:color="auto" w:fill="FFFFFF"/>
          <w:lang w:val="hy-AM" w:eastAsia="ru-RU"/>
        </w:rPr>
        <w:t>ներ</w:t>
      </w:r>
      <w:r w:rsidR="009925BF" w:rsidRPr="000E5579">
        <w:rPr>
          <w:rFonts w:ascii="GHEA Mariam" w:hAnsi="GHEA Mariam" w:cs="Calibri"/>
          <w:color w:val="000000" w:themeColor="text1"/>
          <w:position w:val="-1"/>
          <w:sz w:val="24"/>
          <w:szCs w:val="24"/>
          <w:shd w:val="clear" w:color="auto" w:fill="FFFFFF"/>
          <w:lang w:val="hy-AM" w:eastAsia="ru-RU"/>
        </w:rPr>
        <w:t xml:space="preserve"> </w:t>
      </w:r>
      <w:r w:rsidR="005E47D4" w:rsidRPr="000E5579">
        <w:rPr>
          <w:rFonts w:ascii="GHEA Mariam" w:hAnsi="GHEA Mariam"/>
          <w:color w:val="000000" w:themeColor="text1"/>
          <w:sz w:val="24"/>
          <w:szCs w:val="24"/>
          <w:lang w:val="hy-AM"/>
        </w:rPr>
        <w:t>Մ</w:t>
      </w:r>
      <w:r w:rsidR="005E47D4" w:rsidRPr="000E5579">
        <w:rPr>
          <w:rFonts w:ascii="Cambria Math" w:hAnsi="Cambria Math" w:cs="Cambria Math"/>
          <w:color w:val="000000" w:themeColor="text1"/>
          <w:sz w:val="24"/>
          <w:szCs w:val="24"/>
          <w:lang w:val="hy-AM"/>
        </w:rPr>
        <w:t>․</w:t>
      </w:r>
      <w:r w:rsidR="005E47D4" w:rsidRPr="000E5579">
        <w:rPr>
          <w:rFonts w:ascii="GHEA Mariam" w:hAnsi="GHEA Mariam"/>
          <w:color w:val="000000" w:themeColor="text1"/>
          <w:sz w:val="24"/>
          <w:szCs w:val="24"/>
          <w:lang w:val="hy-AM"/>
        </w:rPr>
        <w:t>Շահգալդյանի և Ա</w:t>
      </w:r>
      <w:r w:rsidR="005E47D4" w:rsidRPr="000E5579">
        <w:rPr>
          <w:rFonts w:ascii="Cambria Math" w:hAnsi="Cambria Math" w:cs="Cambria Math"/>
          <w:color w:val="000000" w:themeColor="text1"/>
          <w:sz w:val="24"/>
          <w:szCs w:val="24"/>
          <w:lang w:val="hy-AM"/>
        </w:rPr>
        <w:t>․</w:t>
      </w:r>
      <w:r w:rsidR="005E47D4" w:rsidRPr="000E5579">
        <w:rPr>
          <w:rFonts w:ascii="GHEA Mariam" w:hAnsi="GHEA Mariam"/>
          <w:color w:val="000000" w:themeColor="text1"/>
          <w:sz w:val="24"/>
          <w:szCs w:val="24"/>
          <w:lang w:val="hy-AM"/>
        </w:rPr>
        <w:t xml:space="preserve">Կոչուբաևի </w:t>
      </w:r>
      <w:r w:rsidR="009925BF" w:rsidRPr="000E5579">
        <w:rPr>
          <w:rFonts w:ascii="GHEA Mariam" w:hAnsi="GHEA Mariam"/>
          <w:color w:val="000000" w:themeColor="text1"/>
          <w:sz w:val="24"/>
          <w:szCs w:val="24"/>
          <w:lang w:val="hy-AM"/>
        </w:rPr>
        <w:t xml:space="preserve">ներկայացրած </w:t>
      </w:r>
      <w:r w:rsidR="009925BF" w:rsidRPr="000E5579">
        <w:rPr>
          <w:rFonts w:ascii="GHEA Mariam" w:hAnsi="GHEA Mariam" w:cs="Calibri"/>
          <w:color w:val="000000" w:themeColor="text1"/>
          <w:position w:val="-1"/>
          <w:sz w:val="24"/>
          <w:szCs w:val="24"/>
          <w:shd w:val="clear" w:color="auto" w:fill="FFFFFF"/>
          <w:lang w:val="hy-AM" w:eastAsia="ru-RU"/>
        </w:rPr>
        <w:t>վճռաբեկ բողոք</w:t>
      </w:r>
      <w:r w:rsidR="005E47D4" w:rsidRPr="000E5579">
        <w:rPr>
          <w:rFonts w:ascii="GHEA Mariam" w:hAnsi="GHEA Mariam" w:cs="Calibri"/>
          <w:color w:val="000000" w:themeColor="text1"/>
          <w:position w:val="-1"/>
          <w:sz w:val="24"/>
          <w:szCs w:val="24"/>
          <w:shd w:val="clear" w:color="auto" w:fill="FFFFFF"/>
          <w:lang w:val="hy-AM" w:eastAsia="ru-RU"/>
        </w:rPr>
        <w:t>ներ</w:t>
      </w:r>
      <w:r w:rsidR="009925BF" w:rsidRPr="000E5579">
        <w:rPr>
          <w:rFonts w:ascii="GHEA Mariam" w:hAnsi="GHEA Mariam" w:cs="Calibri"/>
          <w:color w:val="000000" w:themeColor="text1"/>
          <w:position w:val="-1"/>
          <w:sz w:val="24"/>
          <w:szCs w:val="24"/>
          <w:shd w:val="clear" w:color="auto" w:fill="FFFFFF"/>
          <w:lang w:val="hy-AM" w:eastAsia="ru-RU"/>
        </w:rPr>
        <w:t xml:space="preserve">ը Վճռաբեկ դատարանի վարույթ </w:t>
      </w:r>
      <w:r w:rsidR="005E47D4" w:rsidRPr="000E5579">
        <w:rPr>
          <w:rFonts w:ascii="GHEA Mariam" w:hAnsi="GHEA Mariam" w:cs="Calibri"/>
          <w:color w:val="000000" w:themeColor="text1"/>
          <w:position w:val="-1"/>
          <w:sz w:val="24"/>
          <w:szCs w:val="24"/>
          <w:shd w:val="clear" w:color="auto" w:fill="FFFFFF"/>
          <w:lang w:val="hy-AM" w:eastAsia="ru-RU"/>
        </w:rPr>
        <w:t>են</w:t>
      </w:r>
      <w:r w:rsidR="009925BF" w:rsidRPr="000E5579">
        <w:rPr>
          <w:rFonts w:ascii="GHEA Mariam" w:hAnsi="GHEA Mariam" w:cs="Calibri"/>
          <w:color w:val="000000" w:themeColor="text1"/>
          <w:position w:val="-1"/>
          <w:sz w:val="24"/>
          <w:szCs w:val="24"/>
          <w:shd w:val="clear" w:color="auto" w:fill="FFFFFF"/>
          <w:lang w:val="hy-AM" w:eastAsia="ru-RU"/>
        </w:rPr>
        <w:t xml:space="preserve"> ընդունվել </w:t>
      </w:r>
      <w:r w:rsidR="009925BF" w:rsidRPr="000E5579">
        <w:rPr>
          <w:rFonts w:ascii="GHEA Mariam" w:hAnsi="GHEA Mariam"/>
          <w:b/>
          <w:bCs/>
          <w:color w:val="000000" w:themeColor="text1"/>
          <w:sz w:val="24"/>
          <w:szCs w:val="24"/>
          <w:lang w:val="pt-PT"/>
        </w:rPr>
        <w:t>202</w:t>
      </w:r>
      <w:r w:rsidR="005E47D4" w:rsidRPr="000E5579">
        <w:rPr>
          <w:rFonts w:ascii="GHEA Mariam" w:hAnsi="GHEA Mariam"/>
          <w:b/>
          <w:bCs/>
          <w:color w:val="000000" w:themeColor="text1"/>
          <w:sz w:val="24"/>
          <w:szCs w:val="24"/>
          <w:lang w:val="hy-AM"/>
        </w:rPr>
        <w:t>5</w:t>
      </w:r>
      <w:r w:rsidR="009925BF" w:rsidRPr="000E5579">
        <w:rPr>
          <w:rFonts w:ascii="GHEA Mariam" w:hAnsi="GHEA Mariam"/>
          <w:b/>
          <w:bCs/>
          <w:color w:val="000000" w:themeColor="text1"/>
          <w:sz w:val="24"/>
          <w:szCs w:val="24"/>
          <w:lang w:val="pt-PT"/>
        </w:rPr>
        <w:t xml:space="preserve"> </w:t>
      </w:r>
      <w:r w:rsidR="009925BF" w:rsidRPr="000E5579">
        <w:rPr>
          <w:rFonts w:ascii="GHEA Mariam" w:hAnsi="GHEA Mariam"/>
          <w:b/>
          <w:bCs/>
          <w:color w:val="000000" w:themeColor="text1"/>
          <w:sz w:val="24"/>
          <w:szCs w:val="24"/>
          <w:lang w:val="hy-AM"/>
        </w:rPr>
        <w:t xml:space="preserve">թվականի </w:t>
      </w:r>
      <w:r w:rsidR="005E47D4" w:rsidRPr="000E5579">
        <w:rPr>
          <w:rFonts w:ascii="GHEA Mariam" w:hAnsi="GHEA Mariam"/>
          <w:b/>
          <w:bCs/>
          <w:color w:val="000000" w:themeColor="text1"/>
          <w:sz w:val="24"/>
          <w:szCs w:val="24"/>
          <w:lang w:val="hy-AM"/>
        </w:rPr>
        <w:t>ապրիլի</w:t>
      </w:r>
      <w:r w:rsidR="009925BF" w:rsidRPr="000E5579">
        <w:rPr>
          <w:rFonts w:ascii="GHEA Mariam" w:hAnsi="GHEA Mariam"/>
          <w:b/>
          <w:bCs/>
          <w:color w:val="000000" w:themeColor="text1"/>
          <w:sz w:val="24"/>
          <w:szCs w:val="24"/>
          <w:lang w:val="hy-AM"/>
        </w:rPr>
        <w:t xml:space="preserve"> </w:t>
      </w:r>
      <w:r w:rsidR="005E47D4" w:rsidRPr="000E5579">
        <w:rPr>
          <w:rFonts w:ascii="GHEA Mariam" w:hAnsi="GHEA Mariam"/>
          <w:b/>
          <w:bCs/>
          <w:color w:val="000000" w:themeColor="text1"/>
          <w:sz w:val="24"/>
          <w:szCs w:val="24"/>
          <w:lang w:val="hy-AM"/>
        </w:rPr>
        <w:t>25</w:t>
      </w:r>
      <w:r w:rsidR="009925BF" w:rsidRPr="000E5579">
        <w:rPr>
          <w:rFonts w:ascii="GHEA Mariam" w:hAnsi="GHEA Mariam"/>
          <w:b/>
          <w:bCs/>
          <w:color w:val="000000" w:themeColor="text1"/>
          <w:sz w:val="24"/>
          <w:szCs w:val="24"/>
          <w:lang w:val="hy-AM"/>
        </w:rPr>
        <w:t>-ին</w:t>
      </w:r>
      <w:r w:rsidR="009925BF" w:rsidRPr="000E5579">
        <w:rPr>
          <w:rFonts w:ascii="GHEA Mariam" w:hAnsi="GHEA Mariam" w:cs="Calibri"/>
          <w:color w:val="000000" w:themeColor="text1"/>
          <w:position w:val="-1"/>
          <w:sz w:val="24"/>
          <w:szCs w:val="24"/>
          <w:shd w:val="clear" w:color="auto" w:fill="FFFFFF"/>
          <w:vertAlign w:val="superscript"/>
          <w:lang w:val="hy-AM" w:eastAsia="ru-RU"/>
        </w:rPr>
        <w:footnoteReference w:id="11"/>
      </w:r>
      <w:r w:rsidR="009925BF" w:rsidRPr="000E5579">
        <w:rPr>
          <w:rFonts w:ascii="GHEA Mariam" w:hAnsi="GHEA Mariam" w:cs="Calibri"/>
          <w:color w:val="000000" w:themeColor="text1"/>
          <w:position w:val="-1"/>
          <w:sz w:val="24"/>
          <w:szCs w:val="24"/>
          <w:shd w:val="clear" w:color="auto" w:fill="FFFFFF"/>
          <w:lang w:val="hy-AM" w:eastAsia="ru-RU"/>
        </w:rPr>
        <w:t>:</w:t>
      </w:r>
    </w:p>
    <w:p w14:paraId="5E6FC10A" w14:textId="76504A5F" w:rsidR="004814F3" w:rsidRPr="000E5579" w:rsidRDefault="005D5DC1" w:rsidP="00414CDF">
      <w:pPr>
        <w:tabs>
          <w:tab w:val="left" w:pos="284"/>
          <w:tab w:val="left" w:pos="567"/>
        </w:tabs>
        <w:spacing w:after="0" w:line="360" w:lineRule="auto"/>
        <w:ind w:firstLine="568"/>
        <w:jc w:val="both"/>
        <w:rPr>
          <w:rFonts w:ascii="GHEA Mariam" w:hAnsi="GHEA Mariam"/>
          <w:color w:val="000000" w:themeColor="text1"/>
          <w:sz w:val="24"/>
          <w:szCs w:val="24"/>
          <w:shd w:val="clear" w:color="auto" w:fill="FFFFFF"/>
          <w:lang w:val="hy-AM"/>
        </w:rPr>
      </w:pPr>
      <w:r w:rsidRPr="000E5579">
        <w:rPr>
          <w:rFonts w:ascii="GHEA Mariam" w:eastAsia="MS Mincho" w:hAnsi="GHEA Mariam" w:cs="Cambria Math"/>
          <w:color w:val="000000" w:themeColor="text1"/>
          <w:position w:val="-1"/>
          <w:sz w:val="24"/>
          <w:szCs w:val="24"/>
          <w:shd w:val="clear" w:color="auto" w:fill="FFFFFF"/>
          <w:lang w:val="hy-AM" w:eastAsia="ru-RU"/>
        </w:rPr>
        <w:t>21</w:t>
      </w:r>
      <w:r w:rsidR="009925BF" w:rsidRPr="000E5579">
        <w:rPr>
          <w:rFonts w:ascii="Cambria Math" w:eastAsia="MS Mincho" w:hAnsi="Cambria Math" w:cs="Cambria Math"/>
          <w:color w:val="000000" w:themeColor="text1"/>
          <w:position w:val="-1"/>
          <w:sz w:val="24"/>
          <w:szCs w:val="24"/>
          <w:shd w:val="clear" w:color="auto" w:fill="FFFFFF"/>
          <w:lang w:val="hy-AM" w:eastAsia="ru-RU"/>
        </w:rPr>
        <w:t>․</w:t>
      </w:r>
      <w:r w:rsidR="009925BF" w:rsidRPr="000E5579">
        <w:rPr>
          <w:rFonts w:ascii="GHEA Mariam" w:hAnsi="GHEA Mariam" w:cs="Calibri"/>
          <w:color w:val="000000" w:themeColor="text1"/>
          <w:position w:val="-1"/>
          <w:sz w:val="24"/>
          <w:szCs w:val="24"/>
          <w:shd w:val="clear" w:color="auto" w:fill="FFFFFF"/>
          <w:lang w:val="hy-AM" w:eastAsia="ru-RU"/>
        </w:rPr>
        <w:t xml:space="preserve"> Սույն որոշման նախորդ կետում մեջբերված փաստական տվյալների վերլուծությունից երևում է, որ </w:t>
      </w:r>
      <w:r w:rsidR="005E47D4" w:rsidRPr="000E5579">
        <w:rPr>
          <w:rFonts w:ascii="GHEA Mariam" w:hAnsi="GHEA Mariam" w:cs="Calibri"/>
          <w:color w:val="000000" w:themeColor="text1"/>
          <w:position w:val="-1"/>
          <w:sz w:val="24"/>
          <w:szCs w:val="24"/>
          <w:shd w:val="clear" w:color="auto" w:fill="FFFFFF"/>
          <w:lang w:val="hy-AM" w:eastAsia="ru-RU"/>
        </w:rPr>
        <w:t>Վ</w:t>
      </w:r>
      <w:r w:rsidR="005E47D4" w:rsidRPr="000E5579">
        <w:rPr>
          <w:rFonts w:ascii="GHEA Mariam" w:eastAsia="GHEA Mariam" w:hAnsi="GHEA Mariam" w:cs="GHEA Mariam"/>
          <w:color w:val="000000" w:themeColor="text1"/>
          <w:position w:val="-1"/>
          <w:sz w:val="24"/>
          <w:szCs w:val="24"/>
          <w:lang w:val="es-ES_tradnl" w:eastAsia="ru-RU"/>
        </w:rPr>
        <w:t>.</w:t>
      </w:r>
      <w:r w:rsidR="005E47D4" w:rsidRPr="000E5579">
        <w:rPr>
          <w:rFonts w:ascii="GHEA Mariam" w:eastAsia="GHEA Mariam" w:hAnsi="GHEA Mariam" w:cs="GHEA Mariam"/>
          <w:color w:val="000000" w:themeColor="text1"/>
          <w:position w:val="-1"/>
          <w:sz w:val="24"/>
          <w:szCs w:val="24"/>
          <w:lang w:val="hy-AM" w:eastAsia="ru-RU"/>
        </w:rPr>
        <w:t>Վերմիշյան</w:t>
      </w:r>
      <w:r w:rsidR="009925BF" w:rsidRPr="000E5579">
        <w:rPr>
          <w:rFonts w:ascii="GHEA Mariam" w:eastAsia="GHEA Mariam" w:hAnsi="GHEA Mariam" w:cs="GHEA Mariam"/>
          <w:color w:val="000000" w:themeColor="text1"/>
          <w:position w:val="-1"/>
          <w:sz w:val="24"/>
          <w:szCs w:val="24"/>
          <w:lang w:val="hy-AM" w:eastAsia="ru-RU"/>
        </w:rPr>
        <w:t>ին</w:t>
      </w:r>
      <w:r w:rsidR="00C56B43" w:rsidRPr="000E5579">
        <w:rPr>
          <w:rFonts w:ascii="GHEA Mariam" w:eastAsia="GHEA Mariam" w:hAnsi="GHEA Mariam" w:cs="GHEA Mariam"/>
          <w:color w:val="000000" w:themeColor="text1"/>
          <w:position w:val="-1"/>
          <w:sz w:val="24"/>
          <w:szCs w:val="24"/>
          <w:lang w:val="hy-AM" w:eastAsia="ru-RU"/>
        </w:rPr>
        <w:t>,</w:t>
      </w:r>
      <w:r w:rsidR="009925BF" w:rsidRPr="000E5579">
        <w:rPr>
          <w:rFonts w:ascii="GHEA Mariam" w:hAnsi="GHEA Mariam" w:cs="Calibri"/>
          <w:color w:val="000000" w:themeColor="text1"/>
          <w:position w:val="-1"/>
          <w:sz w:val="24"/>
          <w:szCs w:val="24"/>
          <w:shd w:val="clear" w:color="auto" w:fill="FFFFFF"/>
          <w:lang w:val="hy-AM" w:eastAsia="ru-RU"/>
        </w:rPr>
        <w:t xml:space="preserve"> </w:t>
      </w:r>
      <w:r w:rsidR="005E47D4" w:rsidRPr="000E5579">
        <w:rPr>
          <w:rFonts w:ascii="GHEA Mariam" w:hAnsi="GHEA Mariam" w:cs="Calibri"/>
          <w:color w:val="000000" w:themeColor="text1"/>
          <w:position w:val="-1"/>
          <w:sz w:val="24"/>
          <w:szCs w:val="24"/>
          <w:shd w:val="clear" w:color="auto" w:fill="FFFFFF"/>
          <w:lang w:val="hy-AM" w:eastAsia="ru-RU"/>
        </w:rPr>
        <w:t>ի թիվս այլնի</w:t>
      </w:r>
      <w:r w:rsidR="00C56B43" w:rsidRPr="000E5579">
        <w:rPr>
          <w:rFonts w:ascii="GHEA Mariam" w:hAnsi="GHEA Mariam" w:cs="Calibri"/>
          <w:color w:val="000000" w:themeColor="text1"/>
          <w:position w:val="-1"/>
          <w:sz w:val="24"/>
          <w:szCs w:val="24"/>
          <w:shd w:val="clear" w:color="auto" w:fill="FFFFFF"/>
          <w:lang w:val="hy-AM" w:eastAsia="ru-RU"/>
        </w:rPr>
        <w:t>,</w:t>
      </w:r>
      <w:r w:rsidR="005E47D4" w:rsidRPr="000E5579">
        <w:rPr>
          <w:rFonts w:ascii="GHEA Mariam" w:hAnsi="GHEA Mariam" w:cs="Calibri"/>
          <w:color w:val="000000" w:themeColor="text1"/>
          <w:position w:val="-1"/>
          <w:sz w:val="24"/>
          <w:szCs w:val="24"/>
          <w:shd w:val="clear" w:color="auto" w:fill="FFFFFF"/>
          <w:lang w:val="hy-AM" w:eastAsia="ru-RU"/>
        </w:rPr>
        <w:t xml:space="preserve"> </w:t>
      </w:r>
      <w:r w:rsidR="009925BF" w:rsidRPr="000E5579">
        <w:rPr>
          <w:rFonts w:ascii="GHEA Mariam" w:hAnsi="GHEA Mariam" w:cs="Calibri"/>
          <w:color w:val="000000" w:themeColor="text1"/>
          <w:position w:val="-1"/>
          <w:sz w:val="24"/>
          <w:szCs w:val="24"/>
          <w:shd w:val="clear" w:color="auto" w:fill="FFFFFF"/>
          <w:lang w:val="hy-AM" w:eastAsia="ru-RU"/>
        </w:rPr>
        <w:t xml:space="preserve">մեղսագրվող՝ </w:t>
      </w:r>
      <w:r w:rsidR="005E47D4" w:rsidRPr="000E5579">
        <w:rPr>
          <w:rFonts w:ascii="GHEA Mariam" w:hAnsi="GHEA Mariam" w:cs="Calibri"/>
          <w:color w:val="000000" w:themeColor="text1"/>
          <w:position w:val="-1"/>
          <w:sz w:val="24"/>
          <w:szCs w:val="24"/>
          <w:shd w:val="clear" w:color="auto" w:fill="FFFFFF"/>
          <w:lang w:val="hy-AM" w:eastAsia="ru-RU"/>
        </w:rPr>
        <w:t>միջին</w:t>
      </w:r>
      <w:r w:rsidR="009925BF" w:rsidRPr="000E5579">
        <w:rPr>
          <w:rFonts w:ascii="GHEA Mariam" w:hAnsi="GHEA Mariam" w:cs="Calibri"/>
          <w:color w:val="000000" w:themeColor="text1"/>
          <w:position w:val="-1"/>
          <w:sz w:val="24"/>
          <w:szCs w:val="24"/>
          <w:shd w:val="clear" w:color="auto" w:fill="FFFFFF"/>
          <w:lang w:val="hy-AM" w:eastAsia="ru-RU"/>
        </w:rPr>
        <w:t xml:space="preserve"> ծանրության հանցանք հանդիսացող արարք</w:t>
      </w:r>
      <w:r w:rsidR="005E47D4" w:rsidRPr="000E5579">
        <w:rPr>
          <w:rFonts w:ascii="GHEA Mariam" w:hAnsi="GHEA Mariam" w:cs="Calibri"/>
          <w:color w:val="000000" w:themeColor="text1"/>
          <w:position w:val="-1"/>
          <w:sz w:val="24"/>
          <w:szCs w:val="24"/>
          <w:shd w:val="clear" w:color="auto" w:fill="FFFFFF"/>
          <w:lang w:val="hy-AM" w:eastAsia="ru-RU"/>
        </w:rPr>
        <w:t>ների</w:t>
      </w:r>
      <w:r w:rsidR="009925BF" w:rsidRPr="000E5579">
        <w:rPr>
          <w:rFonts w:ascii="GHEA Mariam" w:hAnsi="GHEA Mariam" w:cs="Calibri"/>
          <w:color w:val="000000" w:themeColor="text1"/>
          <w:position w:val="-1"/>
          <w:sz w:val="24"/>
          <w:szCs w:val="24"/>
          <w:shd w:val="clear" w:color="auto" w:fill="FFFFFF"/>
          <w:lang w:val="hy-AM" w:eastAsia="ru-RU"/>
        </w:rPr>
        <w:t xml:space="preserve"> համար, </w:t>
      </w:r>
      <w:r w:rsidR="009925BF" w:rsidRPr="000E5579">
        <w:rPr>
          <w:rFonts w:ascii="GHEA Mariam" w:eastAsia="GHEA Mariam" w:hAnsi="GHEA Mariam" w:cs="GHEA Mariam"/>
          <w:color w:val="000000" w:themeColor="text1"/>
          <w:position w:val="-1"/>
          <w:sz w:val="24"/>
          <w:szCs w:val="24"/>
          <w:lang w:val="hy-AM" w:eastAsia="ru-RU"/>
        </w:rPr>
        <w:t>ՀՀ նախկին քրեական օրենսգրքի</w:t>
      </w:r>
      <w:r w:rsidR="009925BF" w:rsidRPr="000E5579">
        <w:rPr>
          <w:rFonts w:ascii="GHEA Mariam" w:hAnsi="GHEA Mariam" w:cs="Calibri"/>
          <w:color w:val="000000" w:themeColor="text1"/>
          <w:position w:val="-1"/>
          <w:sz w:val="24"/>
          <w:szCs w:val="24"/>
          <w:shd w:val="clear" w:color="auto" w:fill="FFFFFF"/>
          <w:lang w:val="hy-AM" w:eastAsia="ru-RU"/>
        </w:rPr>
        <w:t xml:space="preserve"> 75-րդ հոդվածի 1-ին մասի </w:t>
      </w:r>
      <w:r w:rsidR="005E47D4" w:rsidRPr="000E5579">
        <w:rPr>
          <w:rFonts w:ascii="GHEA Mariam" w:hAnsi="GHEA Mariam" w:cs="Calibri"/>
          <w:color w:val="000000" w:themeColor="text1"/>
          <w:position w:val="-1"/>
          <w:sz w:val="24"/>
          <w:szCs w:val="24"/>
          <w:shd w:val="clear" w:color="auto" w:fill="FFFFFF"/>
          <w:lang w:val="hy-AM" w:eastAsia="ru-RU"/>
        </w:rPr>
        <w:t>2-րդ</w:t>
      </w:r>
      <w:r w:rsidR="009925BF" w:rsidRPr="000E5579">
        <w:rPr>
          <w:rFonts w:ascii="GHEA Mariam" w:hAnsi="GHEA Mariam" w:cs="Calibri"/>
          <w:color w:val="000000" w:themeColor="text1"/>
          <w:position w:val="-1"/>
          <w:sz w:val="24"/>
          <w:szCs w:val="24"/>
          <w:shd w:val="clear" w:color="auto" w:fill="FFFFFF"/>
          <w:lang w:val="hy-AM" w:eastAsia="ru-RU"/>
        </w:rPr>
        <w:t xml:space="preserve"> կետով նախատեսված քրեական պատասխանատվության ենթարկելու </w:t>
      </w:r>
      <w:r w:rsidR="005E47D4" w:rsidRPr="000E5579">
        <w:rPr>
          <w:rFonts w:ascii="GHEA Mariam" w:hAnsi="GHEA Mariam" w:cs="Calibri"/>
          <w:color w:val="000000" w:themeColor="text1"/>
          <w:position w:val="-1"/>
          <w:sz w:val="24"/>
          <w:szCs w:val="24"/>
          <w:shd w:val="clear" w:color="auto" w:fill="FFFFFF"/>
          <w:lang w:val="hy-AM" w:eastAsia="ru-RU"/>
        </w:rPr>
        <w:t xml:space="preserve">հնգամյա </w:t>
      </w:r>
      <w:r w:rsidR="009925BF" w:rsidRPr="000E5579">
        <w:rPr>
          <w:rFonts w:ascii="GHEA Mariam" w:hAnsi="GHEA Mariam" w:cs="Calibri"/>
          <w:color w:val="000000" w:themeColor="text1"/>
          <w:position w:val="-1"/>
          <w:sz w:val="24"/>
          <w:szCs w:val="24"/>
          <w:shd w:val="clear" w:color="auto" w:fill="FFFFFF"/>
          <w:lang w:val="hy-AM" w:eastAsia="ru-RU"/>
        </w:rPr>
        <w:t>ժամկետը լրանալու օրվա</w:t>
      </w:r>
      <w:r w:rsidR="000F4457" w:rsidRPr="000E5579">
        <w:rPr>
          <w:rFonts w:ascii="GHEA Mariam" w:hAnsi="GHEA Mariam" w:cs="Calibri"/>
          <w:color w:val="000000" w:themeColor="text1"/>
          <w:position w:val="-1"/>
          <w:sz w:val="24"/>
          <w:szCs w:val="24"/>
          <w:shd w:val="clear" w:color="auto" w:fill="FFFFFF"/>
          <w:lang w:val="hy-AM" w:eastAsia="ru-RU"/>
        </w:rPr>
        <w:t xml:space="preserve">՝ </w:t>
      </w:r>
      <w:r w:rsidR="000F4457" w:rsidRPr="000E5579">
        <w:rPr>
          <w:rFonts w:ascii="GHEA Mariam" w:hAnsi="GHEA Mariam"/>
          <w:b/>
          <w:bCs/>
          <w:color w:val="000000" w:themeColor="text1"/>
          <w:sz w:val="24"/>
          <w:szCs w:val="24"/>
          <w:lang w:val="hy-AM"/>
        </w:rPr>
        <w:t>2025 թվականի</w:t>
      </w:r>
      <w:r w:rsidR="000F4457" w:rsidRPr="000E5579">
        <w:rPr>
          <w:rFonts w:ascii="GHEA Mariam" w:hAnsi="GHEA Mariam"/>
          <w:b/>
          <w:bCs/>
          <w:color w:val="000000" w:themeColor="text1"/>
          <w:sz w:val="24"/>
          <w:szCs w:val="24"/>
          <w:lang w:val="es-ES_tradnl"/>
        </w:rPr>
        <w:t xml:space="preserve"> </w:t>
      </w:r>
      <w:r w:rsidR="000F4457" w:rsidRPr="000E5579">
        <w:rPr>
          <w:rFonts w:ascii="GHEA Mariam" w:hAnsi="GHEA Mariam"/>
          <w:b/>
          <w:bCs/>
          <w:color w:val="000000" w:themeColor="text1"/>
          <w:sz w:val="24"/>
          <w:szCs w:val="24"/>
          <w:lang w:val="hy-AM"/>
        </w:rPr>
        <w:t>փետրվարի</w:t>
      </w:r>
      <w:r w:rsidR="000F4457" w:rsidRPr="000E5579">
        <w:rPr>
          <w:rFonts w:ascii="GHEA Mariam" w:hAnsi="GHEA Mariam"/>
          <w:b/>
          <w:bCs/>
          <w:color w:val="000000" w:themeColor="text1"/>
          <w:sz w:val="24"/>
          <w:szCs w:val="24"/>
          <w:lang w:val="es-ES_tradnl"/>
        </w:rPr>
        <w:t xml:space="preserve"> </w:t>
      </w:r>
      <w:r w:rsidR="000F4457" w:rsidRPr="000E5579">
        <w:rPr>
          <w:rFonts w:ascii="GHEA Mariam" w:hAnsi="GHEA Mariam"/>
          <w:b/>
          <w:bCs/>
          <w:color w:val="000000" w:themeColor="text1"/>
          <w:sz w:val="24"/>
          <w:szCs w:val="24"/>
          <w:lang w:val="hy-AM"/>
        </w:rPr>
        <w:t>5</w:t>
      </w:r>
      <w:r w:rsidR="000F4457" w:rsidRPr="000E5579">
        <w:rPr>
          <w:rFonts w:ascii="GHEA Mariam" w:hAnsi="GHEA Mariam"/>
          <w:b/>
          <w:bCs/>
          <w:color w:val="000000" w:themeColor="text1"/>
          <w:sz w:val="24"/>
          <w:szCs w:val="24"/>
          <w:lang w:val="es-ES_tradnl"/>
        </w:rPr>
        <w:t>-</w:t>
      </w:r>
      <w:r w:rsidR="000F4457" w:rsidRPr="000E5579">
        <w:rPr>
          <w:rFonts w:ascii="GHEA Mariam" w:hAnsi="GHEA Mariam"/>
          <w:b/>
          <w:bCs/>
          <w:color w:val="000000" w:themeColor="text1"/>
          <w:sz w:val="24"/>
          <w:szCs w:val="24"/>
          <w:lang w:val="hy-AM"/>
        </w:rPr>
        <w:t>ի</w:t>
      </w:r>
      <w:r w:rsidR="009925BF" w:rsidRPr="000E5579">
        <w:rPr>
          <w:rFonts w:ascii="GHEA Mariam" w:hAnsi="GHEA Mariam" w:cs="Calibri"/>
          <w:color w:val="000000" w:themeColor="text1"/>
          <w:position w:val="-1"/>
          <w:sz w:val="24"/>
          <w:szCs w:val="24"/>
          <w:shd w:val="clear" w:color="auto" w:fill="FFFFFF"/>
          <w:lang w:val="hy-AM" w:eastAsia="ru-RU"/>
        </w:rPr>
        <w:t xml:space="preserve"> դրությամբ, վերջինիս նկատմամբ կայացված մեղադրական դատավճիռն օրինական ուժի մեջ մտած չի եղել։ Հետևաբար, անհրաժեշտ է </w:t>
      </w:r>
      <w:r w:rsidR="005E47D4" w:rsidRPr="000E5579">
        <w:rPr>
          <w:rFonts w:ascii="GHEA Mariam" w:hAnsi="GHEA Mariam" w:cs="Calibri"/>
          <w:color w:val="000000" w:themeColor="text1"/>
          <w:position w:val="-1"/>
          <w:sz w:val="24"/>
          <w:szCs w:val="24"/>
          <w:shd w:val="clear" w:color="auto" w:fill="FFFFFF"/>
          <w:lang w:val="hy-AM" w:eastAsia="ru-RU"/>
        </w:rPr>
        <w:t>Վ</w:t>
      </w:r>
      <w:r w:rsidR="005E47D4" w:rsidRPr="000E5579">
        <w:rPr>
          <w:rFonts w:ascii="GHEA Mariam" w:eastAsia="GHEA Mariam" w:hAnsi="GHEA Mariam" w:cs="GHEA Mariam"/>
          <w:color w:val="000000" w:themeColor="text1"/>
          <w:position w:val="-1"/>
          <w:sz w:val="24"/>
          <w:szCs w:val="24"/>
          <w:lang w:val="es-ES_tradnl" w:eastAsia="ru-RU"/>
        </w:rPr>
        <w:t>.</w:t>
      </w:r>
      <w:r w:rsidR="005E47D4" w:rsidRPr="000E5579">
        <w:rPr>
          <w:rFonts w:ascii="GHEA Mariam" w:eastAsia="GHEA Mariam" w:hAnsi="GHEA Mariam" w:cs="GHEA Mariam"/>
          <w:color w:val="000000" w:themeColor="text1"/>
          <w:position w:val="-1"/>
          <w:sz w:val="24"/>
          <w:szCs w:val="24"/>
          <w:lang w:val="hy-AM" w:eastAsia="ru-RU"/>
        </w:rPr>
        <w:t xml:space="preserve">Վերմիշյանի </w:t>
      </w:r>
      <w:r w:rsidR="009925BF" w:rsidRPr="000E5579">
        <w:rPr>
          <w:rFonts w:ascii="GHEA Mariam" w:hAnsi="GHEA Mariam" w:cs="Calibri"/>
          <w:color w:val="000000" w:themeColor="text1"/>
          <w:position w:val="-1"/>
          <w:sz w:val="24"/>
          <w:szCs w:val="24"/>
          <w:shd w:val="clear" w:color="auto" w:fill="FFFFFF"/>
          <w:lang w:val="hy-AM" w:eastAsia="ru-RU"/>
        </w:rPr>
        <w:t xml:space="preserve">նկատմամբ </w:t>
      </w:r>
      <w:r w:rsidR="009925BF" w:rsidRPr="000E5579">
        <w:rPr>
          <w:rFonts w:ascii="GHEA Mariam" w:eastAsia="GHEA Mariam" w:hAnsi="GHEA Mariam" w:cs="GHEA Mariam"/>
          <w:color w:val="000000" w:themeColor="text1"/>
          <w:position w:val="-1"/>
          <w:sz w:val="24"/>
          <w:szCs w:val="24"/>
          <w:lang w:val="hy-AM" w:eastAsia="ru-RU"/>
        </w:rPr>
        <w:t xml:space="preserve">ՀՀ նախկին քրեական օրենսգրքի </w:t>
      </w:r>
      <w:r w:rsidR="00A12E6B" w:rsidRPr="000E5579">
        <w:rPr>
          <w:rFonts w:ascii="GHEA Mariam" w:eastAsia="GHEA Mariam" w:hAnsi="GHEA Mariam" w:cs="GHEA Mariam"/>
          <w:color w:val="000000" w:themeColor="text1"/>
          <w:position w:val="-1"/>
          <w:sz w:val="24"/>
          <w:szCs w:val="24"/>
          <w:lang w:val="hy-AM" w:eastAsia="ru-RU"/>
        </w:rPr>
        <w:t xml:space="preserve">       </w:t>
      </w:r>
      <w:r w:rsidR="005E47D4" w:rsidRPr="000E5579">
        <w:rPr>
          <w:rFonts w:ascii="GHEA Mariam" w:eastAsia="GHEA Mariam" w:hAnsi="GHEA Mariam" w:cs="GHEA Mariam"/>
          <w:color w:val="000000" w:themeColor="text1"/>
          <w:sz w:val="24"/>
          <w:szCs w:val="24"/>
          <w:lang w:val="hy-AM"/>
        </w:rPr>
        <w:t>308</w:t>
      </w:r>
      <w:r w:rsidR="009925BF" w:rsidRPr="000E5579">
        <w:rPr>
          <w:rFonts w:ascii="GHEA Mariam" w:eastAsia="GHEA Mariam" w:hAnsi="GHEA Mariam" w:cs="GHEA Mariam"/>
          <w:color w:val="000000" w:themeColor="text1"/>
          <w:sz w:val="24"/>
          <w:szCs w:val="24"/>
          <w:lang w:val="hy-AM"/>
        </w:rPr>
        <w:t xml:space="preserve">-րդ հոդվածի </w:t>
      </w:r>
      <w:r w:rsidR="005E47D4" w:rsidRPr="000E5579">
        <w:rPr>
          <w:rFonts w:ascii="GHEA Mariam" w:eastAsia="GHEA Mariam" w:hAnsi="GHEA Mariam" w:cs="GHEA Mariam"/>
          <w:color w:val="000000" w:themeColor="text1"/>
          <w:sz w:val="24"/>
          <w:szCs w:val="24"/>
          <w:lang w:val="hy-AM"/>
        </w:rPr>
        <w:t>1-ին</w:t>
      </w:r>
      <w:r w:rsidR="009925BF" w:rsidRPr="000E5579">
        <w:rPr>
          <w:rFonts w:ascii="GHEA Mariam" w:eastAsia="GHEA Mariam" w:hAnsi="GHEA Mariam" w:cs="GHEA Mariam"/>
          <w:color w:val="000000" w:themeColor="text1"/>
          <w:sz w:val="24"/>
          <w:szCs w:val="24"/>
          <w:lang w:val="hy-AM"/>
        </w:rPr>
        <w:t xml:space="preserve"> մասով</w:t>
      </w:r>
      <w:r w:rsidR="005E47D4" w:rsidRPr="000E5579">
        <w:rPr>
          <w:rFonts w:ascii="GHEA Mariam" w:eastAsia="GHEA Mariam" w:hAnsi="GHEA Mariam" w:cs="GHEA Mariam"/>
          <w:color w:val="000000" w:themeColor="text1"/>
          <w:sz w:val="24"/>
          <w:szCs w:val="24"/>
          <w:lang w:val="hy-AM"/>
        </w:rPr>
        <w:t>՝ երկու դրվագ</w:t>
      </w:r>
      <w:r w:rsidR="000F4457" w:rsidRPr="000E5579">
        <w:rPr>
          <w:rFonts w:ascii="GHEA Mariam" w:eastAsia="GHEA Mariam" w:hAnsi="GHEA Mariam" w:cs="GHEA Mariam"/>
          <w:color w:val="000000" w:themeColor="text1"/>
          <w:sz w:val="24"/>
          <w:szCs w:val="24"/>
          <w:lang w:val="hy-AM"/>
        </w:rPr>
        <w:t>ով</w:t>
      </w:r>
      <w:r w:rsidR="005E47D4" w:rsidRPr="000E5579">
        <w:rPr>
          <w:rFonts w:ascii="GHEA Mariam" w:eastAsia="GHEA Mariam" w:hAnsi="GHEA Mariam" w:cs="GHEA Mariam"/>
          <w:color w:val="000000" w:themeColor="text1"/>
          <w:sz w:val="24"/>
          <w:szCs w:val="24"/>
          <w:lang w:val="hy-AM"/>
        </w:rPr>
        <w:t>,</w:t>
      </w:r>
      <w:r w:rsidR="009925BF" w:rsidRPr="000E5579">
        <w:rPr>
          <w:rFonts w:ascii="GHEA Mariam" w:hAnsi="GHEA Mariam" w:cs="Calibri"/>
          <w:color w:val="000000" w:themeColor="text1"/>
          <w:position w:val="-1"/>
          <w:sz w:val="24"/>
          <w:szCs w:val="24"/>
          <w:shd w:val="clear" w:color="auto" w:fill="FFFFFF"/>
          <w:lang w:val="hy-AM" w:eastAsia="ru-RU"/>
        </w:rPr>
        <w:t xml:space="preserve"> քրեական հետապնդումը դադարեցնել՝</w:t>
      </w:r>
      <w:r w:rsidR="009925BF" w:rsidRPr="000E5579">
        <w:rPr>
          <w:rFonts w:ascii="GHEA Mariam" w:hAnsi="GHEA Mariam"/>
          <w:color w:val="000000" w:themeColor="text1"/>
          <w:sz w:val="24"/>
          <w:szCs w:val="24"/>
          <w:shd w:val="clear" w:color="auto" w:fill="FFFFFF"/>
          <w:lang w:val="hy-AM"/>
        </w:rPr>
        <w:t xml:space="preserve"> քրեական պատասխանատվության ենթարկելու վաղեմության ժամկետն անցած լինելու պատճառաբանությամբ։</w:t>
      </w:r>
    </w:p>
    <w:p w14:paraId="17EDD7D4" w14:textId="060F8551" w:rsidR="003A0A87" w:rsidRPr="00F759A3" w:rsidRDefault="00E13A8F" w:rsidP="00F759A3">
      <w:pPr>
        <w:tabs>
          <w:tab w:val="left" w:pos="284"/>
        </w:tabs>
        <w:spacing w:after="0" w:line="360" w:lineRule="auto"/>
        <w:ind w:firstLine="568"/>
        <w:jc w:val="both"/>
        <w:rPr>
          <w:rFonts w:ascii="GHEA Mariam" w:hAnsi="GHEA Mariam"/>
          <w:color w:val="000000" w:themeColor="text1"/>
          <w:sz w:val="24"/>
          <w:szCs w:val="24"/>
          <w:lang w:val="hy-AM"/>
        </w:rPr>
      </w:pPr>
      <w:r w:rsidRPr="000E5579">
        <w:rPr>
          <w:rFonts w:ascii="GHEA Mariam" w:hAnsi="GHEA Mariam"/>
          <w:color w:val="000000" w:themeColor="text1"/>
          <w:sz w:val="24"/>
          <w:szCs w:val="24"/>
          <w:shd w:val="clear" w:color="auto" w:fill="FFFFFF"/>
          <w:lang w:val="hy-AM"/>
        </w:rPr>
        <w:lastRenderedPageBreak/>
        <w:t>22</w:t>
      </w:r>
      <w:r w:rsidR="004814F3" w:rsidRPr="000E5579">
        <w:rPr>
          <w:rFonts w:ascii="GHEA Mariam" w:hAnsi="GHEA Mariam"/>
          <w:color w:val="000000" w:themeColor="text1"/>
          <w:sz w:val="24"/>
          <w:szCs w:val="24"/>
          <w:shd w:val="clear" w:color="auto" w:fill="FFFFFF"/>
          <w:lang w:val="hy-AM"/>
        </w:rPr>
        <w:t xml:space="preserve">. </w:t>
      </w:r>
      <w:r w:rsidR="0026520D" w:rsidRPr="000E5579">
        <w:rPr>
          <w:rFonts w:ascii="GHEA Mariam" w:hAnsi="GHEA Mariam"/>
          <w:color w:val="000000" w:themeColor="text1"/>
          <w:sz w:val="24"/>
          <w:szCs w:val="24"/>
          <w:shd w:val="clear" w:color="auto" w:fill="FFFFFF"/>
          <w:lang w:val="hy-AM"/>
        </w:rPr>
        <w:t>Ամփոփելով վերոգրյալը՝ Վճռաբեկ դատարանը գտնում է, որ անհրաժեշտ է</w:t>
      </w:r>
      <w:r w:rsidR="00400C2F" w:rsidRPr="000E5579">
        <w:rPr>
          <w:rFonts w:ascii="GHEA Mariam" w:hAnsi="GHEA Mariam"/>
          <w:color w:val="000000" w:themeColor="text1"/>
          <w:sz w:val="24"/>
          <w:szCs w:val="24"/>
          <w:shd w:val="clear" w:color="auto" w:fill="FFFFFF"/>
          <w:lang w:val="hy-AM"/>
        </w:rPr>
        <w:t xml:space="preserve"> </w:t>
      </w:r>
      <w:r w:rsidR="0026520D" w:rsidRPr="000E5579">
        <w:rPr>
          <w:rFonts w:ascii="GHEA Mariam" w:hAnsi="GHEA Mariam"/>
          <w:color w:val="000000" w:themeColor="text1"/>
          <w:sz w:val="24"/>
          <w:szCs w:val="24"/>
          <w:shd w:val="clear" w:color="auto" w:fill="FFFFFF"/>
          <w:lang w:val="hy-AM"/>
        </w:rPr>
        <w:t xml:space="preserve"> </w:t>
      </w:r>
      <w:r w:rsidR="00400C2F" w:rsidRPr="000E5579">
        <w:rPr>
          <w:rFonts w:ascii="GHEA Mariam" w:hAnsi="GHEA Mariam"/>
          <w:color w:val="000000" w:themeColor="text1"/>
          <w:sz w:val="24"/>
          <w:szCs w:val="24"/>
          <w:shd w:val="clear" w:color="auto" w:fill="FFFFFF"/>
          <w:lang w:val="hy-AM"/>
        </w:rPr>
        <w:t>Վերաքննիչ դատարանի 2024 թվականի նոյեմբերի 15-ի որոշումը մասնակի՝ Վ.Վերմիշյանի վերաբերյալ ՀՀ նախկին քրեական օրենսգրքի 308-րդ հոդվածի</w:t>
      </w:r>
      <w:r w:rsidR="00AD4FE1">
        <w:rPr>
          <w:rFonts w:ascii="GHEA Mariam" w:hAnsi="GHEA Mariam"/>
          <w:color w:val="000000" w:themeColor="text1"/>
          <w:sz w:val="24"/>
          <w:szCs w:val="24"/>
          <w:shd w:val="clear" w:color="auto" w:fill="FFFFFF"/>
          <w:lang w:val="hy-AM"/>
        </w:rPr>
        <w:t xml:space="preserve"> </w:t>
      </w:r>
      <w:r w:rsidR="00400C2F" w:rsidRPr="000E5579">
        <w:rPr>
          <w:rFonts w:ascii="GHEA Mariam" w:hAnsi="GHEA Mariam"/>
          <w:color w:val="000000" w:themeColor="text1"/>
          <w:sz w:val="24"/>
          <w:szCs w:val="24"/>
          <w:shd w:val="clear" w:color="auto" w:fill="FFFFFF"/>
          <w:lang w:val="hy-AM"/>
        </w:rPr>
        <w:t>1-ին մասով Ն</w:t>
      </w:r>
      <w:r w:rsidR="00400C2F" w:rsidRPr="000E5579">
        <w:rPr>
          <w:rFonts w:ascii="Cambria Math" w:hAnsi="Cambria Math" w:cs="Cambria Math"/>
          <w:color w:val="000000" w:themeColor="text1"/>
          <w:sz w:val="24"/>
          <w:szCs w:val="24"/>
          <w:shd w:val="clear" w:color="auto" w:fill="FFFFFF"/>
          <w:lang w:val="hy-AM"/>
        </w:rPr>
        <w:t>․</w:t>
      </w:r>
      <w:r w:rsidR="00400C2F" w:rsidRPr="000E5579">
        <w:rPr>
          <w:rFonts w:ascii="GHEA Mariam" w:hAnsi="GHEA Mariam"/>
          <w:color w:val="000000" w:themeColor="text1"/>
          <w:sz w:val="24"/>
          <w:szCs w:val="24"/>
          <w:shd w:val="clear" w:color="auto" w:fill="FFFFFF"/>
          <w:lang w:val="hy-AM"/>
        </w:rPr>
        <w:t>Չեռնիկովայի վերաբերյալ դրվագով և ՀՀ նախկին քրեական օրենսգրքի 308-րդ հոդվածի 1-ին մասով Ջ</w:t>
      </w:r>
      <w:r w:rsidR="00400C2F" w:rsidRPr="000E5579">
        <w:rPr>
          <w:rFonts w:ascii="Cambria Math" w:hAnsi="Cambria Math" w:cs="Cambria Math"/>
          <w:color w:val="000000" w:themeColor="text1"/>
          <w:sz w:val="24"/>
          <w:szCs w:val="24"/>
          <w:shd w:val="clear" w:color="auto" w:fill="FFFFFF"/>
          <w:lang w:val="hy-AM"/>
        </w:rPr>
        <w:t>․</w:t>
      </w:r>
      <w:r w:rsidR="00400C2F" w:rsidRPr="000E5579">
        <w:rPr>
          <w:rFonts w:ascii="GHEA Mariam" w:hAnsi="GHEA Mariam"/>
          <w:color w:val="000000" w:themeColor="text1"/>
          <w:sz w:val="24"/>
          <w:szCs w:val="24"/>
          <w:shd w:val="clear" w:color="auto" w:fill="FFFFFF"/>
          <w:lang w:val="hy-AM"/>
        </w:rPr>
        <w:t>Ֆարխոյանի վերաբերյալ դրվագով բեկանել և Վ.Վերմիշյանի նկատմամբ քրեական հետապնդումը հիշյալ հոդվածներով դադարեցնել՝ քրեական պատասխանատվության ենթարկելու վաղեմության ժամկետն անցած լինելու հիմքով</w:t>
      </w:r>
      <w:r w:rsidR="00753FC8" w:rsidRPr="000E5579">
        <w:rPr>
          <w:rFonts w:ascii="GHEA Mariam" w:hAnsi="GHEA Mariam"/>
          <w:color w:val="000000" w:themeColor="text1"/>
          <w:sz w:val="24"/>
          <w:szCs w:val="24"/>
          <w:shd w:val="clear" w:color="auto" w:fill="FFFFFF"/>
          <w:lang w:val="hy-AM"/>
        </w:rPr>
        <w:t xml:space="preserve">՝ </w:t>
      </w:r>
      <w:r w:rsidR="00A97BCE" w:rsidRPr="000E5579">
        <w:rPr>
          <w:rFonts w:ascii="GHEA Mariam" w:hAnsi="GHEA Mariam" w:cs="Calibri"/>
          <w:color w:val="000000" w:themeColor="text1"/>
          <w:position w:val="-1"/>
          <w:sz w:val="24"/>
          <w:szCs w:val="24"/>
          <w:shd w:val="clear" w:color="auto" w:fill="FFFFFF"/>
          <w:lang w:val="hy-AM" w:eastAsia="ru-RU"/>
        </w:rPr>
        <w:t>Վ</w:t>
      </w:r>
      <w:r w:rsidR="00A97BCE" w:rsidRPr="000E5579">
        <w:rPr>
          <w:rFonts w:ascii="GHEA Mariam" w:eastAsia="GHEA Mariam" w:hAnsi="GHEA Mariam" w:cs="GHEA Mariam"/>
          <w:color w:val="000000" w:themeColor="text1"/>
          <w:position w:val="-1"/>
          <w:sz w:val="24"/>
          <w:szCs w:val="24"/>
          <w:lang w:val="es-ES_tradnl" w:eastAsia="ru-RU"/>
        </w:rPr>
        <w:t>.</w:t>
      </w:r>
      <w:r w:rsidR="00A97BCE" w:rsidRPr="000E5579">
        <w:rPr>
          <w:rFonts w:ascii="GHEA Mariam" w:eastAsia="GHEA Mariam" w:hAnsi="GHEA Mariam" w:cs="GHEA Mariam"/>
          <w:color w:val="000000" w:themeColor="text1"/>
          <w:position w:val="-1"/>
          <w:sz w:val="24"/>
          <w:szCs w:val="24"/>
          <w:lang w:val="hy-AM" w:eastAsia="ru-RU"/>
        </w:rPr>
        <w:t>Վերմիշյանի</w:t>
      </w:r>
      <w:r w:rsidR="00A97BCE" w:rsidRPr="000E5579">
        <w:rPr>
          <w:rFonts w:ascii="GHEA Mariam" w:hAnsi="GHEA Mariam"/>
          <w:color w:val="000000" w:themeColor="text1"/>
          <w:sz w:val="24"/>
          <w:szCs w:val="24"/>
          <w:shd w:val="clear" w:color="auto" w:fill="FFFFFF"/>
          <w:lang w:val="hy-AM"/>
        </w:rPr>
        <w:t xml:space="preserve"> նկատմամբ</w:t>
      </w:r>
      <w:r w:rsidR="00753FC8" w:rsidRPr="000E5579">
        <w:rPr>
          <w:rFonts w:ascii="GHEA Mariam" w:hAnsi="GHEA Mariam"/>
          <w:color w:val="000000" w:themeColor="text1"/>
          <w:sz w:val="24"/>
          <w:szCs w:val="24"/>
          <w:shd w:val="clear" w:color="auto" w:fill="FFFFFF"/>
          <w:lang w:val="hy-AM"/>
        </w:rPr>
        <w:t xml:space="preserve"> նշանակված վերջնական պատժից հանելով ՀՀ նախկին քրեական օրենսգրքի </w:t>
      </w:r>
      <w:r w:rsidR="00A12E6B" w:rsidRPr="000E5579">
        <w:rPr>
          <w:rFonts w:ascii="GHEA Mariam" w:hAnsi="GHEA Mariam"/>
          <w:color w:val="000000" w:themeColor="text1"/>
          <w:sz w:val="24"/>
          <w:szCs w:val="24"/>
          <w:shd w:val="clear" w:color="auto" w:fill="FFFFFF"/>
          <w:lang w:val="hy-AM"/>
        </w:rPr>
        <w:t xml:space="preserve">   </w:t>
      </w:r>
      <w:r w:rsidR="00753FC8" w:rsidRPr="000E5579">
        <w:rPr>
          <w:rFonts w:ascii="GHEA Mariam" w:hAnsi="GHEA Mariam"/>
          <w:color w:val="000000" w:themeColor="text1"/>
          <w:sz w:val="24"/>
          <w:szCs w:val="24"/>
          <w:shd w:val="clear" w:color="auto" w:fill="FFFFFF"/>
          <w:lang w:val="hy-AM"/>
        </w:rPr>
        <w:t>308-րդ հոդվածի 1-ին մասով՝ երկու դրվագով, հանցակցների համակցությամբ նշանակված 400.000 (չորս հարյուր հազար) ՀՀ դրամ տուգանքը</w:t>
      </w:r>
      <w:r w:rsidR="00F759A3">
        <w:rPr>
          <w:rFonts w:ascii="GHEA Mariam" w:hAnsi="GHEA Mariam"/>
          <w:color w:val="000000" w:themeColor="text1"/>
          <w:sz w:val="24"/>
          <w:szCs w:val="24"/>
          <w:shd w:val="clear" w:color="auto" w:fill="FFFFFF"/>
          <w:lang w:val="hy-AM"/>
        </w:rPr>
        <w:t>՝</w:t>
      </w:r>
      <w:r w:rsidR="00F759A3" w:rsidRPr="00F759A3">
        <w:rPr>
          <w:rFonts w:ascii="GHEA Mariam" w:hAnsi="GHEA Mariam"/>
          <w:color w:val="000000" w:themeColor="text1"/>
          <w:sz w:val="24"/>
          <w:szCs w:val="24"/>
          <w:lang w:val="hy-AM"/>
        </w:rPr>
        <w:t xml:space="preserve"> </w:t>
      </w:r>
      <w:r w:rsidR="00F759A3" w:rsidRPr="000E5579">
        <w:rPr>
          <w:rFonts w:ascii="GHEA Mariam" w:hAnsi="GHEA Mariam"/>
          <w:color w:val="000000" w:themeColor="text1"/>
          <w:sz w:val="24"/>
          <w:szCs w:val="24"/>
          <w:lang w:val="hy-AM"/>
        </w:rPr>
        <w:t xml:space="preserve">Վահագն Վանիկի Վերմիշյանին թողնելով կրելու </w:t>
      </w:r>
      <w:r w:rsidR="00F759A3" w:rsidRPr="000E5579">
        <w:rPr>
          <w:rFonts w:ascii="GHEA Mariam" w:eastAsia="GHEA Mariam" w:hAnsi="GHEA Mariam" w:cs="GHEA Mariam"/>
          <w:color w:val="000000" w:themeColor="text1"/>
          <w:sz w:val="24"/>
          <w:szCs w:val="24"/>
          <w:lang w:val="hy-AM"/>
        </w:rPr>
        <w:t xml:space="preserve">2021 թվականի մայիսի 5-ին ընդունված </w:t>
      </w:r>
      <w:r w:rsidR="00F759A3" w:rsidRPr="000E5579">
        <w:rPr>
          <w:rFonts w:ascii="GHEA Mariam" w:eastAsia="Times New Roman" w:hAnsi="GHEA Mariam" w:cs="Sylfaen"/>
          <w:color w:val="000000" w:themeColor="text1"/>
          <w:sz w:val="24"/>
          <w:szCs w:val="24"/>
          <w:lang w:val="hy-AM"/>
        </w:rPr>
        <w:t xml:space="preserve">ՀՀ քրեական օրենսգրքի 435-րդ հոդվածի 2-րդ մասի 2-րդ կետով՝ երկու դրվագով, </w:t>
      </w:r>
      <w:r w:rsidR="00F759A3" w:rsidRPr="000E5579">
        <w:rPr>
          <w:rFonts w:ascii="GHEA Mariam" w:hAnsi="GHEA Mariam"/>
          <w:color w:val="000000" w:themeColor="text1"/>
          <w:sz w:val="24"/>
          <w:szCs w:val="24"/>
          <w:shd w:val="clear" w:color="auto" w:fill="FFFFFF"/>
          <w:lang w:val="hy-AM"/>
        </w:rPr>
        <w:t xml:space="preserve">հանցանքների համակցությամբ </w:t>
      </w:r>
      <w:r w:rsidR="00F759A3" w:rsidRPr="000E5579">
        <w:rPr>
          <w:rFonts w:ascii="GHEA Mariam" w:eastAsia="Times New Roman" w:hAnsi="GHEA Mariam" w:cs="Sylfaen"/>
          <w:color w:val="000000" w:themeColor="text1"/>
          <w:sz w:val="24"/>
          <w:szCs w:val="24"/>
          <w:lang w:val="hy-AM"/>
        </w:rPr>
        <w:t xml:space="preserve">նշանակված </w:t>
      </w:r>
      <w:r w:rsidR="00F759A3" w:rsidRPr="000E5579">
        <w:rPr>
          <w:rFonts w:ascii="GHEA Mariam" w:hAnsi="GHEA Mariam"/>
          <w:color w:val="000000" w:themeColor="text1"/>
          <w:sz w:val="24"/>
          <w:szCs w:val="24"/>
          <w:shd w:val="clear" w:color="auto" w:fill="FFFFFF"/>
          <w:lang w:val="hy-AM"/>
        </w:rPr>
        <w:t>8 (ութ) տարի ժամկետով ազատազրկումը։</w:t>
      </w:r>
    </w:p>
    <w:p w14:paraId="246C6550" w14:textId="5E728804" w:rsidR="005C18A5" w:rsidRPr="005C18A5" w:rsidRDefault="003B6A69" w:rsidP="005C18A5">
      <w:pPr>
        <w:tabs>
          <w:tab w:val="left" w:pos="284"/>
        </w:tabs>
        <w:spacing w:line="360" w:lineRule="auto"/>
        <w:ind w:firstLine="568"/>
        <w:jc w:val="both"/>
        <w:rPr>
          <w:rFonts w:ascii="GHEA Mariam" w:eastAsia="Arial Unicode MS" w:hAnsi="GHEA Mariam" w:cs="Arial Unicode MS"/>
          <w:color w:val="000000" w:themeColor="text1"/>
          <w:sz w:val="24"/>
          <w:szCs w:val="24"/>
          <w:u w:color="000000"/>
          <w:lang w:val="hy-AM"/>
        </w:rPr>
      </w:pPr>
      <w:r w:rsidRPr="000E5579">
        <w:rPr>
          <w:rFonts w:ascii="GHEA Mariam" w:eastAsia="GHEA Mariam" w:hAnsi="GHEA Mariam" w:cs="GHEA Mariam"/>
          <w:color w:val="000000" w:themeColor="text1"/>
          <w:sz w:val="24"/>
          <w:szCs w:val="24"/>
          <w:lang w:val="hy-AM"/>
        </w:rPr>
        <w:t xml:space="preserve">Ելնելով վերոգրյալից և ղեկավարվելով Հայաստանի Հանրապետության Սահմանադրության 162-րդ, 163-րդ և 171-րդ հոդվածներով, ՀՀ քրեական դատավարության օրենսգրքի </w:t>
      </w:r>
      <w:r w:rsidR="003B5949" w:rsidRPr="000E5579">
        <w:rPr>
          <w:rFonts w:ascii="GHEA Mariam" w:eastAsia="GHEA Mariam" w:hAnsi="GHEA Mariam" w:cs="GHEA Mariam"/>
          <w:color w:val="000000" w:themeColor="text1"/>
          <w:sz w:val="24"/>
          <w:szCs w:val="24"/>
          <w:lang w:val="hy-AM"/>
        </w:rPr>
        <w:t xml:space="preserve">12-րդ, 13-րդ, </w:t>
      </w:r>
      <w:r w:rsidRPr="000E5579">
        <w:rPr>
          <w:rFonts w:ascii="GHEA Mariam" w:eastAsia="GHEA Mariam" w:hAnsi="GHEA Mariam" w:cs="GHEA Mariam"/>
          <w:color w:val="000000" w:themeColor="text1"/>
          <w:sz w:val="24"/>
          <w:szCs w:val="24"/>
          <w:lang w:val="hy-AM"/>
        </w:rPr>
        <w:t xml:space="preserve">31-րդ, 34-րդ, 264-րդ, 281-րդ, </w:t>
      </w:r>
      <w:r w:rsidR="001C7B90" w:rsidRPr="000E5579">
        <w:rPr>
          <w:rFonts w:ascii="GHEA Mariam" w:eastAsia="GHEA Mariam" w:hAnsi="GHEA Mariam" w:cs="GHEA Mariam"/>
          <w:color w:val="000000" w:themeColor="text1"/>
          <w:sz w:val="24"/>
          <w:szCs w:val="24"/>
          <w:lang w:val="hy-AM"/>
        </w:rPr>
        <w:t xml:space="preserve">352-րդ, </w:t>
      </w:r>
      <w:r w:rsidR="00A12E6B" w:rsidRPr="000E5579">
        <w:rPr>
          <w:rFonts w:ascii="GHEA Mariam" w:eastAsia="GHEA Mariam" w:hAnsi="GHEA Mariam" w:cs="GHEA Mariam"/>
          <w:color w:val="000000" w:themeColor="text1"/>
          <w:sz w:val="24"/>
          <w:szCs w:val="24"/>
          <w:lang w:val="hy-AM"/>
        </w:rPr>
        <w:t xml:space="preserve">                 </w:t>
      </w:r>
      <w:r w:rsidR="001C7B90" w:rsidRPr="000E5579">
        <w:rPr>
          <w:rFonts w:ascii="GHEA Mariam" w:eastAsia="GHEA Mariam" w:hAnsi="GHEA Mariam" w:cs="GHEA Mariam"/>
          <w:color w:val="000000" w:themeColor="text1"/>
          <w:sz w:val="24"/>
          <w:szCs w:val="24"/>
          <w:lang w:val="hy-AM"/>
        </w:rPr>
        <w:t xml:space="preserve">359-րդ, </w:t>
      </w:r>
      <w:r w:rsidRPr="000E5579">
        <w:rPr>
          <w:rFonts w:ascii="GHEA Mariam" w:eastAsia="GHEA Mariam" w:hAnsi="GHEA Mariam" w:cs="GHEA Mariam"/>
          <w:color w:val="000000" w:themeColor="text1"/>
          <w:sz w:val="24"/>
          <w:szCs w:val="24"/>
          <w:lang w:val="hy-AM"/>
        </w:rPr>
        <w:t>361-րդ, 363-րդ և 385-387-րդ հոդվածներով՝ Վճռաբեկ դատարանը</w:t>
      </w:r>
    </w:p>
    <w:p w14:paraId="6F0AB868" w14:textId="77777777" w:rsidR="00AD4FE1" w:rsidRDefault="00AD4FE1" w:rsidP="00414CDF">
      <w:pPr>
        <w:tabs>
          <w:tab w:val="left" w:pos="284"/>
        </w:tabs>
        <w:spacing w:after="0" w:line="240" w:lineRule="auto"/>
        <w:ind w:firstLine="568"/>
        <w:jc w:val="center"/>
        <w:rPr>
          <w:rFonts w:ascii="GHEA Mariam" w:eastAsia="Arial Unicode MS" w:hAnsi="GHEA Mariam" w:cs="Arial Unicode MS"/>
          <w:b/>
          <w:color w:val="000000" w:themeColor="text1"/>
          <w:sz w:val="24"/>
          <w:szCs w:val="24"/>
          <w:u w:color="000000"/>
          <w:lang w:val="hy-AM"/>
        </w:rPr>
      </w:pPr>
    </w:p>
    <w:p w14:paraId="02701438" w14:textId="15D6DDE1" w:rsidR="00B35575" w:rsidRPr="000E5579" w:rsidRDefault="00B35575" w:rsidP="00414CDF">
      <w:pPr>
        <w:tabs>
          <w:tab w:val="left" w:pos="284"/>
        </w:tabs>
        <w:spacing w:after="0" w:line="240" w:lineRule="auto"/>
        <w:ind w:firstLine="568"/>
        <w:jc w:val="center"/>
        <w:rPr>
          <w:rFonts w:ascii="GHEA Mariam" w:eastAsia="Arial Unicode MS" w:hAnsi="GHEA Mariam" w:cs="Arial Unicode MS"/>
          <w:b/>
          <w:color w:val="000000" w:themeColor="text1"/>
          <w:sz w:val="24"/>
          <w:szCs w:val="24"/>
          <w:u w:color="000000"/>
          <w:lang w:val="it-IT"/>
        </w:rPr>
      </w:pPr>
      <w:r w:rsidRPr="000E5579">
        <w:rPr>
          <w:rFonts w:ascii="GHEA Mariam" w:eastAsia="Arial Unicode MS" w:hAnsi="GHEA Mariam" w:cs="Arial Unicode MS"/>
          <w:b/>
          <w:color w:val="000000" w:themeColor="text1"/>
          <w:sz w:val="24"/>
          <w:szCs w:val="24"/>
          <w:u w:color="000000"/>
          <w:lang w:val="hy-AM"/>
        </w:rPr>
        <w:t>Ո</w:t>
      </w:r>
      <w:r w:rsidR="00863AFD" w:rsidRPr="000E5579">
        <w:rPr>
          <w:rFonts w:ascii="GHEA Mariam" w:eastAsia="Arial Unicode MS" w:hAnsi="GHEA Mariam" w:cs="Arial Unicode MS"/>
          <w:b/>
          <w:color w:val="000000" w:themeColor="text1"/>
          <w:sz w:val="24"/>
          <w:szCs w:val="24"/>
          <w:u w:color="000000"/>
          <w:lang w:val="it-IT"/>
        </w:rPr>
        <w:t xml:space="preserve"> </w:t>
      </w:r>
      <w:r w:rsidRPr="000E5579">
        <w:rPr>
          <w:rFonts w:ascii="GHEA Mariam" w:eastAsia="Arial Unicode MS" w:hAnsi="GHEA Mariam" w:cs="Arial Unicode MS"/>
          <w:b/>
          <w:color w:val="000000" w:themeColor="text1"/>
          <w:sz w:val="24"/>
          <w:szCs w:val="24"/>
          <w:u w:color="000000"/>
          <w:lang w:val="hy-AM"/>
        </w:rPr>
        <w:t>Ր</w:t>
      </w:r>
      <w:r w:rsidR="00863AFD" w:rsidRPr="000E5579">
        <w:rPr>
          <w:rFonts w:ascii="GHEA Mariam" w:eastAsia="Arial Unicode MS" w:hAnsi="GHEA Mariam" w:cs="Arial Unicode MS"/>
          <w:b/>
          <w:color w:val="000000" w:themeColor="text1"/>
          <w:sz w:val="24"/>
          <w:szCs w:val="24"/>
          <w:u w:color="000000"/>
          <w:lang w:val="it-IT"/>
        </w:rPr>
        <w:t xml:space="preserve"> </w:t>
      </w:r>
      <w:r w:rsidRPr="000E5579">
        <w:rPr>
          <w:rFonts w:ascii="GHEA Mariam" w:eastAsia="Arial Unicode MS" w:hAnsi="GHEA Mariam" w:cs="Arial Unicode MS"/>
          <w:b/>
          <w:color w:val="000000" w:themeColor="text1"/>
          <w:sz w:val="24"/>
          <w:szCs w:val="24"/>
          <w:u w:color="000000"/>
          <w:lang w:val="hy-AM"/>
        </w:rPr>
        <w:t>Ո</w:t>
      </w:r>
      <w:r w:rsidR="00863AFD" w:rsidRPr="000E5579">
        <w:rPr>
          <w:rFonts w:ascii="GHEA Mariam" w:eastAsia="Arial Unicode MS" w:hAnsi="GHEA Mariam" w:cs="Arial Unicode MS"/>
          <w:b/>
          <w:color w:val="000000" w:themeColor="text1"/>
          <w:sz w:val="24"/>
          <w:szCs w:val="24"/>
          <w:u w:color="000000"/>
          <w:lang w:val="it-IT"/>
        </w:rPr>
        <w:t xml:space="preserve"> </w:t>
      </w:r>
      <w:r w:rsidRPr="000E5579">
        <w:rPr>
          <w:rFonts w:ascii="GHEA Mariam" w:eastAsia="Arial Unicode MS" w:hAnsi="GHEA Mariam" w:cs="Arial Unicode MS"/>
          <w:b/>
          <w:color w:val="000000" w:themeColor="text1"/>
          <w:sz w:val="24"/>
          <w:szCs w:val="24"/>
          <w:u w:color="000000"/>
          <w:lang w:val="hy-AM"/>
        </w:rPr>
        <w:t>Շ</w:t>
      </w:r>
      <w:r w:rsidR="00863AFD" w:rsidRPr="000E5579">
        <w:rPr>
          <w:rFonts w:ascii="GHEA Mariam" w:eastAsia="Arial Unicode MS" w:hAnsi="GHEA Mariam" w:cs="Arial Unicode MS"/>
          <w:b/>
          <w:color w:val="000000" w:themeColor="text1"/>
          <w:sz w:val="24"/>
          <w:szCs w:val="24"/>
          <w:u w:color="000000"/>
          <w:lang w:val="it-IT"/>
        </w:rPr>
        <w:t xml:space="preserve"> </w:t>
      </w:r>
      <w:r w:rsidRPr="000E5579">
        <w:rPr>
          <w:rFonts w:ascii="GHEA Mariam" w:eastAsia="Arial Unicode MS" w:hAnsi="GHEA Mariam" w:cs="Arial Unicode MS"/>
          <w:b/>
          <w:color w:val="000000" w:themeColor="text1"/>
          <w:sz w:val="24"/>
          <w:szCs w:val="24"/>
          <w:u w:color="000000"/>
          <w:lang w:val="hy-AM"/>
        </w:rPr>
        <w:t>Ե</w:t>
      </w:r>
      <w:r w:rsidR="00863AFD" w:rsidRPr="000E5579">
        <w:rPr>
          <w:rFonts w:ascii="GHEA Mariam" w:eastAsia="Arial Unicode MS" w:hAnsi="GHEA Mariam" w:cs="Arial Unicode MS"/>
          <w:b/>
          <w:color w:val="000000" w:themeColor="text1"/>
          <w:sz w:val="24"/>
          <w:szCs w:val="24"/>
          <w:u w:color="000000"/>
          <w:lang w:val="it-IT"/>
        </w:rPr>
        <w:t xml:space="preserve"> </w:t>
      </w:r>
      <w:r w:rsidRPr="000E5579">
        <w:rPr>
          <w:rFonts w:ascii="GHEA Mariam" w:eastAsia="Arial Unicode MS" w:hAnsi="GHEA Mariam" w:cs="Arial Unicode MS"/>
          <w:b/>
          <w:color w:val="000000" w:themeColor="text1"/>
          <w:sz w:val="24"/>
          <w:szCs w:val="24"/>
          <w:u w:color="000000"/>
          <w:lang w:val="hy-AM"/>
        </w:rPr>
        <w:t>Ց</w:t>
      </w:r>
      <w:r w:rsidR="00863AFD" w:rsidRPr="000E5579">
        <w:rPr>
          <w:rFonts w:ascii="GHEA Mariam" w:eastAsia="Arial Unicode MS" w:hAnsi="GHEA Mariam" w:cs="Arial Unicode MS"/>
          <w:b/>
          <w:color w:val="000000" w:themeColor="text1"/>
          <w:sz w:val="24"/>
          <w:szCs w:val="24"/>
          <w:u w:color="000000"/>
          <w:lang w:val="it-IT"/>
        </w:rPr>
        <w:t xml:space="preserve"> </w:t>
      </w:r>
    </w:p>
    <w:p w14:paraId="20C46C88" w14:textId="459D660C" w:rsidR="00B35575" w:rsidRPr="000E5579" w:rsidRDefault="000A57D8" w:rsidP="00414CDF">
      <w:pPr>
        <w:tabs>
          <w:tab w:val="left" w:pos="284"/>
        </w:tabs>
        <w:spacing w:after="0" w:line="240" w:lineRule="auto"/>
        <w:ind w:firstLine="568"/>
        <w:jc w:val="center"/>
        <w:rPr>
          <w:rFonts w:ascii="GHEA Mariam" w:eastAsia="Arial Unicode MS" w:hAnsi="GHEA Mariam" w:cs="Arial Unicode MS"/>
          <w:b/>
          <w:color w:val="000000" w:themeColor="text1"/>
          <w:sz w:val="24"/>
          <w:szCs w:val="24"/>
          <w:u w:color="000000"/>
          <w:lang w:val="it-IT"/>
        </w:rPr>
      </w:pPr>
      <w:r w:rsidRPr="000E5579">
        <w:rPr>
          <w:rFonts w:ascii="GHEA Mariam" w:eastAsia="Arial Unicode MS" w:hAnsi="GHEA Mariam" w:cs="Arial Unicode MS"/>
          <w:b/>
          <w:color w:val="000000" w:themeColor="text1"/>
          <w:sz w:val="24"/>
          <w:szCs w:val="24"/>
          <w:u w:color="000000"/>
          <w:lang w:val="it-IT"/>
        </w:rPr>
        <w:t xml:space="preserve"> </w:t>
      </w:r>
    </w:p>
    <w:p w14:paraId="1C6ED2B3" w14:textId="338E8EF3" w:rsidR="000E5851" w:rsidRPr="000E5579" w:rsidRDefault="000E5851" w:rsidP="002E5A3C">
      <w:pPr>
        <w:tabs>
          <w:tab w:val="left" w:pos="284"/>
        </w:tabs>
        <w:spacing w:after="0" w:line="360" w:lineRule="auto"/>
        <w:ind w:firstLine="568"/>
        <w:jc w:val="both"/>
        <w:rPr>
          <w:rFonts w:ascii="GHEA Mariam" w:eastAsia="GHEA Mariam" w:hAnsi="GHEA Mariam" w:cs="GHEA Mariam"/>
          <w:color w:val="000000" w:themeColor="text1"/>
          <w:sz w:val="24"/>
          <w:szCs w:val="24"/>
          <w:lang w:val="hy-AM"/>
        </w:rPr>
      </w:pPr>
      <w:r w:rsidRPr="000E5579">
        <w:rPr>
          <w:rFonts w:ascii="GHEA Mariam" w:hAnsi="GHEA Mariam" w:cs="Arial Unicode MS"/>
          <w:color w:val="000000" w:themeColor="text1"/>
          <w:sz w:val="24"/>
          <w:szCs w:val="24"/>
          <w:u w:color="000000"/>
          <w:shd w:val="clear" w:color="auto" w:fill="FFFFFF"/>
          <w:lang w:val="pt-PT" w:eastAsia="ru-RU"/>
        </w:rPr>
        <w:t xml:space="preserve">1. </w:t>
      </w:r>
      <w:r w:rsidRPr="000E5579">
        <w:rPr>
          <w:rFonts w:ascii="GHEA Mariam" w:hAnsi="GHEA Mariam"/>
          <w:color w:val="000000" w:themeColor="text1"/>
          <w:sz w:val="24"/>
          <w:szCs w:val="24"/>
          <w:lang w:val="hy-AM"/>
        </w:rPr>
        <w:t xml:space="preserve">Վահագն Վանիկի Վերմիշյանի վերաբերյալ </w:t>
      </w:r>
      <w:r w:rsidRPr="000E5579">
        <w:rPr>
          <w:rFonts w:ascii="GHEA Mariam" w:hAnsi="GHEA Mariam" w:cs="Arial Unicode MS"/>
          <w:color w:val="000000" w:themeColor="text1"/>
          <w:sz w:val="24"/>
          <w:szCs w:val="24"/>
          <w:u w:color="000000"/>
          <w:shd w:val="clear" w:color="auto" w:fill="FFFFFF"/>
          <w:lang w:val="pt-PT" w:eastAsia="ru-RU"/>
        </w:rPr>
        <w:t xml:space="preserve">ՀՀ վերաքննիչ </w:t>
      </w:r>
      <w:r w:rsidR="007C0650" w:rsidRPr="000E5579">
        <w:rPr>
          <w:rFonts w:ascii="GHEA Mariam" w:hAnsi="GHEA Mariam" w:cs="Arial Unicode MS"/>
          <w:color w:val="000000" w:themeColor="text1"/>
          <w:sz w:val="24"/>
          <w:szCs w:val="24"/>
          <w:u w:color="000000"/>
          <w:shd w:val="clear" w:color="auto" w:fill="FFFFFF"/>
          <w:lang w:val="hy-AM" w:eastAsia="ru-RU"/>
        </w:rPr>
        <w:t>հակակոռուպցիոն</w:t>
      </w:r>
      <w:r w:rsidRPr="000E5579">
        <w:rPr>
          <w:rFonts w:ascii="GHEA Mariam" w:hAnsi="GHEA Mariam" w:cs="Arial Unicode MS"/>
          <w:color w:val="000000" w:themeColor="text1"/>
          <w:sz w:val="24"/>
          <w:szCs w:val="24"/>
          <w:u w:color="000000"/>
          <w:shd w:val="clear" w:color="auto" w:fill="FFFFFF"/>
          <w:lang w:val="pt-PT" w:eastAsia="ru-RU"/>
        </w:rPr>
        <w:t xml:space="preserve"> դատարանի</w:t>
      </w:r>
      <w:r w:rsidRPr="000E5579">
        <w:rPr>
          <w:rFonts w:ascii="GHEA Mariam" w:hAnsi="GHEA Mariam" w:cs="Arial Unicode MS"/>
          <w:color w:val="000000" w:themeColor="text1"/>
          <w:sz w:val="24"/>
          <w:szCs w:val="24"/>
          <w:u w:color="000000"/>
          <w:shd w:val="clear" w:color="auto" w:fill="FFFFFF"/>
          <w:lang w:val="hy-AM" w:eastAsia="ru-RU"/>
        </w:rPr>
        <w:t xml:space="preserve"> </w:t>
      </w:r>
      <w:r w:rsidRPr="000E5579">
        <w:rPr>
          <w:rFonts w:ascii="GHEA Mariam" w:hAnsi="GHEA Mariam"/>
          <w:color w:val="000000" w:themeColor="text1"/>
          <w:sz w:val="24"/>
          <w:szCs w:val="24"/>
          <w:lang w:val="hy-AM"/>
        </w:rPr>
        <w:t xml:space="preserve">2024 </w:t>
      </w:r>
      <w:r w:rsidRPr="000E5579">
        <w:rPr>
          <w:rFonts w:ascii="GHEA Mariam" w:hAnsi="GHEA Mariam" w:cs="Sylfaen"/>
          <w:color w:val="000000" w:themeColor="text1"/>
          <w:sz w:val="24"/>
          <w:szCs w:val="24"/>
          <w:lang w:val="hy-AM"/>
        </w:rPr>
        <w:t>թվականի</w:t>
      </w:r>
      <w:r w:rsidRPr="000E5579">
        <w:rPr>
          <w:rFonts w:ascii="GHEA Mariam" w:hAnsi="GHEA Mariam"/>
          <w:color w:val="000000" w:themeColor="text1"/>
          <w:sz w:val="24"/>
          <w:szCs w:val="24"/>
          <w:lang w:val="hy-AM"/>
        </w:rPr>
        <w:t xml:space="preserve"> </w:t>
      </w:r>
      <w:r w:rsidR="007C0650" w:rsidRPr="000E5579">
        <w:rPr>
          <w:rFonts w:ascii="GHEA Mariam" w:hAnsi="GHEA Mariam"/>
          <w:color w:val="000000" w:themeColor="text1"/>
          <w:sz w:val="24"/>
          <w:szCs w:val="24"/>
          <w:lang w:val="hy-AM"/>
        </w:rPr>
        <w:t>նոյեմբերի</w:t>
      </w:r>
      <w:r w:rsidRPr="000E5579">
        <w:rPr>
          <w:rFonts w:ascii="GHEA Mariam" w:hAnsi="GHEA Mariam"/>
          <w:color w:val="000000" w:themeColor="text1"/>
          <w:sz w:val="24"/>
          <w:szCs w:val="24"/>
          <w:lang w:val="hy-AM"/>
        </w:rPr>
        <w:t xml:space="preserve"> </w:t>
      </w:r>
      <w:r w:rsidR="005731CD" w:rsidRPr="000E5579">
        <w:rPr>
          <w:rFonts w:ascii="GHEA Mariam" w:hAnsi="GHEA Mariam"/>
          <w:color w:val="000000" w:themeColor="text1"/>
          <w:sz w:val="24"/>
          <w:szCs w:val="24"/>
          <w:lang w:val="hy-AM"/>
        </w:rPr>
        <w:t>15</w:t>
      </w:r>
      <w:r w:rsidRPr="000E5579">
        <w:rPr>
          <w:rFonts w:ascii="GHEA Mariam" w:hAnsi="GHEA Mariam"/>
          <w:color w:val="000000" w:themeColor="text1"/>
          <w:sz w:val="24"/>
          <w:szCs w:val="24"/>
          <w:lang w:val="hy-AM"/>
        </w:rPr>
        <w:t>-</w:t>
      </w:r>
      <w:r w:rsidRPr="000E5579">
        <w:rPr>
          <w:rFonts w:ascii="GHEA Mariam" w:hAnsi="GHEA Mariam" w:cs="Sylfaen"/>
          <w:color w:val="000000" w:themeColor="text1"/>
          <w:sz w:val="24"/>
          <w:szCs w:val="24"/>
          <w:lang w:val="hy-AM"/>
        </w:rPr>
        <w:t xml:space="preserve">ի </w:t>
      </w:r>
      <w:r w:rsidRPr="000E5579">
        <w:rPr>
          <w:rFonts w:ascii="GHEA Mariam" w:hAnsi="GHEA Mariam" w:cs="Arial Unicode MS"/>
          <w:color w:val="000000" w:themeColor="text1"/>
          <w:sz w:val="24"/>
          <w:szCs w:val="24"/>
          <w:u w:color="000000"/>
          <w:shd w:val="clear" w:color="auto" w:fill="FFFFFF"/>
          <w:lang w:val="pt-PT" w:eastAsia="ru-RU"/>
        </w:rPr>
        <w:t>որոշումը</w:t>
      </w:r>
      <w:r w:rsidR="001C7B90" w:rsidRPr="000E5579">
        <w:rPr>
          <w:rFonts w:ascii="GHEA Mariam" w:hAnsi="GHEA Mariam" w:cs="Arial Unicode MS"/>
          <w:color w:val="000000" w:themeColor="text1"/>
          <w:sz w:val="24"/>
          <w:szCs w:val="24"/>
          <w:u w:color="000000"/>
          <w:shd w:val="clear" w:color="auto" w:fill="FFFFFF"/>
          <w:lang w:val="hy-AM" w:eastAsia="ru-RU"/>
        </w:rPr>
        <w:t xml:space="preserve"> </w:t>
      </w:r>
      <w:r w:rsidR="006E2A49" w:rsidRPr="000E5579">
        <w:rPr>
          <w:rFonts w:ascii="GHEA Mariam" w:hAnsi="GHEA Mariam" w:cs="Arial Unicode MS"/>
          <w:color w:val="000000" w:themeColor="text1"/>
          <w:sz w:val="24"/>
          <w:szCs w:val="24"/>
          <w:u w:color="000000"/>
          <w:shd w:val="clear" w:color="auto" w:fill="FFFFFF"/>
          <w:lang w:val="hy-AM" w:eastAsia="ru-RU"/>
        </w:rPr>
        <w:t>որոշակի</w:t>
      </w:r>
      <w:r w:rsidRPr="000E5579">
        <w:rPr>
          <w:rFonts w:ascii="GHEA Mariam" w:hAnsi="GHEA Mariam" w:cs="Arial Unicode MS"/>
          <w:color w:val="000000" w:themeColor="text1"/>
          <w:sz w:val="24"/>
          <w:szCs w:val="24"/>
          <w:u w:color="000000"/>
          <w:shd w:val="clear" w:color="auto" w:fill="FFFFFF"/>
          <w:lang w:val="pt-PT" w:eastAsia="ru-RU"/>
        </w:rPr>
        <w:t xml:space="preserve">՝ </w:t>
      </w:r>
      <w:r w:rsidRPr="000E5579">
        <w:rPr>
          <w:rFonts w:ascii="GHEA Mariam" w:hAnsi="GHEA Mariam"/>
          <w:color w:val="000000" w:themeColor="text1"/>
          <w:sz w:val="24"/>
          <w:szCs w:val="24"/>
          <w:u w:color="0D0D0D"/>
          <w:lang w:val="es-ES_tradnl"/>
        </w:rPr>
        <w:t xml:space="preserve">2003 </w:t>
      </w:r>
      <w:proofErr w:type="spellStart"/>
      <w:r w:rsidRPr="000E5579">
        <w:rPr>
          <w:rFonts w:ascii="GHEA Mariam" w:hAnsi="GHEA Mariam"/>
          <w:color w:val="000000" w:themeColor="text1"/>
          <w:sz w:val="24"/>
          <w:szCs w:val="24"/>
          <w:u w:color="0D0D0D"/>
          <w:lang w:val="es-ES_tradnl"/>
        </w:rPr>
        <w:t>թվականի</w:t>
      </w:r>
      <w:proofErr w:type="spellEnd"/>
      <w:r w:rsidRPr="000E5579">
        <w:rPr>
          <w:rFonts w:ascii="GHEA Mariam" w:hAnsi="GHEA Mariam"/>
          <w:color w:val="000000" w:themeColor="text1"/>
          <w:sz w:val="24"/>
          <w:szCs w:val="24"/>
          <w:u w:color="0D0D0D"/>
          <w:lang w:val="es-ES_tradnl"/>
        </w:rPr>
        <w:t xml:space="preserve"> </w:t>
      </w:r>
      <w:proofErr w:type="spellStart"/>
      <w:r w:rsidRPr="000E5579">
        <w:rPr>
          <w:rFonts w:ascii="GHEA Mariam" w:hAnsi="GHEA Mariam"/>
          <w:color w:val="000000" w:themeColor="text1"/>
          <w:sz w:val="24"/>
          <w:szCs w:val="24"/>
          <w:u w:color="0D0D0D"/>
          <w:lang w:val="es-ES_tradnl"/>
        </w:rPr>
        <w:t>ապրիլի</w:t>
      </w:r>
      <w:proofErr w:type="spellEnd"/>
      <w:r w:rsidRPr="000E5579">
        <w:rPr>
          <w:rFonts w:ascii="GHEA Mariam" w:hAnsi="GHEA Mariam"/>
          <w:color w:val="000000" w:themeColor="text1"/>
          <w:sz w:val="24"/>
          <w:szCs w:val="24"/>
          <w:u w:color="0D0D0D"/>
          <w:lang w:val="es-ES_tradnl"/>
        </w:rPr>
        <w:t xml:space="preserve"> 18-ին </w:t>
      </w:r>
      <w:proofErr w:type="spellStart"/>
      <w:r w:rsidRPr="000E5579">
        <w:rPr>
          <w:rFonts w:ascii="GHEA Mariam" w:hAnsi="GHEA Mariam"/>
          <w:color w:val="000000" w:themeColor="text1"/>
          <w:sz w:val="24"/>
          <w:szCs w:val="24"/>
          <w:u w:color="0D0D0D"/>
          <w:lang w:val="es-ES_tradnl"/>
        </w:rPr>
        <w:t>ընդունված</w:t>
      </w:r>
      <w:proofErr w:type="spellEnd"/>
      <w:r w:rsidRPr="000E5579">
        <w:rPr>
          <w:rFonts w:ascii="GHEA Mariam" w:hAnsi="GHEA Mariam"/>
          <w:color w:val="000000" w:themeColor="text1"/>
          <w:sz w:val="24"/>
          <w:szCs w:val="24"/>
          <w:u w:color="0D0D0D"/>
          <w:lang w:val="es-ES_tradnl"/>
        </w:rPr>
        <w:t xml:space="preserve"> </w:t>
      </w:r>
      <w:r w:rsidR="005731CD" w:rsidRPr="000E5579">
        <w:rPr>
          <w:rFonts w:ascii="GHEA Mariam" w:eastAsia="GHEA Mariam" w:hAnsi="GHEA Mariam" w:cs="GHEA Mariam"/>
          <w:color w:val="000000" w:themeColor="text1"/>
          <w:position w:val="-1"/>
          <w:sz w:val="24"/>
          <w:szCs w:val="24"/>
          <w:lang w:val="hy-AM" w:eastAsia="ru-RU"/>
        </w:rPr>
        <w:t xml:space="preserve">ՀՀ քրեական օրենսգրքի </w:t>
      </w:r>
      <w:r w:rsidR="005731CD" w:rsidRPr="000E5579">
        <w:rPr>
          <w:rFonts w:ascii="GHEA Mariam" w:eastAsia="GHEA Mariam" w:hAnsi="GHEA Mariam" w:cs="GHEA Mariam"/>
          <w:color w:val="000000" w:themeColor="text1"/>
          <w:sz w:val="24"/>
          <w:szCs w:val="24"/>
          <w:lang w:val="hy-AM"/>
        </w:rPr>
        <w:t xml:space="preserve">308-րդ հոդվածի 1-ին մասով՝ </w:t>
      </w:r>
      <w:r w:rsidR="00562911" w:rsidRPr="000E5579">
        <w:rPr>
          <w:rFonts w:ascii="GHEA Mariam" w:hAnsi="GHEA Mariam"/>
          <w:color w:val="000000" w:themeColor="text1"/>
          <w:sz w:val="24"/>
          <w:szCs w:val="24"/>
          <w:shd w:val="clear" w:color="auto" w:fill="FFFFFF"/>
          <w:lang w:val="hy-AM"/>
        </w:rPr>
        <w:t>երկու</w:t>
      </w:r>
      <w:r w:rsidR="00020EC6" w:rsidRPr="000E5579">
        <w:rPr>
          <w:rFonts w:ascii="GHEA Mariam" w:hAnsi="GHEA Mariam"/>
          <w:color w:val="000000" w:themeColor="text1"/>
          <w:sz w:val="24"/>
          <w:szCs w:val="24"/>
          <w:shd w:val="clear" w:color="auto" w:fill="FFFFFF"/>
          <w:lang w:val="hy-AM"/>
        </w:rPr>
        <w:t xml:space="preserve"> դրվագով,</w:t>
      </w:r>
      <w:r w:rsidR="00020EC6" w:rsidRPr="000E5579">
        <w:rPr>
          <w:rFonts w:ascii="GHEA Mariam" w:eastAsia="GHEA Mariam" w:hAnsi="GHEA Mariam" w:cs="GHEA Mariam"/>
          <w:color w:val="000000" w:themeColor="text1"/>
          <w:sz w:val="24"/>
          <w:szCs w:val="24"/>
          <w:lang w:val="hy-AM"/>
        </w:rPr>
        <w:t xml:space="preserve"> </w:t>
      </w:r>
      <w:r w:rsidRPr="000E5579">
        <w:rPr>
          <w:rFonts w:ascii="GHEA Mariam" w:eastAsia="GHEA Mariam" w:hAnsi="GHEA Mariam" w:cs="GHEA Mariam"/>
          <w:color w:val="000000" w:themeColor="text1"/>
          <w:sz w:val="24"/>
          <w:szCs w:val="24"/>
          <w:lang w:val="hy-AM"/>
        </w:rPr>
        <w:t>բեկանել:</w:t>
      </w:r>
    </w:p>
    <w:p w14:paraId="6295D23A" w14:textId="25E1E13B" w:rsidR="000E5851" w:rsidRPr="000E5579" w:rsidRDefault="000E5851" w:rsidP="002E5A3C">
      <w:pPr>
        <w:tabs>
          <w:tab w:val="left" w:pos="284"/>
        </w:tabs>
        <w:spacing w:after="0" w:line="360" w:lineRule="auto"/>
        <w:ind w:firstLine="568"/>
        <w:jc w:val="both"/>
        <w:rPr>
          <w:rFonts w:ascii="GHEA Mariam" w:hAnsi="GHEA Mariam" w:cs="Arial Unicode MS"/>
          <w:color w:val="000000" w:themeColor="text1"/>
          <w:sz w:val="24"/>
          <w:szCs w:val="24"/>
          <w:u w:color="000000"/>
          <w:shd w:val="clear" w:color="auto" w:fill="FFFFFF"/>
          <w:lang w:val="hy-AM"/>
        </w:rPr>
      </w:pPr>
      <w:r w:rsidRPr="000E5579">
        <w:rPr>
          <w:rFonts w:ascii="GHEA Mariam" w:hAnsi="GHEA Mariam" w:cs="Arial Unicode MS"/>
          <w:color w:val="000000" w:themeColor="text1"/>
          <w:sz w:val="24"/>
          <w:szCs w:val="24"/>
          <w:u w:color="000000"/>
          <w:shd w:val="clear" w:color="auto" w:fill="FFFFFF"/>
          <w:lang w:val="pt-PT" w:eastAsia="ru-RU"/>
        </w:rPr>
        <w:t xml:space="preserve">2. </w:t>
      </w:r>
      <w:r w:rsidR="00E15F4D" w:rsidRPr="000E5579">
        <w:rPr>
          <w:rFonts w:ascii="GHEA Mariam" w:hAnsi="GHEA Mariam"/>
          <w:color w:val="000000" w:themeColor="text1"/>
          <w:sz w:val="24"/>
          <w:szCs w:val="24"/>
          <w:lang w:val="hy-AM"/>
        </w:rPr>
        <w:t xml:space="preserve">Վահագն Վանիկի Վերմիշյանի </w:t>
      </w:r>
      <w:r w:rsidRPr="000E5579">
        <w:rPr>
          <w:rFonts w:ascii="GHEA Mariam" w:hAnsi="GHEA Mariam" w:cs="Arial Unicode MS"/>
          <w:color w:val="000000" w:themeColor="text1"/>
          <w:sz w:val="24"/>
          <w:szCs w:val="24"/>
          <w:u w:color="000000"/>
          <w:shd w:val="clear" w:color="auto" w:fill="FFFFFF"/>
          <w:lang w:val="pt-PT" w:eastAsia="ru-RU"/>
        </w:rPr>
        <w:t xml:space="preserve">նկատմամբ </w:t>
      </w:r>
      <w:r w:rsidRPr="000E5579">
        <w:rPr>
          <w:rFonts w:ascii="GHEA Mariam" w:hAnsi="GHEA Mariam"/>
          <w:color w:val="000000" w:themeColor="text1"/>
          <w:sz w:val="24"/>
          <w:szCs w:val="24"/>
          <w:u w:color="0D0D0D"/>
          <w:lang w:val="es-ES_tradnl"/>
        </w:rPr>
        <w:t xml:space="preserve">2003 </w:t>
      </w:r>
      <w:proofErr w:type="spellStart"/>
      <w:r w:rsidRPr="000E5579">
        <w:rPr>
          <w:rFonts w:ascii="GHEA Mariam" w:hAnsi="GHEA Mariam"/>
          <w:color w:val="000000" w:themeColor="text1"/>
          <w:sz w:val="24"/>
          <w:szCs w:val="24"/>
          <w:u w:color="0D0D0D"/>
          <w:lang w:val="es-ES_tradnl"/>
        </w:rPr>
        <w:t>թվականի</w:t>
      </w:r>
      <w:proofErr w:type="spellEnd"/>
      <w:r w:rsidRPr="000E5579">
        <w:rPr>
          <w:rFonts w:ascii="GHEA Mariam" w:hAnsi="GHEA Mariam"/>
          <w:color w:val="000000" w:themeColor="text1"/>
          <w:sz w:val="24"/>
          <w:szCs w:val="24"/>
          <w:u w:color="0D0D0D"/>
          <w:lang w:val="es-ES_tradnl"/>
        </w:rPr>
        <w:t xml:space="preserve"> </w:t>
      </w:r>
      <w:proofErr w:type="spellStart"/>
      <w:r w:rsidRPr="000E5579">
        <w:rPr>
          <w:rFonts w:ascii="GHEA Mariam" w:hAnsi="GHEA Mariam"/>
          <w:color w:val="000000" w:themeColor="text1"/>
          <w:sz w:val="24"/>
          <w:szCs w:val="24"/>
          <w:u w:color="0D0D0D"/>
          <w:lang w:val="es-ES_tradnl"/>
        </w:rPr>
        <w:t>ապրիլի</w:t>
      </w:r>
      <w:proofErr w:type="spellEnd"/>
      <w:r w:rsidRPr="000E5579">
        <w:rPr>
          <w:rFonts w:ascii="GHEA Mariam" w:hAnsi="GHEA Mariam"/>
          <w:color w:val="000000" w:themeColor="text1"/>
          <w:sz w:val="24"/>
          <w:szCs w:val="24"/>
          <w:u w:color="0D0D0D"/>
          <w:lang w:val="es-ES_tradnl"/>
        </w:rPr>
        <w:t xml:space="preserve"> 18-ին </w:t>
      </w:r>
      <w:proofErr w:type="spellStart"/>
      <w:r w:rsidRPr="000E5579">
        <w:rPr>
          <w:rFonts w:ascii="GHEA Mariam" w:hAnsi="GHEA Mariam"/>
          <w:color w:val="000000" w:themeColor="text1"/>
          <w:sz w:val="24"/>
          <w:szCs w:val="24"/>
          <w:u w:color="0D0D0D"/>
          <w:lang w:val="es-ES_tradnl"/>
        </w:rPr>
        <w:t>ընդունված</w:t>
      </w:r>
      <w:proofErr w:type="spellEnd"/>
      <w:r w:rsidRPr="000E5579">
        <w:rPr>
          <w:rFonts w:ascii="GHEA Mariam" w:hAnsi="GHEA Mariam"/>
          <w:color w:val="000000" w:themeColor="text1"/>
          <w:sz w:val="24"/>
          <w:szCs w:val="24"/>
          <w:u w:color="0D0D0D"/>
          <w:lang w:val="es-ES_tradnl"/>
        </w:rPr>
        <w:t xml:space="preserve"> </w:t>
      </w:r>
      <w:r w:rsidRPr="000E5579">
        <w:rPr>
          <w:rFonts w:ascii="GHEA Mariam" w:eastAsia="GHEA Mariam" w:hAnsi="GHEA Mariam" w:cs="GHEA Mariam"/>
          <w:color w:val="000000" w:themeColor="text1"/>
          <w:position w:val="-1"/>
          <w:sz w:val="24"/>
          <w:szCs w:val="24"/>
          <w:lang w:val="hy-AM" w:eastAsia="ru-RU"/>
        </w:rPr>
        <w:t xml:space="preserve">ՀՀ քրեական օրենսգրքի </w:t>
      </w:r>
      <w:r w:rsidRPr="000E5579">
        <w:rPr>
          <w:rFonts w:ascii="GHEA Mariam" w:eastAsia="GHEA Mariam" w:hAnsi="GHEA Mariam" w:cs="GHEA Mariam"/>
          <w:color w:val="000000" w:themeColor="text1"/>
          <w:sz w:val="24"/>
          <w:szCs w:val="24"/>
          <w:lang w:val="hy-AM"/>
        </w:rPr>
        <w:t>308-րդ հոդվածի 1-ին մասով՝</w:t>
      </w:r>
      <w:r w:rsidR="006B6F82" w:rsidRPr="000E5579">
        <w:rPr>
          <w:rFonts w:ascii="GHEA Mariam" w:hAnsi="GHEA Mariam"/>
          <w:color w:val="000000" w:themeColor="text1"/>
          <w:sz w:val="24"/>
          <w:szCs w:val="24"/>
          <w:shd w:val="clear" w:color="auto" w:fill="FFFFFF"/>
          <w:lang w:val="hy-AM"/>
        </w:rPr>
        <w:t xml:space="preserve"> </w:t>
      </w:r>
      <w:r w:rsidR="00B863BE" w:rsidRPr="000E5579">
        <w:rPr>
          <w:rFonts w:ascii="GHEA Mariam" w:hAnsi="GHEA Mariam"/>
          <w:color w:val="000000" w:themeColor="text1"/>
          <w:sz w:val="24"/>
          <w:szCs w:val="24"/>
          <w:shd w:val="clear" w:color="auto" w:fill="FFFFFF"/>
          <w:lang w:val="hy-AM"/>
        </w:rPr>
        <w:t>երկու</w:t>
      </w:r>
      <w:r w:rsidR="006B6F82" w:rsidRPr="000E5579">
        <w:rPr>
          <w:rFonts w:ascii="GHEA Mariam" w:hAnsi="GHEA Mariam"/>
          <w:color w:val="000000" w:themeColor="text1"/>
          <w:sz w:val="24"/>
          <w:szCs w:val="24"/>
          <w:shd w:val="clear" w:color="auto" w:fill="FFFFFF"/>
          <w:lang w:val="hy-AM"/>
        </w:rPr>
        <w:t xml:space="preserve"> դրվագով </w:t>
      </w:r>
      <w:r w:rsidRPr="000E5579">
        <w:rPr>
          <w:rFonts w:ascii="GHEA Mariam" w:hAnsi="GHEA Mariam" w:cs="Arial Unicode MS"/>
          <w:color w:val="000000" w:themeColor="text1"/>
          <w:sz w:val="24"/>
          <w:szCs w:val="24"/>
          <w:u w:color="000000"/>
          <w:shd w:val="clear" w:color="auto" w:fill="FFFFFF"/>
          <w:lang w:val="pt-PT" w:eastAsia="ru-RU"/>
        </w:rPr>
        <w:t>քրեական հետապնդումը դադարեցնել</w:t>
      </w:r>
      <w:r w:rsidRPr="000E5579">
        <w:rPr>
          <w:rFonts w:ascii="GHEA Mariam" w:hAnsi="GHEA Mariam" w:cs="Arial Unicode MS"/>
          <w:color w:val="000000" w:themeColor="text1"/>
          <w:sz w:val="24"/>
          <w:szCs w:val="24"/>
          <w:u w:color="000000"/>
          <w:shd w:val="clear" w:color="auto" w:fill="FFFFFF"/>
          <w:lang w:val="hy-AM" w:eastAsia="ru-RU"/>
        </w:rPr>
        <w:t>՝</w:t>
      </w:r>
      <w:r w:rsidRPr="000E5579">
        <w:rPr>
          <w:rFonts w:ascii="GHEA Mariam" w:hAnsi="GHEA Mariam" w:cs="Arial Unicode MS"/>
          <w:color w:val="000000" w:themeColor="text1"/>
          <w:sz w:val="24"/>
          <w:szCs w:val="24"/>
          <w:u w:color="000000"/>
          <w:shd w:val="clear" w:color="auto" w:fill="FFFFFF"/>
          <w:lang w:val="pt-PT" w:eastAsia="ru-RU"/>
        </w:rPr>
        <w:t xml:space="preserve"> </w:t>
      </w:r>
      <w:r w:rsidRPr="000E5579">
        <w:rPr>
          <w:rFonts w:ascii="GHEA Mariam" w:hAnsi="GHEA Mariam" w:cs="Arial Unicode MS"/>
          <w:color w:val="000000" w:themeColor="text1"/>
          <w:sz w:val="24"/>
          <w:szCs w:val="24"/>
          <w:u w:color="000000"/>
          <w:shd w:val="clear" w:color="auto" w:fill="FFFFFF"/>
          <w:lang w:val="hy-AM"/>
        </w:rPr>
        <w:t>քրեական պատասխանատվության ենթարկելու վաղեմության ժամկետն անցած լինելու հիմքով:</w:t>
      </w:r>
    </w:p>
    <w:p w14:paraId="06DF2258" w14:textId="76172A14" w:rsidR="00753FC8" w:rsidRPr="000E5579" w:rsidRDefault="00387D33" w:rsidP="002E5A3C">
      <w:pPr>
        <w:tabs>
          <w:tab w:val="left" w:pos="284"/>
        </w:tabs>
        <w:spacing w:after="0" w:line="360" w:lineRule="auto"/>
        <w:ind w:firstLine="568"/>
        <w:jc w:val="both"/>
        <w:rPr>
          <w:rFonts w:ascii="GHEA Mariam" w:hAnsi="GHEA Mariam"/>
          <w:color w:val="000000" w:themeColor="text1"/>
          <w:sz w:val="24"/>
          <w:szCs w:val="24"/>
          <w:lang w:val="hy-AM"/>
        </w:rPr>
      </w:pPr>
      <w:r w:rsidRPr="000E5579">
        <w:rPr>
          <w:rFonts w:ascii="GHEA Mariam" w:hAnsi="GHEA Mariam" w:cs="Arial Unicode MS"/>
          <w:color w:val="000000" w:themeColor="text1"/>
          <w:sz w:val="24"/>
          <w:szCs w:val="24"/>
          <w:u w:color="000000"/>
          <w:shd w:val="clear" w:color="auto" w:fill="FFFFFF"/>
          <w:lang w:val="hy-AM" w:eastAsia="ru-RU"/>
        </w:rPr>
        <w:t>3</w:t>
      </w:r>
      <w:r w:rsidRPr="000E5579">
        <w:rPr>
          <w:rFonts w:ascii="GHEA Mariam" w:hAnsi="GHEA Mariam" w:cs="Arial Unicode MS"/>
          <w:color w:val="000000" w:themeColor="text1"/>
          <w:sz w:val="24"/>
          <w:szCs w:val="24"/>
          <w:u w:color="000000"/>
          <w:shd w:val="clear" w:color="auto" w:fill="FFFFFF"/>
          <w:lang w:val="pt-PT" w:eastAsia="ru-RU"/>
        </w:rPr>
        <w:t xml:space="preserve">. </w:t>
      </w:r>
      <w:r w:rsidRPr="000E5579">
        <w:rPr>
          <w:rFonts w:ascii="GHEA Mariam" w:hAnsi="GHEA Mariam"/>
          <w:color w:val="000000" w:themeColor="text1"/>
          <w:sz w:val="24"/>
          <w:szCs w:val="24"/>
          <w:lang w:val="hy-AM"/>
        </w:rPr>
        <w:t>Վահագն Վանիկի Վերմիշյանի</w:t>
      </w:r>
      <w:r w:rsidR="00753FC8" w:rsidRPr="000E5579">
        <w:rPr>
          <w:rFonts w:ascii="GHEA Mariam" w:hAnsi="GHEA Mariam"/>
          <w:color w:val="000000" w:themeColor="text1"/>
          <w:sz w:val="24"/>
          <w:szCs w:val="24"/>
          <w:lang w:val="hy-AM"/>
        </w:rPr>
        <w:t xml:space="preserve"> նկատմամբ նշանակված վերջնական պատժից հանել </w:t>
      </w:r>
      <w:r w:rsidR="00753FC8" w:rsidRPr="000E5579">
        <w:rPr>
          <w:rFonts w:ascii="GHEA Mariam" w:hAnsi="GHEA Mariam"/>
          <w:color w:val="000000" w:themeColor="text1"/>
          <w:sz w:val="24"/>
          <w:szCs w:val="24"/>
          <w:u w:color="0D0D0D"/>
          <w:lang w:val="es-ES_tradnl"/>
        </w:rPr>
        <w:t xml:space="preserve">2003 </w:t>
      </w:r>
      <w:proofErr w:type="spellStart"/>
      <w:r w:rsidR="00753FC8" w:rsidRPr="000E5579">
        <w:rPr>
          <w:rFonts w:ascii="GHEA Mariam" w:hAnsi="GHEA Mariam"/>
          <w:color w:val="000000" w:themeColor="text1"/>
          <w:sz w:val="24"/>
          <w:szCs w:val="24"/>
          <w:u w:color="0D0D0D"/>
          <w:lang w:val="es-ES_tradnl"/>
        </w:rPr>
        <w:t>թվականի</w:t>
      </w:r>
      <w:proofErr w:type="spellEnd"/>
      <w:r w:rsidR="00753FC8" w:rsidRPr="000E5579">
        <w:rPr>
          <w:rFonts w:ascii="GHEA Mariam" w:hAnsi="GHEA Mariam"/>
          <w:color w:val="000000" w:themeColor="text1"/>
          <w:sz w:val="24"/>
          <w:szCs w:val="24"/>
          <w:u w:color="0D0D0D"/>
          <w:lang w:val="es-ES_tradnl"/>
        </w:rPr>
        <w:t xml:space="preserve"> </w:t>
      </w:r>
      <w:proofErr w:type="spellStart"/>
      <w:r w:rsidR="00753FC8" w:rsidRPr="000E5579">
        <w:rPr>
          <w:rFonts w:ascii="GHEA Mariam" w:hAnsi="GHEA Mariam"/>
          <w:color w:val="000000" w:themeColor="text1"/>
          <w:sz w:val="24"/>
          <w:szCs w:val="24"/>
          <w:u w:color="0D0D0D"/>
          <w:lang w:val="es-ES_tradnl"/>
        </w:rPr>
        <w:t>ապրիլի</w:t>
      </w:r>
      <w:proofErr w:type="spellEnd"/>
      <w:r w:rsidR="00753FC8" w:rsidRPr="000E5579">
        <w:rPr>
          <w:rFonts w:ascii="GHEA Mariam" w:hAnsi="GHEA Mariam"/>
          <w:color w:val="000000" w:themeColor="text1"/>
          <w:sz w:val="24"/>
          <w:szCs w:val="24"/>
          <w:u w:color="0D0D0D"/>
          <w:lang w:val="es-ES_tradnl"/>
        </w:rPr>
        <w:t xml:space="preserve"> 18-ին </w:t>
      </w:r>
      <w:proofErr w:type="spellStart"/>
      <w:r w:rsidR="00753FC8" w:rsidRPr="000E5579">
        <w:rPr>
          <w:rFonts w:ascii="GHEA Mariam" w:hAnsi="GHEA Mariam"/>
          <w:color w:val="000000" w:themeColor="text1"/>
          <w:sz w:val="24"/>
          <w:szCs w:val="24"/>
          <w:u w:color="0D0D0D"/>
          <w:lang w:val="es-ES_tradnl"/>
        </w:rPr>
        <w:t>ընդունված</w:t>
      </w:r>
      <w:proofErr w:type="spellEnd"/>
      <w:r w:rsidR="00753FC8" w:rsidRPr="000E5579">
        <w:rPr>
          <w:rFonts w:ascii="GHEA Mariam" w:hAnsi="GHEA Mariam"/>
          <w:color w:val="000000" w:themeColor="text1"/>
          <w:sz w:val="24"/>
          <w:szCs w:val="24"/>
          <w:u w:color="0D0D0D"/>
          <w:lang w:val="es-ES_tradnl"/>
        </w:rPr>
        <w:t xml:space="preserve"> </w:t>
      </w:r>
      <w:r w:rsidR="00753FC8" w:rsidRPr="000E5579">
        <w:rPr>
          <w:rFonts w:ascii="GHEA Mariam" w:eastAsia="GHEA Mariam" w:hAnsi="GHEA Mariam" w:cs="GHEA Mariam"/>
          <w:color w:val="000000" w:themeColor="text1"/>
          <w:position w:val="-1"/>
          <w:sz w:val="24"/>
          <w:szCs w:val="24"/>
          <w:lang w:val="hy-AM" w:eastAsia="ru-RU"/>
        </w:rPr>
        <w:t xml:space="preserve">ՀՀ քրեական օրենսգրքի </w:t>
      </w:r>
      <w:r w:rsidR="00753FC8" w:rsidRPr="000E5579">
        <w:rPr>
          <w:rFonts w:ascii="GHEA Mariam" w:eastAsia="GHEA Mariam" w:hAnsi="GHEA Mariam" w:cs="GHEA Mariam"/>
          <w:color w:val="000000" w:themeColor="text1"/>
          <w:sz w:val="24"/>
          <w:szCs w:val="24"/>
          <w:lang w:val="hy-AM"/>
        </w:rPr>
        <w:t xml:space="preserve">308-րդ </w:t>
      </w:r>
      <w:r w:rsidR="00753FC8" w:rsidRPr="000E5579">
        <w:rPr>
          <w:rFonts w:ascii="GHEA Mariam" w:eastAsia="GHEA Mariam" w:hAnsi="GHEA Mariam" w:cs="GHEA Mariam"/>
          <w:color w:val="000000" w:themeColor="text1"/>
          <w:sz w:val="24"/>
          <w:szCs w:val="24"/>
          <w:lang w:val="hy-AM"/>
        </w:rPr>
        <w:lastRenderedPageBreak/>
        <w:t xml:space="preserve">հոդվածի 1-ին մասով՝ </w:t>
      </w:r>
      <w:r w:rsidR="00753FC8" w:rsidRPr="000E5579">
        <w:rPr>
          <w:rFonts w:ascii="GHEA Mariam" w:hAnsi="GHEA Mariam"/>
          <w:color w:val="000000" w:themeColor="text1"/>
          <w:sz w:val="24"/>
          <w:szCs w:val="24"/>
          <w:shd w:val="clear" w:color="auto" w:fill="FFFFFF"/>
          <w:lang w:val="hy-AM"/>
        </w:rPr>
        <w:t>երկու դրվագով, հանցա</w:t>
      </w:r>
      <w:r w:rsidR="00CB34F8" w:rsidRPr="000E5579">
        <w:rPr>
          <w:rFonts w:ascii="GHEA Mariam" w:hAnsi="GHEA Mariam"/>
          <w:color w:val="000000" w:themeColor="text1"/>
          <w:sz w:val="24"/>
          <w:szCs w:val="24"/>
          <w:shd w:val="clear" w:color="auto" w:fill="FFFFFF"/>
          <w:lang w:val="hy-AM"/>
        </w:rPr>
        <w:t>նք</w:t>
      </w:r>
      <w:r w:rsidR="00753FC8" w:rsidRPr="000E5579">
        <w:rPr>
          <w:rFonts w:ascii="GHEA Mariam" w:hAnsi="GHEA Mariam"/>
          <w:color w:val="000000" w:themeColor="text1"/>
          <w:sz w:val="24"/>
          <w:szCs w:val="24"/>
          <w:shd w:val="clear" w:color="auto" w:fill="FFFFFF"/>
          <w:lang w:val="hy-AM"/>
        </w:rPr>
        <w:t xml:space="preserve">ների համակցությամբ նշանակված  400.000 (չորս հարյուր հազար) ՀՀ դրամ տուգանքը՝ </w:t>
      </w:r>
      <w:r w:rsidR="00753FC8" w:rsidRPr="000E5579">
        <w:rPr>
          <w:rFonts w:ascii="GHEA Mariam" w:hAnsi="GHEA Mariam"/>
          <w:color w:val="000000" w:themeColor="text1"/>
          <w:sz w:val="24"/>
          <w:szCs w:val="24"/>
          <w:lang w:val="hy-AM"/>
        </w:rPr>
        <w:t xml:space="preserve">Վահագն Վանիկի Վերմիշյանին թողնելով կրելու </w:t>
      </w:r>
      <w:r w:rsidR="00753FC8" w:rsidRPr="000E5579">
        <w:rPr>
          <w:rFonts w:ascii="GHEA Mariam" w:eastAsia="GHEA Mariam" w:hAnsi="GHEA Mariam" w:cs="GHEA Mariam"/>
          <w:color w:val="000000" w:themeColor="text1"/>
          <w:sz w:val="24"/>
          <w:szCs w:val="24"/>
          <w:lang w:val="hy-AM"/>
        </w:rPr>
        <w:t xml:space="preserve">2021 թվականի մայիսի 5-ին ընդունված </w:t>
      </w:r>
      <w:r w:rsidR="00753FC8" w:rsidRPr="000E5579">
        <w:rPr>
          <w:rFonts w:ascii="GHEA Mariam" w:eastAsia="Times New Roman" w:hAnsi="GHEA Mariam" w:cs="Sylfaen"/>
          <w:color w:val="000000" w:themeColor="text1"/>
          <w:sz w:val="24"/>
          <w:szCs w:val="24"/>
          <w:lang w:val="hy-AM"/>
        </w:rPr>
        <w:t>ՀՀ քրեական օրենսգրքի</w:t>
      </w:r>
      <w:r w:rsidR="00AD4FE1">
        <w:rPr>
          <w:rFonts w:ascii="GHEA Mariam" w:eastAsia="Times New Roman" w:hAnsi="GHEA Mariam" w:cs="Sylfaen"/>
          <w:color w:val="000000" w:themeColor="text1"/>
          <w:sz w:val="24"/>
          <w:szCs w:val="24"/>
          <w:lang w:val="hy-AM"/>
        </w:rPr>
        <w:t xml:space="preserve">    </w:t>
      </w:r>
      <w:r w:rsidR="00753FC8" w:rsidRPr="000E5579">
        <w:rPr>
          <w:rFonts w:ascii="GHEA Mariam" w:eastAsia="Times New Roman" w:hAnsi="GHEA Mariam" w:cs="Sylfaen"/>
          <w:color w:val="000000" w:themeColor="text1"/>
          <w:sz w:val="24"/>
          <w:szCs w:val="24"/>
          <w:lang w:val="hy-AM"/>
        </w:rPr>
        <w:t xml:space="preserve"> 435-րդ հոդվածի 2-րդ մասի 2-րդ կետով՝ երկու դրվագով, </w:t>
      </w:r>
      <w:r w:rsidR="004147AB" w:rsidRPr="000E5579">
        <w:rPr>
          <w:rFonts w:ascii="GHEA Mariam" w:hAnsi="GHEA Mariam"/>
          <w:color w:val="000000" w:themeColor="text1"/>
          <w:sz w:val="24"/>
          <w:szCs w:val="24"/>
          <w:shd w:val="clear" w:color="auto" w:fill="FFFFFF"/>
          <w:lang w:val="hy-AM"/>
        </w:rPr>
        <w:t xml:space="preserve">հանցանքների համակցությամբ </w:t>
      </w:r>
      <w:r w:rsidR="00753FC8" w:rsidRPr="000E5579">
        <w:rPr>
          <w:rFonts w:ascii="GHEA Mariam" w:eastAsia="Times New Roman" w:hAnsi="GHEA Mariam" w:cs="Sylfaen"/>
          <w:color w:val="000000" w:themeColor="text1"/>
          <w:sz w:val="24"/>
          <w:szCs w:val="24"/>
          <w:lang w:val="hy-AM"/>
        </w:rPr>
        <w:t xml:space="preserve">նշանակված </w:t>
      </w:r>
      <w:r w:rsidR="00753FC8" w:rsidRPr="000E5579">
        <w:rPr>
          <w:rFonts w:ascii="GHEA Mariam" w:hAnsi="GHEA Mariam"/>
          <w:color w:val="000000" w:themeColor="text1"/>
          <w:sz w:val="24"/>
          <w:szCs w:val="24"/>
          <w:shd w:val="clear" w:color="auto" w:fill="FFFFFF"/>
          <w:lang w:val="hy-AM"/>
        </w:rPr>
        <w:t>8 (ութ) տարի ժամկետով ազատազրկումը։</w:t>
      </w:r>
    </w:p>
    <w:p w14:paraId="55F702A5" w14:textId="4366BA53" w:rsidR="000E5851" w:rsidRPr="000E5579" w:rsidRDefault="00387D33" w:rsidP="002E5A3C">
      <w:pPr>
        <w:tabs>
          <w:tab w:val="left" w:pos="284"/>
        </w:tabs>
        <w:spacing w:after="0" w:line="360" w:lineRule="auto"/>
        <w:ind w:firstLine="568"/>
        <w:jc w:val="both"/>
        <w:rPr>
          <w:rFonts w:ascii="GHEA Mariam" w:hAnsi="GHEA Mariam" w:cs="Arial Unicode MS"/>
          <w:color w:val="000000" w:themeColor="text1"/>
          <w:sz w:val="24"/>
          <w:szCs w:val="24"/>
          <w:u w:color="000000"/>
          <w:shd w:val="clear" w:color="auto" w:fill="FFFFFF"/>
          <w:lang w:val="hy-AM" w:eastAsia="ru-RU"/>
        </w:rPr>
      </w:pPr>
      <w:r w:rsidRPr="000E5579">
        <w:rPr>
          <w:rFonts w:ascii="GHEA Mariam" w:hAnsi="GHEA Mariam" w:cs="Arial Unicode MS"/>
          <w:color w:val="000000" w:themeColor="text1"/>
          <w:sz w:val="24"/>
          <w:szCs w:val="24"/>
          <w:u w:color="000000"/>
          <w:shd w:val="clear" w:color="auto" w:fill="FFFFFF"/>
          <w:lang w:val="hy-AM" w:eastAsia="ru-RU"/>
        </w:rPr>
        <w:t>4</w:t>
      </w:r>
      <w:r w:rsidR="000E5851" w:rsidRPr="000E5579">
        <w:rPr>
          <w:rFonts w:ascii="GHEA Mariam" w:hAnsi="GHEA Mariam" w:cs="Arial Unicode MS"/>
          <w:color w:val="000000" w:themeColor="text1"/>
          <w:sz w:val="24"/>
          <w:szCs w:val="24"/>
          <w:u w:color="000000"/>
          <w:shd w:val="clear" w:color="auto" w:fill="FFFFFF"/>
          <w:lang w:val="hy-AM" w:eastAsia="ru-RU"/>
        </w:rPr>
        <w:t xml:space="preserve">. </w:t>
      </w:r>
      <w:r w:rsidR="00A134A6" w:rsidRPr="000E5579">
        <w:rPr>
          <w:rFonts w:ascii="GHEA Mariam" w:hAnsi="GHEA Mariam" w:cs="Arial Unicode MS"/>
          <w:color w:val="000000" w:themeColor="text1"/>
          <w:sz w:val="24"/>
          <w:szCs w:val="24"/>
          <w:u w:color="000000"/>
          <w:shd w:val="clear" w:color="auto" w:fill="FFFFFF"/>
          <w:lang w:val="pt-PT" w:eastAsia="ru-RU"/>
        </w:rPr>
        <w:t xml:space="preserve">ՀՀ վերաքննիչ </w:t>
      </w:r>
      <w:r w:rsidR="00A134A6" w:rsidRPr="000E5579">
        <w:rPr>
          <w:rFonts w:ascii="GHEA Mariam" w:hAnsi="GHEA Mariam" w:cs="Arial Unicode MS"/>
          <w:color w:val="000000" w:themeColor="text1"/>
          <w:sz w:val="24"/>
          <w:szCs w:val="24"/>
          <w:u w:color="000000"/>
          <w:shd w:val="clear" w:color="auto" w:fill="FFFFFF"/>
          <w:lang w:val="hy-AM" w:eastAsia="ru-RU"/>
        </w:rPr>
        <w:t>հակակոռուպցիոն</w:t>
      </w:r>
      <w:r w:rsidR="00A134A6" w:rsidRPr="000E5579">
        <w:rPr>
          <w:rFonts w:ascii="GHEA Mariam" w:hAnsi="GHEA Mariam" w:cs="Arial Unicode MS"/>
          <w:color w:val="000000" w:themeColor="text1"/>
          <w:sz w:val="24"/>
          <w:szCs w:val="24"/>
          <w:u w:color="000000"/>
          <w:shd w:val="clear" w:color="auto" w:fill="FFFFFF"/>
          <w:lang w:val="pt-PT" w:eastAsia="ru-RU"/>
        </w:rPr>
        <w:t xml:space="preserve"> դատարանի</w:t>
      </w:r>
      <w:r w:rsidR="00A134A6" w:rsidRPr="000E5579">
        <w:rPr>
          <w:rFonts w:ascii="GHEA Mariam" w:hAnsi="GHEA Mariam" w:cs="Arial Unicode MS"/>
          <w:color w:val="000000" w:themeColor="text1"/>
          <w:sz w:val="24"/>
          <w:szCs w:val="24"/>
          <w:u w:color="000000"/>
          <w:shd w:val="clear" w:color="auto" w:fill="FFFFFF"/>
          <w:lang w:val="hy-AM" w:eastAsia="ru-RU"/>
        </w:rPr>
        <w:t xml:space="preserve"> </w:t>
      </w:r>
      <w:r w:rsidR="00A134A6" w:rsidRPr="000E5579">
        <w:rPr>
          <w:rFonts w:ascii="GHEA Mariam" w:hAnsi="GHEA Mariam"/>
          <w:color w:val="000000" w:themeColor="text1"/>
          <w:sz w:val="24"/>
          <w:szCs w:val="24"/>
          <w:lang w:val="hy-AM"/>
        </w:rPr>
        <w:t xml:space="preserve">2024 </w:t>
      </w:r>
      <w:r w:rsidR="00A134A6" w:rsidRPr="000E5579">
        <w:rPr>
          <w:rFonts w:ascii="GHEA Mariam" w:hAnsi="GHEA Mariam" w:cs="Sylfaen"/>
          <w:color w:val="000000" w:themeColor="text1"/>
          <w:sz w:val="24"/>
          <w:szCs w:val="24"/>
          <w:lang w:val="hy-AM"/>
        </w:rPr>
        <w:t>թվականի</w:t>
      </w:r>
      <w:r w:rsidR="00A134A6" w:rsidRPr="000E5579">
        <w:rPr>
          <w:rFonts w:ascii="GHEA Mariam" w:hAnsi="GHEA Mariam"/>
          <w:color w:val="000000" w:themeColor="text1"/>
          <w:sz w:val="24"/>
          <w:szCs w:val="24"/>
          <w:lang w:val="hy-AM"/>
        </w:rPr>
        <w:t xml:space="preserve"> նոյեմբերի </w:t>
      </w:r>
      <w:r w:rsidR="00E819CE" w:rsidRPr="000E5579">
        <w:rPr>
          <w:rFonts w:ascii="GHEA Mariam" w:hAnsi="GHEA Mariam"/>
          <w:color w:val="000000" w:themeColor="text1"/>
          <w:sz w:val="24"/>
          <w:szCs w:val="24"/>
          <w:lang w:val="hy-AM"/>
        </w:rPr>
        <w:t xml:space="preserve"> </w:t>
      </w:r>
      <w:r w:rsidR="00A134A6" w:rsidRPr="000E5579">
        <w:rPr>
          <w:rFonts w:ascii="GHEA Mariam" w:hAnsi="GHEA Mariam"/>
          <w:color w:val="000000" w:themeColor="text1"/>
          <w:sz w:val="24"/>
          <w:szCs w:val="24"/>
          <w:lang w:val="hy-AM"/>
        </w:rPr>
        <w:t>15-</w:t>
      </w:r>
      <w:r w:rsidR="00A134A6" w:rsidRPr="000E5579">
        <w:rPr>
          <w:rFonts w:ascii="GHEA Mariam" w:hAnsi="GHEA Mariam" w:cs="Sylfaen"/>
          <w:color w:val="000000" w:themeColor="text1"/>
          <w:sz w:val="24"/>
          <w:szCs w:val="24"/>
          <w:lang w:val="hy-AM"/>
        </w:rPr>
        <w:t xml:space="preserve">ի </w:t>
      </w:r>
      <w:r w:rsidR="00A134A6" w:rsidRPr="000E5579">
        <w:rPr>
          <w:rFonts w:ascii="GHEA Mariam" w:hAnsi="GHEA Mariam" w:cs="Arial Unicode MS"/>
          <w:color w:val="000000" w:themeColor="text1"/>
          <w:sz w:val="24"/>
          <w:szCs w:val="24"/>
          <w:u w:color="000000"/>
          <w:shd w:val="clear" w:color="auto" w:fill="FFFFFF"/>
          <w:lang w:val="pt-PT" w:eastAsia="ru-RU"/>
        </w:rPr>
        <w:t>որոշումը</w:t>
      </w:r>
      <w:r w:rsidR="000E5851" w:rsidRPr="000E5579">
        <w:rPr>
          <w:rFonts w:ascii="GHEA Mariam" w:hAnsi="GHEA Mariam" w:cs="Cambria Math"/>
          <w:bCs/>
          <w:color w:val="000000" w:themeColor="text1"/>
          <w:sz w:val="24"/>
          <w:szCs w:val="24"/>
          <w:lang w:val="hy-AM" w:eastAsia="ru-RU"/>
        </w:rPr>
        <w:t xml:space="preserve"> մնացած մասով թողնել անփոփոխ։</w:t>
      </w:r>
    </w:p>
    <w:p w14:paraId="002D4ACA" w14:textId="26608172" w:rsidR="000E5851" w:rsidRPr="000E5579" w:rsidRDefault="00F93173" w:rsidP="002E5A3C">
      <w:pPr>
        <w:tabs>
          <w:tab w:val="left" w:pos="284"/>
        </w:tabs>
        <w:spacing w:after="0" w:line="360" w:lineRule="auto"/>
        <w:ind w:firstLine="568"/>
        <w:jc w:val="both"/>
        <w:rPr>
          <w:rFonts w:ascii="GHEA Mariam" w:hAnsi="GHEA Mariam" w:cs="Arial Unicode MS"/>
          <w:color w:val="000000" w:themeColor="text1"/>
          <w:sz w:val="24"/>
          <w:szCs w:val="24"/>
          <w:u w:color="000000"/>
          <w:shd w:val="clear" w:color="auto" w:fill="FFFFFF"/>
          <w:lang w:val="pt-PT" w:eastAsia="ru-RU"/>
        </w:rPr>
      </w:pPr>
      <w:r>
        <w:rPr>
          <w:rFonts w:ascii="GHEA Mariam" w:hAnsi="GHEA Mariam" w:cs="Arial Unicode MS"/>
          <w:color w:val="000000" w:themeColor="text1"/>
          <w:sz w:val="24"/>
          <w:szCs w:val="24"/>
          <w:u w:color="000000"/>
          <w:shd w:val="clear" w:color="auto" w:fill="FFFFFF"/>
          <w:lang w:val="hy-AM" w:eastAsia="ru-RU"/>
        </w:rPr>
        <w:t>5</w:t>
      </w:r>
      <w:r>
        <w:rPr>
          <w:rFonts w:ascii="Cambria Math" w:hAnsi="Cambria Math" w:cs="Arial Unicode MS"/>
          <w:color w:val="000000" w:themeColor="text1"/>
          <w:sz w:val="24"/>
          <w:szCs w:val="24"/>
          <w:u w:color="000000"/>
          <w:shd w:val="clear" w:color="auto" w:fill="FFFFFF"/>
          <w:lang w:val="hy-AM" w:eastAsia="ru-RU"/>
        </w:rPr>
        <w:t>․</w:t>
      </w:r>
      <w:r w:rsidR="008C437F">
        <w:rPr>
          <w:rFonts w:ascii="Cambria Math" w:hAnsi="Cambria Math" w:cs="Arial Unicode MS"/>
          <w:color w:val="000000" w:themeColor="text1"/>
          <w:sz w:val="24"/>
          <w:szCs w:val="24"/>
          <w:u w:color="000000"/>
          <w:shd w:val="clear" w:color="auto" w:fill="FFFFFF"/>
          <w:lang w:val="hy-AM" w:eastAsia="ru-RU"/>
        </w:rPr>
        <w:t xml:space="preserve"> </w:t>
      </w:r>
      <w:bookmarkStart w:id="7" w:name="_GoBack"/>
      <w:bookmarkEnd w:id="7"/>
      <w:r w:rsidR="000E5851" w:rsidRPr="000E5579">
        <w:rPr>
          <w:rFonts w:ascii="GHEA Mariam" w:hAnsi="GHEA Mariam" w:cs="Arial Unicode MS"/>
          <w:color w:val="000000" w:themeColor="text1"/>
          <w:sz w:val="24"/>
          <w:szCs w:val="24"/>
          <w:u w:color="000000"/>
          <w:shd w:val="clear" w:color="auto" w:fill="FFFFFF"/>
          <w:lang w:val="pt-PT" w:eastAsia="ru-RU"/>
        </w:rPr>
        <w:t>Որոշումն օրինական ուժի մեջ է մտնում կայացնելու օրը:</w:t>
      </w:r>
    </w:p>
    <w:p w14:paraId="2F7514FC" w14:textId="77777777" w:rsidR="00541D3F" w:rsidRPr="000E5579" w:rsidRDefault="003C37AE" w:rsidP="00A12E6B">
      <w:pPr>
        <w:tabs>
          <w:tab w:val="left" w:pos="284"/>
        </w:tabs>
        <w:spacing w:after="0" w:line="240" w:lineRule="auto"/>
        <w:rPr>
          <w:rFonts w:ascii="GHEA Mariam" w:eastAsia="Arial Unicode MS" w:hAnsi="GHEA Mariam" w:cs="Arial Unicode MS"/>
          <w:color w:val="000000" w:themeColor="text1"/>
          <w:sz w:val="10"/>
          <w:szCs w:val="10"/>
          <w:u w:color="000000"/>
          <w:lang w:val="hy-AM"/>
        </w:rPr>
      </w:pPr>
      <w:r w:rsidRPr="000E5579">
        <w:rPr>
          <w:rFonts w:ascii="GHEA Mariam" w:eastAsia="Arial Unicode MS" w:hAnsi="GHEA Mariam" w:cs="Arial Unicode MS"/>
          <w:color w:val="000000" w:themeColor="text1"/>
          <w:sz w:val="24"/>
          <w:szCs w:val="24"/>
          <w:u w:color="000000"/>
          <w:lang w:val="hy-AM"/>
        </w:rPr>
        <w:t xml:space="preserve">        </w:t>
      </w:r>
    </w:p>
    <w:p w14:paraId="7F4394E0" w14:textId="697143A1" w:rsidR="00A12E6B" w:rsidRPr="000E5579" w:rsidRDefault="00541D3F" w:rsidP="00A12E6B">
      <w:pPr>
        <w:tabs>
          <w:tab w:val="left" w:pos="284"/>
        </w:tabs>
        <w:spacing w:after="0" w:line="240" w:lineRule="auto"/>
        <w:rPr>
          <w:rFonts w:ascii="GHEA Mariam" w:eastAsia="Arial Unicode MS" w:hAnsi="GHEA Mariam" w:cs="Arial Unicode MS"/>
          <w:color w:val="000000" w:themeColor="text1"/>
          <w:sz w:val="24"/>
          <w:szCs w:val="24"/>
          <w:u w:color="000000"/>
          <w:lang w:val="hy-AM"/>
        </w:rPr>
      </w:pPr>
      <w:r w:rsidRPr="000E5579">
        <w:rPr>
          <w:rFonts w:ascii="GHEA Mariam" w:eastAsia="Arial Unicode MS" w:hAnsi="GHEA Mariam" w:cs="Arial Unicode MS"/>
          <w:color w:val="000000" w:themeColor="text1"/>
          <w:sz w:val="24"/>
          <w:szCs w:val="24"/>
          <w:u w:color="000000"/>
          <w:lang w:val="hy-AM"/>
        </w:rPr>
        <w:t xml:space="preserve">     </w:t>
      </w:r>
      <w:r w:rsidR="00E819CE" w:rsidRPr="000E5579">
        <w:rPr>
          <w:rFonts w:ascii="GHEA Mariam" w:eastAsia="Arial Unicode MS" w:hAnsi="GHEA Mariam" w:cs="Arial Unicode MS"/>
          <w:color w:val="000000" w:themeColor="text1"/>
          <w:sz w:val="24"/>
          <w:szCs w:val="24"/>
          <w:u w:color="000000"/>
          <w:lang w:val="hy-AM"/>
        </w:rPr>
        <w:t xml:space="preserve"> </w:t>
      </w:r>
    </w:p>
    <w:p w14:paraId="26E7A4CE" w14:textId="3DB49250" w:rsidR="00B35575" w:rsidRPr="000E5579" w:rsidRDefault="00A12E6B" w:rsidP="00A12E6B">
      <w:pPr>
        <w:tabs>
          <w:tab w:val="left" w:pos="284"/>
        </w:tabs>
        <w:spacing w:after="0" w:line="480" w:lineRule="auto"/>
        <w:rPr>
          <w:rFonts w:ascii="GHEA Mariam" w:eastAsia="Arial Unicode MS" w:hAnsi="GHEA Mariam" w:cs="Arial Unicode MS"/>
          <w:color w:val="000000" w:themeColor="text1"/>
          <w:sz w:val="24"/>
          <w:szCs w:val="24"/>
          <w:u w:val="single" w:color="000000"/>
          <w:lang w:val="hy-AM" w:eastAsia="zh-CN"/>
        </w:rPr>
      </w:pPr>
      <w:r w:rsidRPr="000E5579">
        <w:rPr>
          <w:rFonts w:ascii="GHEA Mariam" w:eastAsia="Arial Unicode MS" w:hAnsi="GHEA Mariam" w:cs="Arial Unicode MS"/>
          <w:color w:val="000000" w:themeColor="text1"/>
          <w:sz w:val="24"/>
          <w:szCs w:val="24"/>
          <w:u w:color="000000"/>
          <w:lang w:val="hy-AM"/>
        </w:rPr>
        <w:t xml:space="preserve">        </w:t>
      </w:r>
      <w:r w:rsidR="003930AF">
        <w:rPr>
          <w:rFonts w:ascii="GHEA Mariam" w:eastAsia="Arial Unicode MS" w:hAnsi="GHEA Mariam" w:cs="Arial Unicode MS"/>
          <w:color w:val="000000" w:themeColor="text1"/>
          <w:sz w:val="24"/>
          <w:szCs w:val="24"/>
          <w:u w:color="000000"/>
          <w:lang w:val="hy-AM"/>
        </w:rPr>
        <w:t xml:space="preserve"> </w:t>
      </w:r>
      <w:r w:rsidR="00B35575" w:rsidRPr="000E5579">
        <w:rPr>
          <w:rFonts w:ascii="GHEA Mariam" w:eastAsia="Arial Unicode MS" w:hAnsi="GHEA Mariam" w:cs="Arial Unicode MS"/>
          <w:color w:val="000000" w:themeColor="text1"/>
          <w:sz w:val="24"/>
          <w:szCs w:val="24"/>
          <w:u w:color="000000"/>
          <w:lang w:val="hy-AM" w:eastAsia="zh-CN"/>
        </w:rPr>
        <w:t>Նախագահող՝</w:t>
      </w:r>
      <w:r w:rsidR="00863AFD" w:rsidRPr="000E5579">
        <w:rPr>
          <w:rFonts w:ascii="GHEA Mariam" w:eastAsia="Arial Unicode MS" w:hAnsi="GHEA Mariam" w:cs="Arial Unicode MS"/>
          <w:color w:val="000000" w:themeColor="text1"/>
          <w:sz w:val="24"/>
          <w:szCs w:val="24"/>
          <w:u w:color="000000"/>
          <w:lang w:val="hy-AM" w:eastAsia="zh-CN"/>
        </w:rPr>
        <w:t xml:space="preserve">   </w:t>
      </w:r>
      <w:r w:rsidR="00863AFD" w:rsidRPr="000E5579">
        <w:rPr>
          <w:rFonts w:ascii="GHEA Mariam" w:eastAsia="Arial Unicode MS" w:hAnsi="GHEA Mariam" w:cs="Arial Unicode MS"/>
          <w:color w:val="000000" w:themeColor="text1"/>
          <w:sz w:val="24"/>
          <w:szCs w:val="24"/>
          <w:u w:color="000000"/>
          <w:lang w:val="af-ZA" w:eastAsia="zh-CN"/>
        </w:rPr>
        <w:t xml:space="preserve"> </w:t>
      </w:r>
      <w:r w:rsidR="00863AFD" w:rsidRPr="000E5579">
        <w:rPr>
          <w:rFonts w:ascii="GHEA Mariam" w:eastAsia="Arial Unicode MS" w:hAnsi="GHEA Mariam" w:cs="Arial Unicode MS"/>
          <w:color w:val="000000" w:themeColor="text1"/>
          <w:sz w:val="24"/>
          <w:szCs w:val="24"/>
          <w:u w:color="000000"/>
          <w:lang w:val="hy-AM" w:eastAsia="zh-CN"/>
        </w:rPr>
        <w:t xml:space="preserve">             </w:t>
      </w:r>
      <w:r w:rsidR="00863AFD" w:rsidRPr="000E5579">
        <w:rPr>
          <w:rFonts w:ascii="GHEA Mariam" w:eastAsia="Arial Unicode MS" w:hAnsi="GHEA Mariam" w:cs="Arial Unicode MS"/>
          <w:color w:val="000000" w:themeColor="text1"/>
          <w:sz w:val="24"/>
          <w:szCs w:val="24"/>
          <w:u w:color="000000"/>
          <w:lang w:val="af-ZA" w:eastAsia="zh-CN"/>
        </w:rPr>
        <w:t xml:space="preserve">        </w:t>
      </w:r>
      <w:r w:rsidR="00863AFD" w:rsidRPr="000E5579">
        <w:rPr>
          <w:rFonts w:ascii="GHEA Mariam" w:eastAsia="Arial Unicode MS" w:hAnsi="GHEA Mariam" w:cs="Arial Unicode MS"/>
          <w:color w:val="000000" w:themeColor="text1"/>
          <w:sz w:val="24"/>
          <w:szCs w:val="24"/>
          <w:lang w:val="af-ZA" w:eastAsia="zh-CN"/>
        </w:rPr>
        <w:t xml:space="preserve">  </w:t>
      </w:r>
      <w:r w:rsidR="00863AFD" w:rsidRPr="000E5579">
        <w:rPr>
          <w:rFonts w:ascii="GHEA Mariam" w:eastAsia="Arial Unicode MS" w:hAnsi="GHEA Mariam" w:cs="Arial Unicode MS"/>
          <w:color w:val="000000" w:themeColor="text1"/>
          <w:sz w:val="24"/>
          <w:szCs w:val="24"/>
          <w:u w:val="single"/>
          <w:lang w:val="af-ZA" w:eastAsia="zh-CN"/>
        </w:rPr>
        <w:t xml:space="preserve"> </w:t>
      </w:r>
      <w:r w:rsidR="00863AFD" w:rsidRPr="000E5579">
        <w:rPr>
          <w:rFonts w:ascii="GHEA Mariam" w:eastAsia="Arial Unicode MS" w:hAnsi="GHEA Mariam" w:cs="Arial Unicode MS"/>
          <w:color w:val="000000" w:themeColor="text1"/>
          <w:sz w:val="24"/>
          <w:szCs w:val="24"/>
          <w:u w:val="single"/>
          <w:lang w:val="hy-AM" w:eastAsia="zh-CN"/>
        </w:rPr>
        <w:t xml:space="preserve">           </w:t>
      </w:r>
      <w:r w:rsidR="00863AFD" w:rsidRPr="000E5579">
        <w:rPr>
          <w:rFonts w:ascii="GHEA Mariam" w:eastAsia="Arial Unicode MS" w:hAnsi="GHEA Mariam" w:cs="Arial Unicode MS"/>
          <w:color w:val="000000" w:themeColor="text1"/>
          <w:sz w:val="24"/>
          <w:szCs w:val="24"/>
          <w:u w:val="single"/>
          <w:lang w:val="es-CL" w:eastAsia="zh-CN"/>
        </w:rPr>
        <w:t xml:space="preserve">                          </w:t>
      </w:r>
      <w:r w:rsidR="007E7E7D" w:rsidRPr="000E5579">
        <w:rPr>
          <w:rFonts w:ascii="GHEA Mariam" w:eastAsia="Arial Unicode MS" w:hAnsi="GHEA Mariam" w:cs="Arial Unicode MS"/>
          <w:color w:val="000000" w:themeColor="text1"/>
          <w:sz w:val="24"/>
          <w:szCs w:val="24"/>
          <w:u w:val="single"/>
          <w:lang w:val="hy-AM" w:eastAsia="zh-CN"/>
        </w:rPr>
        <w:t xml:space="preserve">     </w:t>
      </w:r>
      <w:r w:rsidR="003930AF">
        <w:rPr>
          <w:rFonts w:ascii="GHEA Mariam" w:eastAsia="Arial Unicode MS" w:hAnsi="GHEA Mariam" w:cs="Arial Unicode MS"/>
          <w:color w:val="000000" w:themeColor="text1"/>
          <w:sz w:val="24"/>
          <w:szCs w:val="24"/>
          <w:u w:val="single"/>
          <w:lang w:val="hy-AM" w:eastAsia="zh-CN"/>
        </w:rPr>
        <w:t xml:space="preserve">  </w:t>
      </w:r>
      <w:r w:rsidR="00B35575" w:rsidRPr="000E5579">
        <w:rPr>
          <w:rFonts w:ascii="GHEA Mariam" w:eastAsia="Arial Unicode MS" w:hAnsi="GHEA Mariam" w:cs="Arial Unicode MS"/>
          <w:color w:val="000000" w:themeColor="text1"/>
          <w:sz w:val="24"/>
          <w:szCs w:val="24"/>
          <w:u w:val="single" w:color="000000"/>
          <w:lang w:val="hy-AM" w:eastAsia="zh-CN"/>
        </w:rPr>
        <w:t>Ա.Կ</w:t>
      </w:r>
      <w:r w:rsidR="000E5851" w:rsidRPr="000E5579">
        <w:rPr>
          <w:rFonts w:ascii="GHEA Mariam" w:eastAsia="Arial Unicode MS" w:hAnsi="GHEA Mariam" w:cs="Arial Unicode MS"/>
          <w:color w:val="000000" w:themeColor="text1"/>
          <w:sz w:val="24"/>
          <w:szCs w:val="24"/>
          <w:u w:val="single" w:color="000000"/>
          <w:lang w:val="hy-AM" w:eastAsia="zh-CN"/>
        </w:rPr>
        <w:t>ՐԿ</w:t>
      </w:r>
      <w:r w:rsidR="00B35575" w:rsidRPr="000E5579">
        <w:rPr>
          <w:rFonts w:ascii="GHEA Mariam" w:eastAsia="Arial Unicode MS" w:hAnsi="GHEA Mariam" w:cs="Arial Unicode MS"/>
          <w:color w:val="000000" w:themeColor="text1"/>
          <w:sz w:val="24"/>
          <w:szCs w:val="24"/>
          <w:u w:val="single" w:color="000000"/>
          <w:lang w:val="hy-AM" w:eastAsia="zh-CN"/>
        </w:rPr>
        <w:t>ՅԱՇԱՐՅԱՆ</w:t>
      </w:r>
      <w:r w:rsidR="00863AFD" w:rsidRPr="000E5579">
        <w:rPr>
          <w:rFonts w:ascii="GHEA Mariam" w:eastAsia="Arial Unicode MS" w:hAnsi="GHEA Mariam" w:cs="Arial Unicode MS"/>
          <w:color w:val="000000" w:themeColor="text1"/>
          <w:sz w:val="24"/>
          <w:szCs w:val="24"/>
          <w:u w:val="single" w:color="000000"/>
          <w:lang w:val="es-CL" w:eastAsia="zh-CN"/>
        </w:rPr>
        <w:t xml:space="preserve">       </w:t>
      </w:r>
    </w:p>
    <w:p w14:paraId="1FAA487B" w14:textId="4CB72D53" w:rsidR="00B35575" w:rsidRPr="000E5579" w:rsidRDefault="00B35575" w:rsidP="00A12E6B">
      <w:pPr>
        <w:tabs>
          <w:tab w:val="left" w:pos="284"/>
        </w:tabs>
        <w:spacing w:after="0" w:line="480" w:lineRule="auto"/>
        <w:ind w:firstLine="568"/>
        <w:rPr>
          <w:rFonts w:ascii="GHEA Mariam" w:eastAsia="Arial Unicode MS" w:hAnsi="GHEA Mariam" w:cs="Arial Unicode MS"/>
          <w:color w:val="000000" w:themeColor="text1"/>
          <w:sz w:val="24"/>
          <w:szCs w:val="24"/>
          <w:u w:val="single" w:color="000000"/>
          <w:lang w:val="hy-AM" w:eastAsia="zh-CN"/>
        </w:rPr>
      </w:pPr>
      <w:r w:rsidRPr="000E5579">
        <w:rPr>
          <w:rFonts w:ascii="GHEA Mariam" w:hAnsi="GHEA Mariam" w:cs="Calibri"/>
          <w:color w:val="000000" w:themeColor="text1"/>
          <w:position w:val="-1"/>
          <w:sz w:val="24"/>
          <w:szCs w:val="24"/>
          <w:lang w:val="hy-AM" w:eastAsia="ru-RU"/>
        </w:rPr>
        <w:t>Դատավորներ`</w:t>
      </w:r>
      <w:r w:rsidR="00863AFD" w:rsidRPr="000E5579">
        <w:rPr>
          <w:rFonts w:ascii="GHEA Mariam" w:eastAsia="Arial Unicode MS" w:hAnsi="GHEA Mariam" w:cs="Arial Unicode MS"/>
          <w:color w:val="000000" w:themeColor="text1"/>
          <w:sz w:val="24"/>
          <w:szCs w:val="24"/>
          <w:lang w:val="af-ZA" w:eastAsia="zh-CN"/>
        </w:rPr>
        <w:t xml:space="preserve">            </w:t>
      </w:r>
      <w:r w:rsidR="00863AFD" w:rsidRPr="000E5579">
        <w:rPr>
          <w:rFonts w:ascii="GHEA Mariam" w:eastAsia="Arial Unicode MS" w:hAnsi="GHEA Mariam" w:cs="Arial Unicode MS"/>
          <w:color w:val="000000" w:themeColor="text1"/>
          <w:sz w:val="24"/>
          <w:szCs w:val="24"/>
          <w:lang w:val="hy-AM" w:eastAsia="zh-CN"/>
        </w:rPr>
        <w:t xml:space="preserve">              </w:t>
      </w:r>
      <w:r w:rsidR="00863AFD" w:rsidRPr="003930AF">
        <w:rPr>
          <w:rFonts w:ascii="GHEA Mariam" w:eastAsia="Arial Unicode MS" w:hAnsi="GHEA Mariam" w:cs="Arial Unicode MS"/>
          <w:color w:val="000000" w:themeColor="text1"/>
          <w:sz w:val="24"/>
          <w:szCs w:val="24"/>
          <w:lang w:val="af-ZA" w:eastAsia="zh-CN"/>
        </w:rPr>
        <w:t xml:space="preserve"> </w:t>
      </w:r>
      <w:r w:rsidR="00863AFD" w:rsidRPr="000E5579">
        <w:rPr>
          <w:rFonts w:ascii="GHEA Mariam" w:eastAsia="Arial Unicode MS" w:hAnsi="GHEA Mariam" w:cs="Arial Unicode MS"/>
          <w:color w:val="000000" w:themeColor="text1"/>
          <w:sz w:val="24"/>
          <w:szCs w:val="24"/>
          <w:u w:val="single" w:color="000000"/>
          <w:lang w:val="hy-AM" w:eastAsia="zh-CN"/>
        </w:rPr>
        <w:t xml:space="preserve">                </w:t>
      </w:r>
      <w:r w:rsidR="00863AFD" w:rsidRPr="000E5579">
        <w:rPr>
          <w:rFonts w:ascii="GHEA Mariam" w:eastAsia="Arial Unicode MS" w:hAnsi="GHEA Mariam" w:cs="Arial Unicode MS"/>
          <w:color w:val="000000" w:themeColor="text1"/>
          <w:sz w:val="24"/>
          <w:szCs w:val="24"/>
          <w:u w:val="single" w:color="000000"/>
          <w:lang w:val="af-ZA" w:eastAsia="zh-CN"/>
        </w:rPr>
        <w:t xml:space="preserve">   </w:t>
      </w:r>
      <w:r w:rsidR="003930AF">
        <w:rPr>
          <w:rFonts w:ascii="GHEA Mariam" w:eastAsia="Arial Unicode MS" w:hAnsi="GHEA Mariam" w:cs="Arial Unicode MS"/>
          <w:color w:val="000000" w:themeColor="text1"/>
          <w:sz w:val="24"/>
          <w:szCs w:val="24"/>
          <w:u w:val="single" w:color="000000"/>
          <w:lang w:val="hy-AM" w:eastAsia="zh-CN"/>
        </w:rPr>
        <w:t xml:space="preserve"> </w:t>
      </w:r>
      <w:r w:rsidR="00863AFD" w:rsidRPr="000E5579">
        <w:rPr>
          <w:rFonts w:ascii="GHEA Mariam" w:eastAsia="Arial Unicode MS" w:hAnsi="GHEA Mariam" w:cs="Arial Unicode MS"/>
          <w:color w:val="000000" w:themeColor="text1"/>
          <w:sz w:val="24"/>
          <w:szCs w:val="24"/>
          <w:u w:val="single" w:color="000000"/>
          <w:lang w:val="af-ZA" w:eastAsia="zh-CN"/>
        </w:rPr>
        <w:t xml:space="preserve">                        </w:t>
      </w:r>
      <w:r w:rsidR="007E7E7D" w:rsidRPr="000E5579">
        <w:rPr>
          <w:rFonts w:ascii="GHEA Mariam" w:eastAsia="Arial Unicode MS" w:hAnsi="GHEA Mariam" w:cs="Arial Unicode MS"/>
          <w:color w:val="000000" w:themeColor="text1"/>
          <w:sz w:val="24"/>
          <w:szCs w:val="24"/>
          <w:u w:val="single" w:color="000000"/>
          <w:lang w:val="hy-AM" w:eastAsia="zh-CN"/>
        </w:rPr>
        <w:t xml:space="preserve">    </w:t>
      </w:r>
      <w:r w:rsidR="003930AF">
        <w:rPr>
          <w:rFonts w:ascii="GHEA Mariam" w:eastAsia="Arial Unicode MS" w:hAnsi="GHEA Mariam" w:cs="Arial Unicode MS"/>
          <w:color w:val="000000" w:themeColor="text1"/>
          <w:sz w:val="24"/>
          <w:szCs w:val="24"/>
          <w:u w:val="single" w:color="000000"/>
          <w:lang w:val="hy-AM" w:eastAsia="zh-CN"/>
        </w:rPr>
        <w:t xml:space="preserve">  </w:t>
      </w:r>
      <w:r w:rsidRPr="000E5579">
        <w:rPr>
          <w:rFonts w:ascii="GHEA Mariam" w:eastAsia="Arial Unicode MS" w:hAnsi="GHEA Mariam" w:cs="Arial Unicode MS"/>
          <w:color w:val="000000" w:themeColor="text1"/>
          <w:sz w:val="24"/>
          <w:szCs w:val="24"/>
          <w:u w:val="single" w:color="000000"/>
          <w:lang w:val="hy-AM" w:eastAsia="zh-CN"/>
        </w:rPr>
        <w:t>Ե.ԴԱՆԻԵԼՅԱՆ</w:t>
      </w:r>
    </w:p>
    <w:p w14:paraId="62AB61C3" w14:textId="2A28486D" w:rsidR="00B35575" w:rsidRPr="000E5579" w:rsidRDefault="00863AFD" w:rsidP="00A12E6B">
      <w:pPr>
        <w:tabs>
          <w:tab w:val="left" w:pos="284"/>
        </w:tabs>
        <w:spacing w:after="0" w:line="480" w:lineRule="auto"/>
        <w:ind w:firstLine="568"/>
        <w:rPr>
          <w:rFonts w:ascii="GHEA Mariam" w:eastAsia="Arial Unicode MS" w:hAnsi="GHEA Mariam" w:cs="Arial Unicode MS"/>
          <w:color w:val="000000" w:themeColor="text1"/>
          <w:sz w:val="24"/>
          <w:szCs w:val="24"/>
          <w:u w:color="000000"/>
          <w:lang w:val="hy-AM" w:eastAsia="zh-CN"/>
        </w:rPr>
      </w:pPr>
      <w:r w:rsidRPr="000E5579">
        <w:rPr>
          <w:rFonts w:ascii="GHEA Mariam" w:eastAsia="Arial Unicode MS" w:hAnsi="GHEA Mariam" w:cs="Arial Unicode MS"/>
          <w:color w:val="000000" w:themeColor="text1"/>
          <w:sz w:val="24"/>
          <w:szCs w:val="24"/>
          <w:lang w:val="hy-AM" w:eastAsia="zh-CN"/>
        </w:rPr>
        <w:t xml:space="preserve">                                                   </w:t>
      </w:r>
      <w:r w:rsidRPr="003930AF">
        <w:rPr>
          <w:rFonts w:ascii="GHEA Mariam" w:eastAsia="Arial Unicode MS" w:hAnsi="GHEA Mariam" w:cs="Arial Unicode MS"/>
          <w:color w:val="000000" w:themeColor="text1"/>
          <w:sz w:val="24"/>
          <w:szCs w:val="24"/>
          <w:lang w:val="hy-AM" w:eastAsia="zh-CN"/>
        </w:rPr>
        <w:t xml:space="preserve"> </w:t>
      </w:r>
      <w:r w:rsidRPr="000E5579">
        <w:rPr>
          <w:rFonts w:ascii="GHEA Mariam" w:eastAsia="Arial Unicode MS" w:hAnsi="GHEA Mariam" w:cs="Arial Unicode MS"/>
          <w:color w:val="000000" w:themeColor="text1"/>
          <w:sz w:val="24"/>
          <w:szCs w:val="24"/>
          <w:u w:val="single"/>
          <w:lang w:val="hy-AM" w:eastAsia="zh-CN"/>
        </w:rPr>
        <w:t xml:space="preserve">             </w:t>
      </w:r>
      <w:r w:rsidRPr="000E5579">
        <w:rPr>
          <w:rFonts w:ascii="GHEA Mariam" w:eastAsia="Arial Unicode MS" w:hAnsi="GHEA Mariam" w:cs="Arial Unicode MS"/>
          <w:color w:val="000000" w:themeColor="text1"/>
          <w:sz w:val="24"/>
          <w:szCs w:val="24"/>
          <w:u w:val="single" w:color="000000"/>
          <w:lang w:val="hy-AM" w:eastAsia="zh-CN"/>
        </w:rPr>
        <w:t xml:space="preserve">                                </w:t>
      </w:r>
      <w:r w:rsidR="003930AF">
        <w:rPr>
          <w:rFonts w:ascii="GHEA Mariam" w:eastAsia="Arial Unicode MS" w:hAnsi="GHEA Mariam" w:cs="Arial Unicode MS"/>
          <w:color w:val="000000" w:themeColor="text1"/>
          <w:sz w:val="24"/>
          <w:szCs w:val="24"/>
          <w:u w:val="single" w:color="000000"/>
          <w:lang w:val="hy-AM" w:eastAsia="zh-CN"/>
        </w:rPr>
        <w:t xml:space="preserve">   </w:t>
      </w:r>
      <w:r w:rsidR="00B35575" w:rsidRPr="000E5579">
        <w:rPr>
          <w:rFonts w:ascii="GHEA Mariam" w:eastAsia="Arial Unicode MS" w:hAnsi="GHEA Mariam" w:cs="Arial Unicode MS"/>
          <w:color w:val="000000" w:themeColor="text1"/>
          <w:sz w:val="24"/>
          <w:szCs w:val="24"/>
          <w:u w:val="single" w:color="000000"/>
          <w:lang w:val="hy-AM" w:eastAsia="zh-CN"/>
        </w:rPr>
        <w:t>Ռ</w:t>
      </w:r>
      <w:r w:rsidR="00B35575" w:rsidRPr="000E5579">
        <w:rPr>
          <w:rFonts w:ascii="Cambria Math" w:eastAsia="Arial Unicode MS" w:hAnsi="Cambria Math" w:cs="Cambria Math"/>
          <w:color w:val="000000" w:themeColor="text1"/>
          <w:sz w:val="24"/>
          <w:szCs w:val="24"/>
          <w:u w:val="single" w:color="000000"/>
          <w:lang w:val="hy-AM" w:eastAsia="zh-CN"/>
        </w:rPr>
        <w:t>․</w:t>
      </w:r>
      <w:r w:rsidR="00B35575" w:rsidRPr="000E5579">
        <w:rPr>
          <w:rFonts w:ascii="GHEA Mariam" w:eastAsia="Arial Unicode MS" w:hAnsi="GHEA Mariam" w:cs="Arial Unicode MS"/>
          <w:color w:val="000000" w:themeColor="text1"/>
          <w:sz w:val="24"/>
          <w:szCs w:val="24"/>
          <w:u w:val="single" w:color="000000"/>
          <w:lang w:val="hy-AM" w:eastAsia="zh-CN"/>
        </w:rPr>
        <w:t>ՄԽԻԹԱՐՅԱՆ</w:t>
      </w:r>
    </w:p>
    <w:p w14:paraId="63D24FD4" w14:textId="0E36001B" w:rsidR="00B35575" w:rsidRPr="000E5579" w:rsidRDefault="00863AFD" w:rsidP="00A12E6B">
      <w:pPr>
        <w:tabs>
          <w:tab w:val="left" w:pos="284"/>
        </w:tabs>
        <w:spacing w:after="0" w:line="480" w:lineRule="auto"/>
        <w:ind w:firstLine="568"/>
        <w:jc w:val="center"/>
        <w:rPr>
          <w:rFonts w:ascii="GHEA Mariam" w:eastAsia="Arial Unicode MS" w:hAnsi="GHEA Mariam" w:cs="Arial Unicode MS"/>
          <w:color w:val="000000" w:themeColor="text1"/>
          <w:sz w:val="24"/>
          <w:szCs w:val="24"/>
          <w:u w:val="single" w:color="000000"/>
          <w:lang w:val="hy-AM" w:eastAsia="zh-CN"/>
        </w:rPr>
      </w:pPr>
      <w:r w:rsidRPr="000E5579">
        <w:rPr>
          <w:rFonts w:ascii="GHEA Mariam" w:eastAsia="Arial Unicode MS" w:hAnsi="GHEA Mariam" w:cs="Arial Unicode MS"/>
          <w:color w:val="000000" w:themeColor="text1"/>
          <w:sz w:val="24"/>
          <w:szCs w:val="24"/>
          <w:lang w:val="hy-AM" w:eastAsia="zh-CN"/>
        </w:rPr>
        <w:t xml:space="preserve">                                                </w:t>
      </w:r>
      <w:r w:rsidRPr="003930AF">
        <w:rPr>
          <w:rFonts w:ascii="GHEA Mariam" w:eastAsia="Arial Unicode MS" w:hAnsi="GHEA Mariam" w:cs="Arial Unicode MS"/>
          <w:color w:val="000000" w:themeColor="text1"/>
          <w:sz w:val="24"/>
          <w:szCs w:val="24"/>
          <w:lang w:val="hy-AM" w:eastAsia="zh-CN"/>
        </w:rPr>
        <w:t xml:space="preserve"> </w:t>
      </w:r>
      <w:r w:rsidRPr="003930AF">
        <w:rPr>
          <w:rFonts w:ascii="GHEA Mariam" w:eastAsia="Arial Unicode MS" w:hAnsi="GHEA Mariam" w:cs="Arial Unicode MS"/>
          <w:color w:val="000000" w:themeColor="text1"/>
          <w:sz w:val="24"/>
          <w:szCs w:val="24"/>
          <w:u w:val="single"/>
          <w:lang w:val="hy-AM" w:eastAsia="zh-CN"/>
        </w:rPr>
        <w:t xml:space="preserve">  </w:t>
      </w:r>
      <w:r w:rsidRPr="000E5579">
        <w:rPr>
          <w:rFonts w:ascii="GHEA Mariam" w:eastAsia="Arial Unicode MS" w:hAnsi="GHEA Mariam" w:cs="Arial Unicode MS"/>
          <w:color w:val="000000" w:themeColor="text1"/>
          <w:sz w:val="24"/>
          <w:szCs w:val="24"/>
          <w:u w:val="single"/>
          <w:lang w:val="hy-AM" w:eastAsia="zh-CN"/>
        </w:rPr>
        <w:t xml:space="preserve">             </w:t>
      </w:r>
      <w:r w:rsidRPr="000E5579">
        <w:rPr>
          <w:rFonts w:ascii="GHEA Mariam" w:eastAsia="Arial Unicode MS" w:hAnsi="GHEA Mariam" w:cs="Arial Unicode MS"/>
          <w:color w:val="000000" w:themeColor="text1"/>
          <w:sz w:val="24"/>
          <w:szCs w:val="24"/>
          <w:u w:val="single" w:color="000000"/>
          <w:lang w:val="hy-AM" w:eastAsia="zh-CN"/>
        </w:rPr>
        <w:t xml:space="preserve">                                         </w:t>
      </w:r>
      <w:r w:rsidR="00B35575" w:rsidRPr="000E5579">
        <w:rPr>
          <w:rFonts w:ascii="GHEA Mariam" w:eastAsia="Arial Unicode MS" w:hAnsi="GHEA Mariam" w:cs="Arial Unicode MS"/>
          <w:color w:val="000000" w:themeColor="text1"/>
          <w:sz w:val="24"/>
          <w:szCs w:val="24"/>
          <w:u w:val="single" w:color="000000"/>
          <w:lang w:val="hy-AM" w:eastAsia="zh-CN"/>
        </w:rPr>
        <w:t>Ս.ՉԻՉՈՅԱՆ</w:t>
      </w:r>
      <w:r w:rsidRPr="000E5579">
        <w:rPr>
          <w:rFonts w:ascii="GHEA Mariam" w:eastAsia="Arial Unicode MS" w:hAnsi="GHEA Mariam" w:cs="Arial Unicode MS"/>
          <w:color w:val="000000" w:themeColor="text1"/>
          <w:sz w:val="24"/>
          <w:szCs w:val="24"/>
          <w:u w:val="single" w:color="000000"/>
          <w:lang w:val="hy-AM" w:eastAsia="zh-CN"/>
        </w:rPr>
        <w:t xml:space="preserve">   </w:t>
      </w:r>
    </w:p>
    <w:p w14:paraId="164D57A1" w14:textId="26B4AE56" w:rsidR="00B35575" w:rsidRPr="000E5579" w:rsidRDefault="00863AFD" w:rsidP="00A12E6B">
      <w:pPr>
        <w:tabs>
          <w:tab w:val="left" w:pos="284"/>
        </w:tabs>
        <w:spacing w:after="0" w:line="480" w:lineRule="auto"/>
        <w:ind w:firstLine="568"/>
        <w:rPr>
          <w:rFonts w:ascii="GHEA Mariam" w:eastAsia="Arial Unicode MS" w:hAnsi="GHEA Mariam" w:cs="Arial Unicode MS"/>
          <w:color w:val="000000" w:themeColor="text1"/>
          <w:sz w:val="24"/>
          <w:szCs w:val="24"/>
          <w:u w:val="single"/>
          <w:lang w:val="hy-AM" w:eastAsia="zh-CN"/>
        </w:rPr>
      </w:pPr>
      <w:r w:rsidRPr="000E5579">
        <w:rPr>
          <w:rFonts w:ascii="GHEA Mariam" w:eastAsia="Arial Unicode MS" w:hAnsi="GHEA Mariam" w:cs="Arial Unicode MS"/>
          <w:color w:val="000000" w:themeColor="text1"/>
          <w:sz w:val="24"/>
          <w:szCs w:val="24"/>
          <w:lang w:val="es-CL" w:eastAsia="zh-CN"/>
        </w:rPr>
        <w:t xml:space="preserve">                                                    </w:t>
      </w:r>
      <w:r w:rsidRPr="000E5579">
        <w:rPr>
          <w:rFonts w:ascii="GHEA Mariam" w:eastAsia="Arial Unicode MS" w:hAnsi="GHEA Mariam" w:cs="Arial Unicode MS"/>
          <w:color w:val="000000" w:themeColor="text1"/>
          <w:sz w:val="24"/>
          <w:szCs w:val="24"/>
          <w:u w:val="single"/>
          <w:lang w:val="es-CL" w:eastAsia="zh-CN"/>
        </w:rPr>
        <w:t xml:space="preserve">                                                  </w:t>
      </w:r>
      <w:r w:rsidR="003930AF">
        <w:rPr>
          <w:rFonts w:ascii="GHEA Mariam" w:eastAsia="Arial Unicode MS" w:hAnsi="GHEA Mariam" w:cs="Arial Unicode MS"/>
          <w:color w:val="000000" w:themeColor="text1"/>
          <w:sz w:val="24"/>
          <w:szCs w:val="24"/>
          <w:u w:val="single"/>
          <w:lang w:val="hy-AM" w:eastAsia="zh-CN"/>
        </w:rPr>
        <w:t xml:space="preserve">   </w:t>
      </w:r>
      <w:r w:rsidR="00B35575" w:rsidRPr="000E5579">
        <w:rPr>
          <w:rFonts w:ascii="GHEA Mariam" w:eastAsia="Arial Unicode MS" w:hAnsi="GHEA Mariam" w:cs="Arial Unicode MS"/>
          <w:color w:val="000000" w:themeColor="text1"/>
          <w:sz w:val="24"/>
          <w:szCs w:val="24"/>
          <w:u w:val="single"/>
          <w:lang w:val="hy-AM" w:eastAsia="zh-CN"/>
        </w:rPr>
        <w:t>Դ.ՎԵՔԻԼՅԱՆ</w:t>
      </w:r>
    </w:p>
    <w:sectPr w:rsidR="00B35575" w:rsidRPr="000E5579" w:rsidSect="003930AF">
      <w:headerReference w:type="default" r:id="rId10"/>
      <w:footerReference w:type="first" r:id="rId11"/>
      <w:pgSz w:w="11900" w:h="16840" w:code="9"/>
      <w:pgMar w:top="851" w:right="907" w:bottom="993" w:left="1531"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EDD72" w14:textId="77777777" w:rsidR="003A2E71" w:rsidRDefault="003A2E71" w:rsidP="00B35575">
      <w:pPr>
        <w:spacing w:after="0" w:line="240" w:lineRule="auto"/>
      </w:pPr>
      <w:r>
        <w:separator/>
      </w:r>
    </w:p>
  </w:endnote>
  <w:endnote w:type="continuationSeparator" w:id="0">
    <w:p w14:paraId="2EA18A0A" w14:textId="77777777" w:rsidR="003A2E71" w:rsidRDefault="003A2E71" w:rsidP="00B3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Helvetica Neue">
    <w:altName w:val="Sylfaen"/>
    <w:charset w:val="00"/>
    <w:family w:val="roman"/>
    <w:pitch w:val="default"/>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Dallak Helv">
    <w:panose1 w:val="020B72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D1DE" w14:textId="77777777" w:rsidR="008723DB" w:rsidRDefault="008723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D310C" w14:textId="77777777" w:rsidR="003A2E71" w:rsidRDefault="003A2E71" w:rsidP="00B35575">
      <w:pPr>
        <w:spacing w:after="0" w:line="240" w:lineRule="auto"/>
      </w:pPr>
      <w:r>
        <w:separator/>
      </w:r>
    </w:p>
  </w:footnote>
  <w:footnote w:type="continuationSeparator" w:id="0">
    <w:p w14:paraId="14CFB9B2" w14:textId="77777777" w:rsidR="003A2E71" w:rsidRDefault="003A2E71" w:rsidP="00B35575">
      <w:pPr>
        <w:spacing w:after="0" w:line="240" w:lineRule="auto"/>
      </w:pPr>
      <w:r>
        <w:continuationSeparator/>
      </w:r>
    </w:p>
  </w:footnote>
  <w:footnote w:id="1">
    <w:p w14:paraId="30276646" w14:textId="7E52338C" w:rsidR="008723DB" w:rsidRPr="002E5A3C" w:rsidRDefault="008723DB" w:rsidP="002E5A3C">
      <w:pPr>
        <w:pStyle w:val="NoSpacing"/>
        <w:spacing w:line="276" w:lineRule="auto"/>
        <w:jc w:val="both"/>
        <w:rPr>
          <w:rFonts w:ascii="GHEA Mariam" w:hAnsi="GHEA Mariam"/>
          <w:sz w:val="18"/>
          <w:szCs w:val="18"/>
          <w:lang w:val="hy-AM"/>
        </w:rPr>
      </w:pPr>
      <w:r w:rsidRPr="002E5A3C">
        <w:rPr>
          <w:rStyle w:val="FootnoteReference"/>
          <w:rFonts w:ascii="GHEA Mariam" w:hAnsi="GHEA Mariam"/>
          <w:sz w:val="18"/>
          <w:szCs w:val="18"/>
        </w:rPr>
        <w:footnoteRef/>
      </w:r>
      <w:r w:rsidRPr="002E5A3C">
        <w:rPr>
          <w:rFonts w:ascii="GHEA Mariam" w:hAnsi="GHEA Mariam"/>
          <w:sz w:val="18"/>
          <w:szCs w:val="18"/>
          <w:lang w:val="hy-AM"/>
        </w:rPr>
        <w:t xml:space="preserve"> </w:t>
      </w:r>
      <w:r w:rsidRPr="002E5A3C">
        <w:rPr>
          <w:rFonts w:ascii="GHEA Mariam" w:hAnsi="GHEA Mariam" w:cs="Sylfaen"/>
          <w:sz w:val="18"/>
          <w:szCs w:val="18"/>
          <w:lang w:val="hy-AM"/>
        </w:rPr>
        <w:t>Տե՛ս</w:t>
      </w:r>
      <w:r w:rsidRPr="002E5A3C">
        <w:rPr>
          <w:rFonts w:ascii="GHEA Mariam" w:hAnsi="GHEA Mariam"/>
          <w:sz w:val="18"/>
          <w:szCs w:val="18"/>
          <w:lang w:val="hy-AM"/>
        </w:rPr>
        <w:t xml:space="preserve"> քրեական գործի նյութեր</w:t>
      </w:r>
      <w:r w:rsidRPr="002E5A3C">
        <w:rPr>
          <w:rFonts w:ascii="GHEA Mariam" w:hAnsi="GHEA Mariam"/>
          <w:sz w:val="18"/>
          <w:szCs w:val="18"/>
          <w:lang w:val="es-CL"/>
        </w:rPr>
        <w:t xml:space="preserve">, </w:t>
      </w:r>
      <w:proofErr w:type="spellStart"/>
      <w:r w:rsidRPr="002E5A3C">
        <w:rPr>
          <w:rFonts w:ascii="GHEA Mariam" w:hAnsi="GHEA Mariam" w:cs="Sylfaen"/>
          <w:sz w:val="18"/>
          <w:szCs w:val="18"/>
          <w:lang w:val="es-CL"/>
        </w:rPr>
        <w:t>հատոր</w:t>
      </w:r>
      <w:proofErr w:type="spellEnd"/>
      <w:r w:rsidRPr="002E5A3C">
        <w:rPr>
          <w:rFonts w:ascii="GHEA Mariam" w:hAnsi="GHEA Mariam"/>
          <w:sz w:val="18"/>
          <w:szCs w:val="18"/>
          <w:lang w:val="es-CL"/>
        </w:rPr>
        <w:t xml:space="preserve"> </w:t>
      </w:r>
      <w:r w:rsidRPr="002E5A3C">
        <w:rPr>
          <w:rFonts w:ascii="GHEA Mariam" w:hAnsi="GHEA Mariam"/>
          <w:sz w:val="18"/>
          <w:szCs w:val="18"/>
          <w:lang w:val="hy-AM"/>
        </w:rPr>
        <w:t>14-րդ</w:t>
      </w:r>
      <w:r w:rsidRPr="002E5A3C">
        <w:rPr>
          <w:rFonts w:ascii="GHEA Mariam" w:hAnsi="GHEA Mariam"/>
          <w:sz w:val="18"/>
          <w:szCs w:val="18"/>
          <w:lang w:val="es-CL"/>
        </w:rPr>
        <w:t xml:space="preserve">, </w:t>
      </w:r>
      <w:proofErr w:type="spellStart"/>
      <w:r w:rsidRPr="002E5A3C">
        <w:rPr>
          <w:rFonts w:ascii="GHEA Mariam" w:hAnsi="GHEA Mariam" w:cs="Sylfaen"/>
          <w:sz w:val="18"/>
          <w:szCs w:val="18"/>
          <w:lang w:val="es-CL"/>
        </w:rPr>
        <w:t>թերթեր</w:t>
      </w:r>
      <w:proofErr w:type="spellEnd"/>
      <w:r w:rsidRPr="002E5A3C">
        <w:rPr>
          <w:rFonts w:ascii="GHEA Mariam" w:hAnsi="GHEA Mariam"/>
          <w:sz w:val="18"/>
          <w:szCs w:val="18"/>
          <w:lang w:val="es-CL"/>
        </w:rPr>
        <w:t xml:space="preserve"> </w:t>
      </w:r>
      <w:r w:rsidRPr="002E5A3C">
        <w:rPr>
          <w:rFonts w:ascii="GHEA Mariam" w:hAnsi="GHEA Mariam"/>
          <w:sz w:val="18"/>
          <w:szCs w:val="18"/>
          <w:lang w:val="hy-AM"/>
        </w:rPr>
        <w:t>90-101</w:t>
      </w:r>
      <w:r w:rsidRPr="002E5A3C">
        <w:rPr>
          <w:rFonts w:ascii="GHEA Mariam" w:hAnsi="GHEA Mariam"/>
          <w:sz w:val="18"/>
          <w:szCs w:val="18"/>
          <w:lang w:val="es-CL"/>
        </w:rPr>
        <w:t>:</w:t>
      </w:r>
    </w:p>
  </w:footnote>
  <w:footnote w:id="2">
    <w:p w14:paraId="728B5A67" w14:textId="1874B5F2" w:rsidR="008723DB" w:rsidRPr="002E5A3C" w:rsidRDefault="008723DB" w:rsidP="002E5A3C">
      <w:pPr>
        <w:pStyle w:val="NoSpacing"/>
        <w:spacing w:line="276" w:lineRule="auto"/>
        <w:jc w:val="both"/>
        <w:rPr>
          <w:rFonts w:ascii="GHEA Mariam" w:hAnsi="GHEA Mariam"/>
          <w:sz w:val="18"/>
          <w:szCs w:val="18"/>
          <w:lang w:val="hy-AM"/>
        </w:rPr>
      </w:pPr>
      <w:r w:rsidRPr="002E5A3C">
        <w:rPr>
          <w:rStyle w:val="FootnoteReference"/>
          <w:rFonts w:ascii="GHEA Mariam" w:hAnsi="GHEA Mariam"/>
          <w:sz w:val="18"/>
          <w:szCs w:val="18"/>
        </w:rPr>
        <w:footnoteRef/>
      </w:r>
      <w:r w:rsidRPr="002E5A3C">
        <w:rPr>
          <w:rFonts w:ascii="GHEA Mariam" w:hAnsi="GHEA Mariam"/>
          <w:sz w:val="18"/>
          <w:szCs w:val="18"/>
          <w:lang w:val="hy-AM"/>
        </w:rPr>
        <w:t xml:space="preserve"> </w:t>
      </w:r>
      <w:r w:rsidRPr="002E5A3C">
        <w:rPr>
          <w:rFonts w:ascii="GHEA Mariam" w:hAnsi="GHEA Mariam" w:cs="Sylfaen"/>
          <w:sz w:val="18"/>
          <w:szCs w:val="18"/>
          <w:lang w:val="hy-AM"/>
        </w:rPr>
        <w:t>Տե՛ս</w:t>
      </w:r>
      <w:r w:rsidRPr="002E5A3C">
        <w:rPr>
          <w:rFonts w:ascii="GHEA Mariam" w:hAnsi="GHEA Mariam"/>
          <w:sz w:val="18"/>
          <w:szCs w:val="18"/>
          <w:lang w:val="hy-AM"/>
        </w:rPr>
        <w:t xml:space="preserve"> քրեական գործի նյութեր</w:t>
      </w:r>
      <w:r w:rsidRPr="002E5A3C">
        <w:rPr>
          <w:rFonts w:ascii="GHEA Mariam" w:hAnsi="GHEA Mariam"/>
          <w:sz w:val="18"/>
          <w:szCs w:val="18"/>
          <w:lang w:val="es-CL"/>
        </w:rPr>
        <w:t xml:space="preserve">, </w:t>
      </w:r>
      <w:proofErr w:type="spellStart"/>
      <w:r w:rsidRPr="002E5A3C">
        <w:rPr>
          <w:rFonts w:ascii="GHEA Mariam" w:hAnsi="GHEA Mariam" w:cs="Sylfaen"/>
          <w:sz w:val="18"/>
          <w:szCs w:val="18"/>
          <w:lang w:val="es-CL"/>
        </w:rPr>
        <w:t>հատոր</w:t>
      </w:r>
      <w:proofErr w:type="spellEnd"/>
      <w:r w:rsidRPr="002E5A3C">
        <w:rPr>
          <w:rFonts w:ascii="GHEA Mariam" w:hAnsi="GHEA Mariam"/>
          <w:sz w:val="18"/>
          <w:szCs w:val="18"/>
          <w:lang w:val="es-CL"/>
        </w:rPr>
        <w:t xml:space="preserve"> 2</w:t>
      </w:r>
      <w:r w:rsidRPr="002E5A3C">
        <w:rPr>
          <w:rFonts w:ascii="GHEA Mariam" w:hAnsi="GHEA Mariam"/>
          <w:sz w:val="18"/>
          <w:szCs w:val="18"/>
          <w:lang w:val="hy-AM"/>
        </w:rPr>
        <w:t>7-րդ</w:t>
      </w:r>
      <w:r w:rsidRPr="002E5A3C">
        <w:rPr>
          <w:rFonts w:ascii="GHEA Mariam" w:hAnsi="GHEA Mariam"/>
          <w:sz w:val="18"/>
          <w:szCs w:val="18"/>
          <w:lang w:val="es-CL"/>
        </w:rPr>
        <w:t xml:space="preserve">, </w:t>
      </w:r>
      <w:proofErr w:type="spellStart"/>
      <w:r w:rsidRPr="002E5A3C">
        <w:rPr>
          <w:rFonts w:ascii="GHEA Mariam" w:hAnsi="GHEA Mariam" w:cs="Sylfaen"/>
          <w:sz w:val="18"/>
          <w:szCs w:val="18"/>
          <w:lang w:val="es-CL"/>
        </w:rPr>
        <w:t>թերթեր</w:t>
      </w:r>
      <w:proofErr w:type="spellEnd"/>
      <w:r w:rsidRPr="002E5A3C">
        <w:rPr>
          <w:rFonts w:ascii="GHEA Mariam" w:hAnsi="GHEA Mariam"/>
          <w:sz w:val="18"/>
          <w:szCs w:val="18"/>
          <w:lang w:val="es-CL"/>
        </w:rPr>
        <w:t xml:space="preserve"> 110-</w:t>
      </w:r>
      <w:r w:rsidRPr="002E5A3C">
        <w:rPr>
          <w:rFonts w:ascii="GHEA Mariam" w:hAnsi="GHEA Mariam"/>
          <w:sz w:val="18"/>
          <w:szCs w:val="18"/>
          <w:lang w:val="hy-AM"/>
        </w:rPr>
        <w:t>183։</w:t>
      </w:r>
    </w:p>
  </w:footnote>
  <w:footnote w:id="3">
    <w:p w14:paraId="67180C7D" w14:textId="12931CD6" w:rsidR="008723DB" w:rsidRPr="002E5A3C" w:rsidRDefault="008723DB" w:rsidP="002E5A3C">
      <w:pPr>
        <w:pStyle w:val="FootnoteText"/>
        <w:spacing w:line="276" w:lineRule="auto"/>
        <w:jc w:val="both"/>
        <w:rPr>
          <w:rFonts w:ascii="GHEA Mariam" w:hAnsi="GHEA Mariam"/>
          <w:color w:val="auto"/>
          <w:sz w:val="18"/>
          <w:szCs w:val="18"/>
          <w:lang w:val="hy-AM"/>
        </w:rPr>
      </w:pPr>
      <w:r w:rsidRPr="002E5A3C">
        <w:rPr>
          <w:rStyle w:val="FootnoteReference"/>
          <w:rFonts w:ascii="GHEA Mariam" w:hAnsi="GHEA Mariam"/>
          <w:color w:val="auto"/>
          <w:sz w:val="18"/>
          <w:szCs w:val="18"/>
        </w:rPr>
        <w:footnoteRef/>
      </w:r>
      <w:r w:rsidRPr="002E5A3C">
        <w:rPr>
          <w:rFonts w:ascii="GHEA Mariam" w:hAnsi="GHEA Mariam"/>
          <w:color w:val="auto"/>
          <w:sz w:val="18"/>
          <w:szCs w:val="18"/>
          <w:lang w:val="hy-AM"/>
        </w:rPr>
        <w:t xml:space="preserve"> </w:t>
      </w:r>
      <w:r w:rsidRPr="002E5A3C">
        <w:rPr>
          <w:rFonts w:ascii="GHEA Mariam" w:hAnsi="GHEA Mariam" w:cs="Sylfaen"/>
          <w:color w:val="auto"/>
          <w:sz w:val="18"/>
          <w:szCs w:val="18"/>
          <w:lang w:val="hy-AM"/>
        </w:rPr>
        <w:t>Տե՛ս</w:t>
      </w:r>
      <w:r w:rsidRPr="002E5A3C">
        <w:rPr>
          <w:rFonts w:ascii="GHEA Mariam" w:hAnsi="GHEA Mariam"/>
          <w:color w:val="auto"/>
          <w:sz w:val="18"/>
          <w:szCs w:val="18"/>
          <w:lang w:val="hy-AM"/>
        </w:rPr>
        <w:t xml:space="preserve"> </w:t>
      </w:r>
      <w:bookmarkStart w:id="5" w:name="_Hlk164069010"/>
      <w:r w:rsidRPr="002E5A3C">
        <w:rPr>
          <w:rFonts w:ascii="GHEA Mariam" w:hAnsi="GHEA Mariam"/>
          <w:color w:val="auto"/>
          <w:sz w:val="18"/>
          <w:szCs w:val="18"/>
          <w:lang w:val="hy-AM"/>
        </w:rPr>
        <w:t>քրեական գործի նյութեր</w:t>
      </w:r>
      <w:bookmarkEnd w:id="5"/>
      <w:r w:rsidRPr="002E5A3C">
        <w:rPr>
          <w:rFonts w:ascii="GHEA Mariam" w:hAnsi="GHEA Mariam"/>
          <w:color w:val="auto"/>
          <w:sz w:val="18"/>
          <w:szCs w:val="18"/>
          <w:lang w:val="es-CL"/>
        </w:rPr>
        <w:t xml:space="preserve">, </w:t>
      </w:r>
      <w:proofErr w:type="spellStart"/>
      <w:r w:rsidRPr="002E5A3C">
        <w:rPr>
          <w:rFonts w:ascii="GHEA Mariam" w:hAnsi="GHEA Mariam" w:cs="Sylfaen"/>
          <w:color w:val="auto"/>
          <w:sz w:val="18"/>
          <w:szCs w:val="18"/>
          <w:lang w:val="es-CL"/>
        </w:rPr>
        <w:t>հատոր</w:t>
      </w:r>
      <w:proofErr w:type="spellEnd"/>
      <w:r w:rsidRPr="002E5A3C">
        <w:rPr>
          <w:rFonts w:ascii="GHEA Mariam" w:hAnsi="GHEA Mariam"/>
          <w:color w:val="auto"/>
          <w:sz w:val="18"/>
          <w:szCs w:val="18"/>
          <w:lang w:val="es-CL"/>
        </w:rPr>
        <w:t xml:space="preserve"> </w:t>
      </w:r>
      <w:r w:rsidRPr="002E5A3C">
        <w:rPr>
          <w:rFonts w:ascii="GHEA Mariam" w:hAnsi="GHEA Mariam"/>
          <w:color w:val="auto"/>
          <w:sz w:val="18"/>
          <w:szCs w:val="18"/>
          <w:lang w:val="hy-AM"/>
        </w:rPr>
        <w:t>41-րդ</w:t>
      </w:r>
      <w:r w:rsidRPr="002E5A3C">
        <w:rPr>
          <w:rFonts w:ascii="GHEA Mariam" w:hAnsi="GHEA Mariam"/>
          <w:color w:val="auto"/>
          <w:sz w:val="18"/>
          <w:szCs w:val="18"/>
          <w:lang w:val="es-CL"/>
        </w:rPr>
        <w:t xml:space="preserve">, </w:t>
      </w:r>
      <w:proofErr w:type="spellStart"/>
      <w:r w:rsidRPr="002E5A3C">
        <w:rPr>
          <w:rFonts w:ascii="GHEA Mariam" w:hAnsi="GHEA Mariam" w:cs="Sylfaen"/>
          <w:color w:val="auto"/>
          <w:sz w:val="18"/>
          <w:szCs w:val="18"/>
          <w:lang w:val="es-CL"/>
        </w:rPr>
        <w:t>թերթեր</w:t>
      </w:r>
      <w:proofErr w:type="spellEnd"/>
      <w:r w:rsidRPr="002E5A3C">
        <w:rPr>
          <w:rFonts w:ascii="GHEA Mariam" w:hAnsi="GHEA Mariam" w:cs="Sylfaen"/>
          <w:color w:val="auto"/>
          <w:sz w:val="18"/>
          <w:szCs w:val="18"/>
          <w:lang w:val="hy-AM"/>
        </w:rPr>
        <w:t xml:space="preserve"> 7</w:t>
      </w:r>
      <w:r w:rsidRPr="002E5A3C">
        <w:rPr>
          <w:rFonts w:ascii="GHEA Mariam" w:hAnsi="GHEA Mariam"/>
          <w:color w:val="auto"/>
          <w:sz w:val="18"/>
          <w:szCs w:val="18"/>
          <w:lang w:val="hy-AM"/>
        </w:rPr>
        <w:t>-160:</w:t>
      </w:r>
    </w:p>
  </w:footnote>
  <w:footnote w:id="4">
    <w:p w14:paraId="37C4DA35" w14:textId="77777777" w:rsidR="00181E6B" w:rsidRPr="002E5A3C" w:rsidRDefault="00181E6B" w:rsidP="002E5A3C">
      <w:pPr>
        <w:pStyle w:val="FootnoteText"/>
        <w:spacing w:line="276" w:lineRule="auto"/>
        <w:rPr>
          <w:sz w:val="18"/>
          <w:szCs w:val="18"/>
          <w:lang w:val="hy-AM"/>
        </w:rPr>
      </w:pPr>
      <w:r w:rsidRPr="002E5A3C">
        <w:rPr>
          <w:rStyle w:val="FootnoteReference"/>
          <w:sz w:val="18"/>
          <w:szCs w:val="18"/>
        </w:rPr>
        <w:footnoteRef/>
      </w:r>
      <w:r w:rsidRPr="002E5A3C">
        <w:rPr>
          <w:sz w:val="18"/>
          <w:szCs w:val="18"/>
          <w:lang w:val="hy-AM"/>
        </w:rPr>
        <w:t xml:space="preserve"> </w:t>
      </w:r>
      <w:r w:rsidRPr="002E5A3C">
        <w:rPr>
          <w:rFonts w:ascii="GHEA Mariam" w:hAnsi="GHEA Mariam"/>
          <w:sz w:val="18"/>
          <w:szCs w:val="18"/>
          <w:lang w:val="hy-AM"/>
        </w:rPr>
        <w:t>Տե՛ս սույն որոշման 11-րդ կետը։</w:t>
      </w:r>
    </w:p>
  </w:footnote>
  <w:footnote w:id="5">
    <w:p w14:paraId="46F34388" w14:textId="1C895A67" w:rsidR="00913075" w:rsidRPr="002E5A3C" w:rsidRDefault="00913075" w:rsidP="002E5A3C">
      <w:pPr>
        <w:pStyle w:val="FootnoteText"/>
        <w:spacing w:line="276" w:lineRule="auto"/>
        <w:ind w:hanging="2"/>
        <w:jc w:val="both"/>
        <w:rPr>
          <w:rFonts w:ascii="GHEA Mariam" w:hAnsi="GHEA Mariam"/>
          <w:sz w:val="18"/>
          <w:szCs w:val="18"/>
          <w:lang w:val="hy-AM"/>
        </w:rPr>
      </w:pPr>
      <w:r w:rsidRPr="002E5A3C">
        <w:rPr>
          <w:rStyle w:val="FootnoteReference"/>
          <w:rFonts w:ascii="GHEA Mariam" w:hAnsi="GHEA Mariam"/>
          <w:sz w:val="18"/>
          <w:szCs w:val="18"/>
        </w:rPr>
        <w:footnoteRef/>
      </w:r>
      <w:r w:rsidRPr="002E5A3C">
        <w:rPr>
          <w:rFonts w:ascii="GHEA Mariam" w:hAnsi="GHEA Mariam"/>
          <w:sz w:val="18"/>
          <w:szCs w:val="18"/>
          <w:lang w:val="hy-AM"/>
        </w:rPr>
        <w:t xml:space="preserve"> Տե´ս, </w:t>
      </w:r>
      <w:r w:rsidRPr="002E5A3C">
        <w:rPr>
          <w:rFonts w:ascii="GHEA Mariam" w:hAnsi="GHEA Mariam"/>
          <w:i/>
          <w:iCs/>
          <w:sz w:val="18"/>
          <w:szCs w:val="18"/>
          <w:lang w:val="hy-AM"/>
        </w:rPr>
        <w:t>mutatis mutandis</w:t>
      </w:r>
      <w:r w:rsidRPr="002E5A3C">
        <w:rPr>
          <w:rFonts w:ascii="GHEA Mariam" w:hAnsi="GHEA Mariam"/>
          <w:sz w:val="18"/>
          <w:szCs w:val="18"/>
          <w:lang w:val="hy-AM"/>
        </w:rPr>
        <w:t xml:space="preserve">, Վճռաբեկ դատարանի` </w:t>
      </w:r>
      <w:r w:rsidRPr="002E5A3C">
        <w:rPr>
          <w:rFonts w:ascii="GHEA Mariam" w:hAnsi="GHEA Mariam"/>
          <w:i/>
          <w:iCs/>
          <w:sz w:val="18"/>
          <w:szCs w:val="18"/>
          <w:lang w:val="hy-AM"/>
        </w:rPr>
        <w:t>Արմեն Շահբազյանի</w:t>
      </w:r>
      <w:r w:rsidRPr="002E5A3C">
        <w:rPr>
          <w:rFonts w:ascii="GHEA Mariam" w:hAnsi="GHEA Mariam"/>
          <w:sz w:val="18"/>
          <w:szCs w:val="18"/>
          <w:lang w:val="hy-AM"/>
        </w:rPr>
        <w:t xml:space="preserve"> գործով 2014 թվականի օգոստոսի 15-ի թիվ ԵՇԴ/0143/01/13, </w:t>
      </w:r>
      <w:r w:rsidRPr="002E5A3C">
        <w:rPr>
          <w:rFonts w:ascii="GHEA Mariam" w:hAnsi="GHEA Mariam"/>
          <w:i/>
          <w:iCs/>
          <w:sz w:val="18"/>
          <w:szCs w:val="18"/>
          <w:lang w:val="hy-AM"/>
        </w:rPr>
        <w:t>Արարատ Ավագյանի և Վահան Սահակյանի</w:t>
      </w:r>
      <w:r w:rsidRPr="002E5A3C">
        <w:rPr>
          <w:rFonts w:ascii="GHEA Mariam" w:hAnsi="GHEA Mariam"/>
          <w:sz w:val="18"/>
          <w:szCs w:val="18"/>
          <w:lang w:val="hy-AM"/>
        </w:rPr>
        <w:t xml:space="preserve"> գործով 2014 թվականի հոկտեմբերի 31-ի թիվ ԵԿԴ/0252/01/13, </w:t>
      </w:r>
      <w:r w:rsidRPr="002E5A3C">
        <w:rPr>
          <w:rFonts w:ascii="GHEA Mariam" w:hAnsi="GHEA Mariam"/>
          <w:i/>
          <w:iCs/>
          <w:sz w:val="18"/>
          <w:szCs w:val="18"/>
          <w:lang w:val="hy-AM"/>
        </w:rPr>
        <w:t>Գարսևան Ոսկանյանի</w:t>
      </w:r>
      <w:r w:rsidRPr="002E5A3C">
        <w:rPr>
          <w:rFonts w:ascii="GHEA Mariam" w:hAnsi="GHEA Mariam"/>
          <w:sz w:val="18"/>
          <w:szCs w:val="18"/>
          <w:lang w:val="hy-AM"/>
        </w:rPr>
        <w:t xml:space="preserve"> գործով 2014 թվականի հոկտեմբերի 31-ի թիվ ԵԷԴ/0119/01/13, </w:t>
      </w:r>
      <w:r w:rsidRPr="002E5A3C">
        <w:rPr>
          <w:rFonts w:ascii="GHEA Mariam" w:hAnsi="GHEA Mariam"/>
          <w:i/>
          <w:iCs/>
          <w:sz w:val="18"/>
          <w:szCs w:val="18"/>
          <w:lang w:val="hy-AM"/>
        </w:rPr>
        <w:t>Մարատ Սարգսյանի</w:t>
      </w:r>
      <w:r w:rsidRPr="002E5A3C">
        <w:rPr>
          <w:rFonts w:ascii="GHEA Mariam" w:hAnsi="GHEA Mariam"/>
          <w:sz w:val="18"/>
          <w:szCs w:val="18"/>
          <w:lang w:val="hy-AM"/>
        </w:rPr>
        <w:t xml:space="preserve"> գործով 2015 թվականի հունիսի 5-ի թիվ ԱՐԴ/0144/01/12, </w:t>
      </w:r>
      <w:r w:rsidRPr="002E5A3C">
        <w:rPr>
          <w:rFonts w:ascii="GHEA Mariam" w:hAnsi="GHEA Mariam"/>
          <w:i/>
          <w:iCs/>
          <w:sz w:val="18"/>
          <w:szCs w:val="18"/>
          <w:lang w:val="hy-AM"/>
        </w:rPr>
        <w:t>Նարեկ Խաչատրյանի</w:t>
      </w:r>
      <w:r w:rsidRPr="002E5A3C">
        <w:rPr>
          <w:rFonts w:ascii="GHEA Mariam" w:hAnsi="GHEA Mariam"/>
          <w:sz w:val="18"/>
          <w:szCs w:val="18"/>
          <w:lang w:val="hy-AM"/>
        </w:rPr>
        <w:t xml:space="preserve"> գործով 2015 թվականի օգոստոսի 28-ի թիվ ԵԿԴ/0191/01/14 և </w:t>
      </w:r>
      <w:r w:rsidRPr="002E5A3C">
        <w:rPr>
          <w:rFonts w:ascii="GHEA Mariam" w:hAnsi="GHEA Mariam"/>
          <w:i/>
          <w:iCs/>
          <w:sz w:val="18"/>
          <w:szCs w:val="18"/>
          <w:lang w:val="hy-AM"/>
        </w:rPr>
        <w:t>Ռուզաննա Գևորգյանի</w:t>
      </w:r>
      <w:r w:rsidRPr="002E5A3C">
        <w:rPr>
          <w:rFonts w:ascii="GHEA Mariam" w:hAnsi="GHEA Mariam"/>
          <w:sz w:val="18"/>
          <w:szCs w:val="18"/>
          <w:lang w:val="hy-AM"/>
        </w:rPr>
        <w:t xml:space="preserve"> գործով 2022 թվականի սեպտեմբերի 16-ի թիվ ԱՐԴ/0008/01/20 որոշումները։</w:t>
      </w:r>
    </w:p>
  </w:footnote>
  <w:footnote w:id="6">
    <w:p w14:paraId="7D72A31A" w14:textId="596E0CDA" w:rsidR="00913075" w:rsidRPr="002E5A3C" w:rsidRDefault="00913075" w:rsidP="002E5A3C">
      <w:pPr>
        <w:pStyle w:val="FootnoteText"/>
        <w:spacing w:line="276" w:lineRule="auto"/>
        <w:rPr>
          <w:rFonts w:ascii="Sylfaen" w:hAnsi="Sylfaen"/>
          <w:sz w:val="18"/>
          <w:szCs w:val="18"/>
          <w:lang w:val="hy-AM"/>
        </w:rPr>
      </w:pPr>
      <w:r w:rsidRPr="002E5A3C">
        <w:rPr>
          <w:rStyle w:val="FootnoteReference"/>
          <w:sz w:val="18"/>
          <w:szCs w:val="18"/>
        </w:rPr>
        <w:footnoteRef/>
      </w:r>
      <w:r w:rsidRPr="002E5A3C">
        <w:rPr>
          <w:sz w:val="18"/>
          <w:szCs w:val="18"/>
          <w:lang w:val="hy-AM"/>
        </w:rPr>
        <w:t xml:space="preserve"> </w:t>
      </w:r>
      <w:r w:rsidRPr="002E5A3C">
        <w:rPr>
          <w:rFonts w:ascii="GHEA Mariam" w:hAnsi="GHEA Mariam"/>
          <w:sz w:val="18"/>
          <w:szCs w:val="18"/>
          <w:lang w:val="hy-AM"/>
        </w:rPr>
        <w:t>Տե՛ս սույն որոշման 1</w:t>
      </w:r>
      <w:r w:rsidR="00804369" w:rsidRPr="002E5A3C">
        <w:rPr>
          <w:rFonts w:ascii="GHEA Mariam" w:hAnsi="GHEA Mariam"/>
          <w:sz w:val="18"/>
          <w:szCs w:val="18"/>
          <w:lang w:val="hy-AM"/>
        </w:rPr>
        <w:t>1-րդ</w:t>
      </w:r>
      <w:r w:rsidRPr="002E5A3C">
        <w:rPr>
          <w:rFonts w:ascii="GHEA Mariam" w:hAnsi="GHEA Mariam"/>
          <w:sz w:val="18"/>
          <w:szCs w:val="18"/>
          <w:lang w:val="hy-AM"/>
        </w:rPr>
        <w:t xml:space="preserve"> կետը։</w:t>
      </w:r>
    </w:p>
  </w:footnote>
  <w:footnote w:id="7">
    <w:p w14:paraId="6EB78266" w14:textId="41701941" w:rsidR="008723DB" w:rsidRPr="002E5A3C" w:rsidRDefault="008723DB" w:rsidP="002E5A3C">
      <w:pPr>
        <w:pStyle w:val="FootnoteText"/>
        <w:spacing w:line="276" w:lineRule="auto"/>
        <w:ind w:hanging="2"/>
        <w:jc w:val="both"/>
        <w:rPr>
          <w:rFonts w:ascii="GHEA Mariam" w:hAnsi="GHEA Mariam"/>
          <w:color w:val="21346E"/>
          <w:sz w:val="18"/>
          <w:szCs w:val="18"/>
          <w:shd w:val="clear" w:color="auto" w:fill="FFFFFF"/>
          <w:lang w:val="hy-AM"/>
        </w:rPr>
      </w:pPr>
      <w:r w:rsidRPr="002E5A3C">
        <w:rPr>
          <w:rStyle w:val="FootnoteReference"/>
          <w:rFonts w:ascii="GHEA Mariam" w:hAnsi="GHEA Mariam"/>
          <w:sz w:val="18"/>
          <w:szCs w:val="18"/>
        </w:rPr>
        <w:footnoteRef/>
      </w:r>
      <w:r w:rsidRPr="002E5A3C">
        <w:rPr>
          <w:rFonts w:ascii="GHEA Mariam" w:hAnsi="GHEA Mariam"/>
          <w:sz w:val="18"/>
          <w:szCs w:val="18"/>
          <w:lang w:val="hy-AM"/>
        </w:rPr>
        <w:t xml:space="preserve"> </w:t>
      </w:r>
      <w:r w:rsidRPr="002E5A3C">
        <w:rPr>
          <w:rFonts w:ascii="GHEA Mariam" w:hAnsi="GHEA Mariam"/>
          <w:sz w:val="18"/>
          <w:szCs w:val="18"/>
          <w:shd w:val="clear" w:color="auto" w:fill="FFFFFF"/>
          <w:lang w:val="hy-AM"/>
        </w:rPr>
        <w:t>Անձի վիճակը վատթարացնող օրենքին հետադարձ ուժ չտալու օրենսդրական պահանջի համաձայն՝ Վ</w:t>
      </w:r>
      <w:r w:rsidRPr="002E5A3C">
        <w:rPr>
          <w:rFonts w:ascii="Cambria Math" w:hAnsi="Cambria Math" w:cs="Cambria Math"/>
          <w:sz w:val="18"/>
          <w:szCs w:val="18"/>
          <w:shd w:val="clear" w:color="auto" w:fill="FFFFFF"/>
          <w:lang w:val="hy-AM"/>
        </w:rPr>
        <w:t>․</w:t>
      </w:r>
      <w:r w:rsidRPr="002E5A3C">
        <w:rPr>
          <w:rFonts w:ascii="GHEA Mariam" w:hAnsi="GHEA Mariam"/>
          <w:sz w:val="18"/>
          <w:szCs w:val="18"/>
          <w:shd w:val="clear" w:color="auto" w:fill="FFFFFF"/>
          <w:lang w:val="hy-AM"/>
        </w:rPr>
        <w:t>Վերմիշյանի նկատմամբ կիրառելի է հանցավոր արարքը կատարելու պահին գործող` 2003 թվականի ապրիլի 18-ին ընդունված ՀՀ քրեական օրենսգրքով նախատեսված՝ վաղեմության ժամկետն անցնելու հետևանքով քրեական պատասխանատվությունից ազատելու իրավական կարգավորումը:</w:t>
      </w:r>
    </w:p>
  </w:footnote>
  <w:footnote w:id="8">
    <w:p w14:paraId="3F9E4FE6" w14:textId="32346AAF" w:rsidR="008723DB" w:rsidRPr="002E5A3C" w:rsidRDefault="008723DB" w:rsidP="002E5A3C">
      <w:pPr>
        <w:pStyle w:val="FootnoteText"/>
        <w:spacing w:line="276" w:lineRule="auto"/>
        <w:ind w:hanging="2"/>
        <w:jc w:val="both"/>
        <w:rPr>
          <w:rFonts w:ascii="GHEA Mariam" w:hAnsi="GHEA Mariam"/>
          <w:sz w:val="18"/>
          <w:szCs w:val="18"/>
          <w:lang w:val="hy-AM"/>
        </w:rPr>
      </w:pPr>
      <w:r w:rsidRPr="002E5A3C">
        <w:rPr>
          <w:rStyle w:val="FootnoteReference"/>
          <w:rFonts w:ascii="GHEA Mariam" w:hAnsi="GHEA Mariam"/>
          <w:sz w:val="18"/>
          <w:szCs w:val="18"/>
        </w:rPr>
        <w:footnoteRef/>
      </w:r>
      <w:r w:rsidRPr="002E5A3C">
        <w:rPr>
          <w:rFonts w:ascii="GHEA Mariam" w:hAnsi="GHEA Mariam"/>
          <w:sz w:val="18"/>
          <w:szCs w:val="18"/>
          <w:lang w:val="hy-AM"/>
        </w:rPr>
        <w:t xml:space="preserve"> Տե՛ս սույն որոշման 9-րդ կետը:</w:t>
      </w:r>
    </w:p>
  </w:footnote>
  <w:footnote w:id="9">
    <w:p w14:paraId="789F161E" w14:textId="090E1CA1" w:rsidR="008723DB" w:rsidRPr="002E5A3C" w:rsidRDefault="008723DB" w:rsidP="002E5A3C">
      <w:pPr>
        <w:pStyle w:val="FootnoteText"/>
        <w:spacing w:line="276" w:lineRule="auto"/>
        <w:rPr>
          <w:rFonts w:ascii="GHEA Mariam" w:hAnsi="GHEA Mariam"/>
          <w:sz w:val="18"/>
          <w:szCs w:val="18"/>
          <w:lang w:val="hy-AM"/>
        </w:rPr>
      </w:pPr>
      <w:r w:rsidRPr="002E5A3C">
        <w:rPr>
          <w:rStyle w:val="FootnoteReference"/>
          <w:rFonts w:ascii="GHEA Mariam" w:hAnsi="GHEA Mariam"/>
          <w:sz w:val="18"/>
          <w:szCs w:val="18"/>
        </w:rPr>
        <w:footnoteRef/>
      </w:r>
      <w:r w:rsidRPr="002E5A3C">
        <w:rPr>
          <w:rFonts w:ascii="GHEA Mariam" w:hAnsi="GHEA Mariam"/>
          <w:sz w:val="18"/>
          <w:szCs w:val="18"/>
          <w:lang w:val="hy-AM"/>
        </w:rPr>
        <w:t xml:space="preserve"> Տե՛ս սույն որոշման 3-րդ կետը։</w:t>
      </w:r>
    </w:p>
  </w:footnote>
  <w:footnote w:id="10">
    <w:p w14:paraId="376C0C30" w14:textId="34C941EB" w:rsidR="008723DB" w:rsidRPr="002E5A3C" w:rsidRDefault="008723DB" w:rsidP="002E5A3C">
      <w:pPr>
        <w:pStyle w:val="FootnoteText"/>
        <w:spacing w:line="276" w:lineRule="auto"/>
        <w:ind w:hanging="2"/>
        <w:jc w:val="both"/>
        <w:rPr>
          <w:rFonts w:ascii="GHEA Mariam" w:hAnsi="GHEA Mariam"/>
          <w:sz w:val="18"/>
          <w:szCs w:val="18"/>
          <w:lang w:val="hy-AM"/>
        </w:rPr>
      </w:pPr>
      <w:r w:rsidRPr="002E5A3C">
        <w:rPr>
          <w:rStyle w:val="FootnoteReference"/>
          <w:rFonts w:ascii="GHEA Mariam" w:hAnsi="GHEA Mariam"/>
          <w:sz w:val="18"/>
          <w:szCs w:val="18"/>
        </w:rPr>
        <w:footnoteRef/>
      </w:r>
      <w:r w:rsidRPr="002E5A3C">
        <w:rPr>
          <w:rFonts w:ascii="GHEA Mariam" w:hAnsi="GHEA Mariam"/>
          <w:sz w:val="18"/>
          <w:szCs w:val="18"/>
          <w:lang w:val="hy-AM"/>
        </w:rPr>
        <w:t xml:space="preserve"> Տե՛ս սույն որոշման 4-րդ կետը:</w:t>
      </w:r>
    </w:p>
  </w:footnote>
  <w:footnote w:id="11">
    <w:p w14:paraId="471C5AEA" w14:textId="16F0D5C3" w:rsidR="008723DB" w:rsidRPr="002E5A3C" w:rsidRDefault="008723DB" w:rsidP="002E5A3C">
      <w:pPr>
        <w:pStyle w:val="FootnoteText"/>
        <w:spacing w:line="276" w:lineRule="auto"/>
        <w:ind w:hanging="2"/>
        <w:jc w:val="both"/>
        <w:rPr>
          <w:rFonts w:ascii="GHEA Mariam" w:hAnsi="GHEA Mariam"/>
          <w:sz w:val="18"/>
          <w:szCs w:val="18"/>
          <w:lang w:val="hy-AM"/>
        </w:rPr>
      </w:pPr>
      <w:r w:rsidRPr="002E5A3C">
        <w:rPr>
          <w:rStyle w:val="FootnoteReference"/>
          <w:rFonts w:ascii="GHEA Mariam" w:hAnsi="GHEA Mariam"/>
          <w:sz w:val="18"/>
          <w:szCs w:val="18"/>
        </w:rPr>
        <w:footnoteRef/>
      </w:r>
      <w:r w:rsidRPr="002E5A3C">
        <w:rPr>
          <w:rFonts w:ascii="GHEA Mariam" w:hAnsi="GHEA Mariam"/>
          <w:sz w:val="18"/>
          <w:szCs w:val="18"/>
          <w:lang w:val="hy-AM"/>
        </w:rPr>
        <w:t xml:space="preserve"> Տե՛ս սույն որոշման 5</w:t>
      </w:r>
      <w:r w:rsidRPr="002E5A3C">
        <w:rPr>
          <w:rFonts w:ascii="Cambria Math" w:hAnsi="Cambria Math" w:cs="Cambria Math"/>
          <w:sz w:val="18"/>
          <w:szCs w:val="18"/>
          <w:lang w:val="hy-AM"/>
        </w:rPr>
        <w:t>․</w:t>
      </w:r>
      <w:r w:rsidRPr="002E5A3C">
        <w:rPr>
          <w:rFonts w:ascii="GHEA Mariam" w:hAnsi="GHEA Mariam"/>
          <w:sz w:val="18"/>
          <w:szCs w:val="18"/>
          <w:lang w:val="hy-AM"/>
        </w:rPr>
        <w:t>1-ին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CF0C" w14:textId="3439D9E8" w:rsidR="008723DB" w:rsidRDefault="008723DB">
    <w:pPr>
      <w:pStyle w:val="Header1"/>
      <w:jc w:val="right"/>
      <w:rPr>
        <w:rFonts w:cs="Times New Roman"/>
        <w:color w:val="auto"/>
      </w:rPr>
    </w:pPr>
    <w:r>
      <w:rPr>
        <w:rFonts w:ascii="Times Armenian" w:hAnsi="Times Armenian"/>
        <w:sz w:val="24"/>
        <w:szCs w:val="24"/>
      </w:rPr>
      <w:fldChar w:fldCharType="begin"/>
    </w:r>
    <w:r>
      <w:rPr>
        <w:rFonts w:ascii="Times Armenian" w:hAnsi="Times Armenian"/>
        <w:sz w:val="24"/>
        <w:szCs w:val="24"/>
      </w:rPr>
      <w:instrText xml:space="preserve"> PAGE </w:instrText>
    </w:r>
    <w:r>
      <w:rPr>
        <w:rFonts w:ascii="Times Armenian" w:hAnsi="Times Armenian"/>
        <w:sz w:val="24"/>
        <w:szCs w:val="24"/>
      </w:rPr>
      <w:fldChar w:fldCharType="separate"/>
    </w:r>
    <w:r>
      <w:rPr>
        <w:rFonts w:ascii="Times Armenian" w:hAnsi="Times Armenian"/>
        <w:noProof/>
        <w:sz w:val="24"/>
        <w:szCs w:val="24"/>
      </w:rPr>
      <w:t>39</w:t>
    </w:r>
    <w:r>
      <w:rPr>
        <w:rFonts w:ascii="Times Armenian" w:hAnsi="Times Armeni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5FCE"/>
    <w:multiLevelType w:val="hybridMultilevel"/>
    <w:tmpl w:val="FDAC4FC2"/>
    <w:lvl w:ilvl="0" w:tplc="9012A0DE">
      <w:start w:val="6"/>
      <w:numFmt w:val="bullet"/>
      <w:lvlText w:val="-"/>
      <w:lvlJc w:val="left"/>
      <w:pPr>
        <w:ind w:left="927" w:hanging="360"/>
      </w:pPr>
      <w:rPr>
        <w:rFonts w:ascii="GHEA Mariam" w:eastAsia="Calibri"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DD0565"/>
    <w:multiLevelType w:val="hybridMultilevel"/>
    <w:tmpl w:val="C8761056"/>
    <w:lvl w:ilvl="0" w:tplc="1DCC7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3E7EBA"/>
    <w:multiLevelType w:val="multilevel"/>
    <w:tmpl w:val="F6F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E6D1A"/>
    <w:multiLevelType w:val="multilevel"/>
    <w:tmpl w:val="7BDABF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EE6FB9"/>
    <w:multiLevelType w:val="hybridMultilevel"/>
    <w:tmpl w:val="5E0ECABC"/>
    <w:lvl w:ilvl="0" w:tplc="FF3EA222">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9B23128"/>
    <w:multiLevelType w:val="hybridMultilevel"/>
    <w:tmpl w:val="86723B5C"/>
    <w:lvl w:ilvl="0" w:tplc="EE5E42A0">
      <w:start w:val="6"/>
      <w:numFmt w:val="bullet"/>
      <w:lvlText w:val="-"/>
      <w:lvlJc w:val="left"/>
      <w:pPr>
        <w:ind w:left="1080" w:hanging="360"/>
      </w:pPr>
      <w:rPr>
        <w:rFonts w:ascii="GHEA Mariam" w:eastAsia="Calibri" w:hAnsi="GHEA Mariam"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E5058"/>
    <w:multiLevelType w:val="hybridMultilevel"/>
    <w:tmpl w:val="88BC0740"/>
    <w:lvl w:ilvl="0" w:tplc="4CA4AF82">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E451D7F"/>
    <w:multiLevelType w:val="hybridMultilevel"/>
    <w:tmpl w:val="6AA6C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D2D56"/>
    <w:multiLevelType w:val="hybridMultilevel"/>
    <w:tmpl w:val="67E8ACF6"/>
    <w:lvl w:ilvl="0" w:tplc="98ACADDC">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4D43DC2"/>
    <w:multiLevelType w:val="hybridMultilevel"/>
    <w:tmpl w:val="DAD489A0"/>
    <w:lvl w:ilvl="0" w:tplc="A8FEA282">
      <w:start w:val="3"/>
      <w:numFmt w:val="bullet"/>
      <w:lvlText w:val="-"/>
      <w:lvlJc w:val="left"/>
      <w:pPr>
        <w:ind w:left="12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5051009"/>
    <w:multiLevelType w:val="hybridMultilevel"/>
    <w:tmpl w:val="97FE5588"/>
    <w:lvl w:ilvl="0" w:tplc="5636B45A">
      <w:numFmt w:val="bullet"/>
      <w:lvlText w:val="-"/>
      <w:lvlJc w:val="left"/>
      <w:pPr>
        <w:ind w:left="927" w:hanging="360"/>
      </w:pPr>
      <w:rPr>
        <w:rFonts w:ascii="GHEA Mariam" w:eastAsia="Arial Unicode MS" w:hAnsi="GHEA Mariam" w:cs="Arial Unicode M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A8103FD"/>
    <w:multiLevelType w:val="hybridMultilevel"/>
    <w:tmpl w:val="F7AAE334"/>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CC053C"/>
    <w:multiLevelType w:val="hybridMultilevel"/>
    <w:tmpl w:val="8D20666E"/>
    <w:lvl w:ilvl="0" w:tplc="B61E1C00">
      <w:start w:val="1"/>
      <w:numFmt w:val="decimal"/>
      <w:lvlText w:val="%1."/>
      <w:lvlJc w:val="left"/>
      <w:pPr>
        <w:ind w:left="540" w:hanging="360"/>
      </w:pPr>
    </w:lvl>
    <w:lvl w:ilvl="1" w:tplc="04090019">
      <w:start w:val="1"/>
      <w:numFmt w:val="decimal"/>
      <w:lvlText w:val="%2."/>
      <w:lvlJc w:val="left"/>
      <w:pPr>
        <w:tabs>
          <w:tab w:val="num" w:pos="1053"/>
        </w:tabs>
        <w:ind w:left="1053" w:hanging="360"/>
      </w:pPr>
    </w:lvl>
    <w:lvl w:ilvl="2" w:tplc="0409001B">
      <w:start w:val="1"/>
      <w:numFmt w:val="decimal"/>
      <w:lvlText w:val="%3."/>
      <w:lvlJc w:val="left"/>
      <w:pPr>
        <w:tabs>
          <w:tab w:val="num" w:pos="1773"/>
        </w:tabs>
        <w:ind w:left="1773" w:hanging="360"/>
      </w:pPr>
    </w:lvl>
    <w:lvl w:ilvl="3" w:tplc="0409000F">
      <w:start w:val="1"/>
      <w:numFmt w:val="decimal"/>
      <w:lvlText w:val="%4."/>
      <w:lvlJc w:val="left"/>
      <w:pPr>
        <w:tabs>
          <w:tab w:val="num" w:pos="2493"/>
        </w:tabs>
        <w:ind w:left="2493" w:hanging="360"/>
      </w:pPr>
    </w:lvl>
    <w:lvl w:ilvl="4" w:tplc="04090019">
      <w:start w:val="1"/>
      <w:numFmt w:val="decimal"/>
      <w:lvlText w:val="%5."/>
      <w:lvlJc w:val="left"/>
      <w:pPr>
        <w:tabs>
          <w:tab w:val="num" w:pos="3213"/>
        </w:tabs>
        <w:ind w:left="3213" w:hanging="360"/>
      </w:pPr>
    </w:lvl>
    <w:lvl w:ilvl="5" w:tplc="0409001B">
      <w:start w:val="1"/>
      <w:numFmt w:val="decimal"/>
      <w:lvlText w:val="%6."/>
      <w:lvlJc w:val="left"/>
      <w:pPr>
        <w:tabs>
          <w:tab w:val="num" w:pos="3933"/>
        </w:tabs>
        <w:ind w:left="3933" w:hanging="360"/>
      </w:pPr>
    </w:lvl>
    <w:lvl w:ilvl="6" w:tplc="0409000F">
      <w:start w:val="1"/>
      <w:numFmt w:val="decimal"/>
      <w:lvlText w:val="%7."/>
      <w:lvlJc w:val="left"/>
      <w:pPr>
        <w:tabs>
          <w:tab w:val="num" w:pos="4653"/>
        </w:tabs>
        <w:ind w:left="4653" w:hanging="360"/>
      </w:pPr>
    </w:lvl>
    <w:lvl w:ilvl="7" w:tplc="04090019">
      <w:start w:val="1"/>
      <w:numFmt w:val="decimal"/>
      <w:lvlText w:val="%8."/>
      <w:lvlJc w:val="left"/>
      <w:pPr>
        <w:tabs>
          <w:tab w:val="num" w:pos="5373"/>
        </w:tabs>
        <w:ind w:left="5373" w:hanging="360"/>
      </w:pPr>
    </w:lvl>
    <w:lvl w:ilvl="8" w:tplc="0409001B">
      <w:start w:val="1"/>
      <w:numFmt w:val="decimal"/>
      <w:lvlText w:val="%9."/>
      <w:lvlJc w:val="left"/>
      <w:pPr>
        <w:tabs>
          <w:tab w:val="num" w:pos="6093"/>
        </w:tabs>
        <w:ind w:left="6093" w:hanging="360"/>
      </w:pPr>
    </w:lvl>
  </w:abstractNum>
  <w:abstractNum w:abstractNumId="13" w15:restartNumberingAfterBreak="0">
    <w:nsid w:val="599B46FE"/>
    <w:multiLevelType w:val="hybridMultilevel"/>
    <w:tmpl w:val="A4D0557A"/>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0A1109"/>
    <w:multiLevelType w:val="hybridMultilevel"/>
    <w:tmpl w:val="39D6459E"/>
    <w:lvl w:ilvl="0" w:tplc="C128C58C">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32378A6"/>
    <w:multiLevelType w:val="hybridMultilevel"/>
    <w:tmpl w:val="63F2DAA2"/>
    <w:lvl w:ilvl="0" w:tplc="A4C21704">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82738B"/>
    <w:multiLevelType w:val="hybridMultilevel"/>
    <w:tmpl w:val="F11EC222"/>
    <w:lvl w:ilvl="0" w:tplc="CF08EC5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1AB04D7"/>
    <w:multiLevelType w:val="hybridMultilevel"/>
    <w:tmpl w:val="3A6804FC"/>
    <w:lvl w:ilvl="0" w:tplc="DEAE79EE">
      <w:start w:val="3"/>
      <w:numFmt w:val="bullet"/>
      <w:lvlText w:val="-"/>
      <w:lvlJc w:val="left"/>
      <w:pPr>
        <w:ind w:left="9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2BA1B50"/>
    <w:multiLevelType w:val="hybridMultilevel"/>
    <w:tmpl w:val="CE8EBCFA"/>
    <w:lvl w:ilvl="0" w:tplc="B1AE0F4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C8013E1"/>
    <w:multiLevelType w:val="hybridMultilevel"/>
    <w:tmpl w:val="9BACA94C"/>
    <w:lvl w:ilvl="0" w:tplc="AF04BB50">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0"/>
  </w:num>
  <w:num w:numId="2">
    <w:abstractNumId w:val="0"/>
  </w:num>
  <w:num w:numId="3">
    <w:abstractNumId w:val="5"/>
  </w:num>
  <w:num w:numId="4">
    <w:abstractNumId w:val="8"/>
  </w:num>
  <w:num w:numId="5">
    <w:abstractNumId w:val="4"/>
  </w:num>
  <w:num w:numId="6">
    <w:abstractNumId w:val="11"/>
  </w:num>
  <w:num w:numId="7">
    <w:abstractNumId w:val="13"/>
  </w:num>
  <w:num w:numId="8">
    <w:abstractNumId w:val="15"/>
  </w:num>
  <w:num w:numId="9">
    <w:abstractNumId w:val="18"/>
  </w:num>
  <w:num w:numId="10">
    <w:abstractNumId w:val="16"/>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6"/>
  </w:num>
  <w:num w:numId="20">
    <w:abstractNumId w:val="19"/>
  </w:num>
  <w:num w:numId="21">
    <w:abstractNumId w:val="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E7"/>
    <w:rsid w:val="00002580"/>
    <w:rsid w:val="00012EBC"/>
    <w:rsid w:val="00020EC6"/>
    <w:rsid w:val="00024FF7"/>
    <w:rsid w:val="0003008C"/>
    <w:rsid w:val="00044531"/>
    <w:rsid w:val="00053AEA"/>
    <w:rsid w:val="00057BC4"/>
    <w:rsid w:val="000619F1"/>
    <w:rsid w:val="00062F19"/>
    <w:rsid w:val="00063642"/>
    <w:rsid w:val="00072C03"/>
    <w:rsid w:val="000740E0"/>
    <w:rsid w:val="00080450"/>
    <w:rsid w:val="000813E1"/>
    <w:rsid w:val="0008331C"/>
    <w:rsid w:val="0008650D"/>
    <w:rsid w:val="0009010E"/>
    <w:rsid w:val="00090386"/>
    <w:rsid w:val="00093A44"/>
    <w:rsid w:val="00094AC9"/>
    <w:rsid w:val="00094DD3"/>
    <w:rsid w:val="00097A81"/>
    <w:rsid w:val="000A57D8"/>
    <w:rsid w:val="000A6634"/>
    <w:rsid w:val="000A6E62"/>
    <w:rsid w:val="000B0CDC"/>
    <w:rsid w:val="000B3547"/>
    <w:rsid w:val="000B654F"/>
    <w:rsid w:val="000B7D2A"/>
    <w:rsid w:val="000C227B"/>
    <w:rsid w:val="000C459D"/>
    <w:rsid w:val="000C54E1"/>
    <w:rsid w:val="000D029C"/>
    <w:rsid w:val="000D7265"/>
    <w:rsid w:val="000E0D27"/>
    <w:rsid w:val="000E393B"/>
    <w:rsid w:val="000E5579"/>
    <w:rsid w:val="000E5851"/>
    <w:rsid w:val="000F4457"/>
    <w:rsid w:val="000F52DA"/>
    <w:rsid w:val="0010540E"/>
    <w:rsid w:val="001103B9"/>
    <w:rsid w:val="00113199"/>
    <w:rsid w:val="00113F2F"/>
    <w:rsid w:val="00123D71"/>
    <w:rsid w:val="00125B55"/>
    <w:rsid w:val="00125DB0"/>
    <w:rsid w:val="0012784B"/>
    <w:rsid w:val="001310BB"/>
    <w:rsid w:val="00134BA5"/>
    <w:rsid w:val="001404C0"/>
    <w:rsid w:val="00143736"/>
    <w:rsid w:val="001547DB"/>
    <w:rsid w:val="00155A8C"/>
    <w:rsid w:val="00155C5F"/>
    <w:rsid w:val="00176603"/>
    <w:rsid w:val="00177E39"/>
    <w:rsid w:val="00181E6B"/>
    <w:rsid w:val="001862C0"/>
    <w:rsid w:val="00191402"/>
    <w:rsid w:val="001A32CD"/>
    <w:rsid w:val="001A423C"/>
    <w:rsid w:val="001A44E6"/>
    <w:rsid w:val="001A460C"/>
    <w:rsid w:val="001A7638"/>
    <w:rsid w:val="001B1B70"/>
    <w:rsid w:val="001B379F"/>
    <w:rsid w:val="001C207D"/>
    <w:rsid w:val="001C5DE9"/>
    <w:rsid w:val="001C7B90"/>
    <w:rsid w:val="001D5DCF"/>
    <w:rsid w:val="001E3F4F"/>
    <w:rsid w:val="001E784C"/>
    <w:rsid w:val="001F3C80"/>
    <w:rsid w:val="001F3D13"/>
    <w:rsid w:val="001F3E44"/>
    <w:rsid w:val="001F42A4"/>
    <w:rsid w:val="001F578B"/>
    <w:rsid w:val="001F6014"/>
    <w:rsid w:val="0021315F"/>
    <w:rsid w:val="002225A1"/>
    <w:rsid w:val="002234CD"/>
    <w:rsid w:val="00230B23"/>
    <w:rsid w:val="0023410F"/>
    <w:rsid w:val="00234897"/>
    <w:rsid w:val="0023622D"/>
    <w:rsid w:val="00237BCD"/>
    <w:rsid w:val="002405E5"/>
    <w:rsid w:val="00241BFE"/>
    <w:rsid w:val="0024446E"/>
    <w:rsid w:val="002550A2"/>
    <w:rsid w:val="00257E22"/>
    <w:rsid w:val="00261E1F"/>
    <w:rsid w:val="00264B26"/>
    <w:rsid w:val="0026520D"/>
    <w:rsid w:val="00266B13"/>
    <w:rsid w:val="00274B48"/>
    <w:rsid w:val="0027510E"/>
    <w:rsid w:val="00275AFD"/>
    <w:rsid w:val="00281594"/>
    <w:rsid w:val="002826E2"/>
    <w:rsid w:val="002827AE"/>
    <w:rsid w:val="00282A1C"/>
    <w:rsid w:val="002903D2"/>
    <w:rsid w:val="00294E1A"/>
    <w:rsid w:val="002A0C4C"/>
    <w:rsid w:val="002A543D"/>
    <w:rsid w:val="002B152E"/>
    <w:rsid w:val="002B2AB0"/>
    <w:rsid w:val="002B4407"/>
    <w:rsid w:val="002B5B8C"/>
    <w:rsid w:val="002C17E8"/>
    <w:rsid w:val="002C1AA0"/>
    <w:rsid w:val="002C1B9B"/>
    <w:rsid w:val="002C2F22"/>
    <w:rsid w:val="002C5827"/>
    <w:rsid w:val="002D3490"/>
    <w:rsid w:val="002D40AC"/>
    <w:rsid w:val="002D411E"/>
    <w:rsid w:val="002E5503"/>
    <w:rsid w:val="002E5A3C"/>
    <w:rsid w:val="002F3B02"/>
    <w:rsid w:val="002F43B7"/>
    <w:rsid w:val="002F47FF"/>
    <w:rsid w:val="003029F8"/>
    <w:rsid w:val="00303EEC"/>
    <w:rsid w:val="00321BFD"/>
    <w:rsid w:val="0032259D"/>
    <w:rsid w:val="00324122"/>
    <w:rsid w:val="00325A33"/>
    <w:rsid w:val="00334819"/>
    <w:rsid w:val="00334DA6"/>
    <w:rsid w:val="0033555D"/>
    <w:rsid w:val="0033755C"/>
    <w:rsid w:val="00340313"/>
    <w:rsid w:val="00345208"/>
    <w:rsid w:val="00346EB5"/>
    <w:rsid w:val="003510AC"/>
    <w:rsid w:val="00362C29"/>
    <w:rsid w:val="00363983"/>
    <w:rsid w:val="0036628F"/>
    <w:rsid w:val="00367177"/>
    <w:rsid w:val="003735C7"/>
    <w:rsid w:val="003769B8"/>
    <w:rsid w:val="00387D33"/>
    <w:rsid w:val="00392E11"/>
    <w:rsid w:val="003930AF"/>
    <w:rsid w:val="00395166"/>
    <w:rsid w:val="00397307"/>
    <w:rsid w:val="00397372"/>
    <w:rsid w:val="003A0A87"/>
    <w:rsid w:val="003A1AEB"/>
    <w:rsid w:val="003A210D"/>
    <w:rsid w:val="003A2E71"/>
    <w:rsid w:val="003A42A9"/>
    <w:rsid w:val="003A71E2"/>
    <w:rsid w:val="003B5949"/>
    <w:rsid w:val="003B6A69"/>
    <w:rsid w:val="003C37AE"/>
    <w:rsid w:val="003C4897"/>
    <w:rsid w:val="003D2F3B"/>
    <w:rsid w:val="003D421E"/>
    <w:rsid w:val="003D50B1"/>
    <w:rsid w:val="003D52FF"/>
    <w:rsid w:val="003D5C8E"/>
    <w:rsid w:val="003E20B1"/>
    <w:rsid w:val="003E2911"/>
    <w:rsid w:val="003E5502"/>
    <w:rsid w:val="003F381C"/>
    <w:rsid w:val="00400C2F"/>
    <w:rsid w:val="0040168D"/>
    <w:rsid w:val="004045E8"/>
    <w:rsid w:val="00410E73"/>
    <w:rsid w:val="00412BD5"/>
    <w:rsid w:val="0041458B"/>
    <w:rsid w:val="004147AB"/>
    <w:rsid w:val="00414CDF"/>
    <w:rsid w:val="00423550"/>
    <w:rsid w:val="00435DD8"/>
    <w:rsid w:val="00451F78"/>
    <w:rsid w:val="00453A33"/>
    <w:rsid w:val="00454DA3"/>
    <w:rsid w:val="00454FC3"/>
    <w:rsid w:val="004618C3"/>
    <w:rsid w:val="00464772"/>
    <w:rsid w:val="00465BE7"/>
    <w:rsid w:val="00471A9D"/>
    <w:rsid w:val="00474D97"/>
    <w:rsid w:val="004814F3"/>
    <w:rsid w:val="00482BB2"/>
    <w:rsid w:val="00487099"/>
    <w:rsid w:val="004909B9"/>
    <w:rsid w:val="0049529A"/>
    <w:rsid w:val="004A0BAB"/>
    <w:rsid w:val="004A0D76"/>
    <w:rsid w:val="004A6601"/>
    <w:rsid w:val="004A7619"/>
    <w:rsid w:val="004B2178"/>
    <w:rsid w:val="004B4233"/>
    <w:rsid w:val="004C115D"/>
    <w:rsid w:val="004C4E7E"/>
    <w:rsid w:val="004C75AB"/>
    <w:rsid w:val="004D61D8"/>
    <w:rsid w:val="004E3594"/>
    <w:rsid w:val="004E5FAD"/>
    <w:rsid w:val="004F1D7B"/>
    <w:rsid w:val="004F3CAC"/>
    <w:rsid w:val="004F6A91"/>
    <w:rsid w:val="004F6D60"/>
    <w:rsid w:val="004F6F19"/>
    <w:rsid w:val="00512F02"/>
    <w:rsid w:val="0051391D"/>
    <w:rsid w:val="00513C08"/>
    <w:rsid w:val="00515CEB"/>
    <w:rsid w:val="00517C47"/>
    <w:rsid w:val="0052253C"/>
    <w:rsid w:val="00524DAA"/>
    <w:rsid w:val="00526233"/>
    <w:rsid w:val="0053191C"/>
    <w:rsid w:val="00533A57"/>
    <w:rsid w:val="00534485"/>
    <w:rsid w:val="00540E20"/>
    <w:rsid w:val="005415DA"/>
    <w:rsid w:val="00541D3F"/>
    <w:rsid w:val="00543D88"/>
    <w:rsid w:val="005522B2"/>
    <w:rsid w:val="00552553"/>
    <w:rsid w:val="00562911"/>
    <w:rsid w:val="00564CE1"/>
    <w:rsid w:val="0056769B"/>
    <w:rsid w:val="00572A44"/>
    <w:rsid w:val="005731CD"/>
    <w:rsid w:val="0057409E"/>
    <w:rsid w:val="00575113"/>
    <w:rsid w:val="00592DF0"/>
    <w:rsid w:val="0059328E"/>
    <w:rsid w:val="005938D1"/>
    <w:rsid w:val="00595749"/>
    <w:rsid w:val="0059608E"/>
    <w:rsid w:val="005A29FB"/>
    <w:rsid w:val="005A338E"/>
    <w:rsid w:val="005B4F9D"/>
    <w:rsid w:val="005B50E0"/>
    <w:rsid w:val="005C00C7"/>
    <w:rsid w:val="005C0347"/>
    <w:rsid w:val="005C18A5"/>
    <w:rsid w:val="005C1DD7"/>
    <w:rsid w:val="005C2CE8"/>
    <w:rsid w:val="005D259E"/>
    <w:rsid w:val="005D3E7B"/>
    <w:rsid w:val="005D5DC1"/>
    <w:rsid w:val="005E2B1F"/>
    <w:rsid w:val="005E47D4"/>
    <w:rsid w:val="005F1119"/>
    <w:rsid w:val="005F1DCE"/>
    <w:rsid w:val="005F4601"/>
    <w:rsid w:val="005F49C0"/>
    <w:rsid w:val="00606BE7"/>
    <w:rsid w:val="00611604"/>
    <w:rsid w:val="00621E70"/>
    <w:rsid w:val="00622F7D"/>
    <w:rsid w:val="006257CA"/>
    <w:rsid w:val="006300DA"/>
    <w:rsid w:val="00633B74"/>
    <w:rsid w:val="00640E05"/>
    <w:rsid w:val="00645D6C"/>
    <w:rsid w:val="00645E18"/>
    <w:rsid w:val="00646A70"/>
    <w:rsid w:val="0064782E"/>
    <w:rsid w:val="00652C55"/>
    <w:rsid w:val="0065768E"/>
    <w:rsid w:val="0065795C"/>
    <w:rsid w:val="00657FD9"/>
    <w:rsid w:val="00663209"/>
    <w:rsid w:val="00664533"/>
    <w:rsid w:val="00666684"/>
    <w:rsid w:val="00671DC8"/>
    <w:rsid w:val="00673DCC"/>
    <w:rsid w:val="00674E69"/>
    <w:rsid w:val="00677DFA"/>
    <w:rsid w:val="00677F9A"/>
    <w:rsid w:val="00685B31"/>
    <w:rsid w:val="00685B4A"/>
    <w:rsid w:val="00695B45"/>
    <w:rsid w:val="006978FE"/>
    <w:rsid w:val="006A7907"/>
    <w:rsid w:val="006B2E16"/>
    <w:rsid w:val="006B315C"/>
    <w:rsid w:val="006B5271"/>
    <w:rsid w:val="006B6F82"/>
    <w:rsid w:val="006C0C67"/>
    <w:rsid w:val="006D0913"/>
    <w:rsid w:val="006D2D91"/>
    <w:rsid w:val="006D36A5"/>
    <w:rsid w:val="006D3E38"/>
    <w:rsid w:val="006D6A1E"/>
    <w:rsid w:val="006E2A49"/>
    <w:rsid w:val="006E2D11"/>
    <w:rsid w:val="006E3B1F"/>
    <w:rsid w:val="006E5992"/>
    <w:rsid w:val="006E7027"/>
    <w:rsid w:val="006F2636"/>
    <w:rsid w:val="006F45C6"/>
    <w:rsid w:val="00702E62"/>
    <w:rsid w:val="00705748"/>
    <w:rsid w:val="0071173F"/>
    <w:rsid w:val="007166F7"/>
    <w:rsid w:val="00717DFC"/>
    <w:rsid w:val="00743AEB"/>
    <w:rsid w:val="00743F96"/>
    <w:rsid w:val="00746F79"/>
    <w:rsid w:val="00753FC8"/>
    <w:rsid w:val="007638A9"/>
    <w:rsid w:val="00772046"/>
    <w:rsid w:val="007736F8"/>
    <w:rsid w:val="00777900"/>
    <w:rsid w:val="007832F4"/>
    <w:rsid w:val="00785006"/>
    <w:rsid w:val="00785EBC"/>
    <w:rsid w:val="00790A53"/>
    <w:rsid w:val="00797F02"/>
    <w:rsid w:val="007B097A"/>
    <w:rsid w:val="007B0C1F"/>
    <w:rsid w:val="007B1B2C"/>
    <w:rsid w:val="007C0650"/>
    <w:rsid w:val="007C331B"/>
    <w:rsid w:val="007C35FA"/>
    <w:rsid w:val="007C519A"/>
    <w:rsid w:val="007C5E4F"/>
    <w:rsid w:val="007D3C97"/>
    <w:rsid w:val="007D4907"/>
    <w:rsid w:val="007D7C78"/>
    <w:rsid w:val="007E0A45"/>
    <w:rsid w:val="007E5B85"/>
    <w:rsid w:val="007E6B71"/>
    <w:rsid w:val="007E7E7D"/>
    <w:rsid w:val="007F4DD5"/>
    <w:rsid w:val="007F6D36"/>
    <w:rsid w:val="007F7E55"/>
    <w:rsid w:val="00804369"/>
    <w:rsid w:val="008150E5"/>
    <w:rsid w:val="008177D6"/>
    <w:rsid w:val="00831120"/>
    <w:rsid w:val="008323FA"/>
    <w:rsid w:val="00852E5B"/>
    <w:rsid w:val="00856D83"/>
    <w:rsid w:val="00857D0A"/>
    <w:rsid w:val="00863ACD"/>
    <w:rsid w:val="00863AFD"/>
    <w:rsid w:val="0086487C"/>
    <w:rsid w:val="008671A9"/>
    <w:rsid w:val="008723DB"/>
    <w:rsid w:val="00876DBF"/>
    <w:rsid w:val="00877289"/>
    <w:rsid w:val="00885694"/>
    <w:rsid w:val="0089070A"/>
    <w:rsid w:val="008943E7"/>
    <w:rsid w:val="00896BF5"/>
    <w:rsid w:val="00896D82"/>
    <w:rsid w:val="008A4BFC"/>
    <w:rsid w:val="008A63DE"/>
    <w:rsid w:val="008A66EB"/>
    <w:rsid w:val="008B5215"/>
    <w:rsid w:val="008B7F9D"/>
    <w:rsid w:val="008C437F"/>
    <w:rsid w:val="008C6D69"/>
    <w:rsid w:val="008C7358"/>
    <w:rsid w:val="008C73DC"/>
    <w:rsid w:val="008D0198"/>
    <w:rsid w:val="008E12D0"/>
    <w:rsid w:val="008F122B"/>
    <w:rsid w:val="008F231F"/>
    <w:rsid w:val="008F2881"/>
    <w:rsid w:val="008F45C2"/>
    <w:rsid w:val="008F4640"/>
    <w:rsid w:val="008F5FBA"/>
    <w:rsid w:val="00901AEA"/>
    <w:rsid w:val="0090381E"/>
    <w:rsid w:val="0090615B"/>
    <w:rsid w:val="009066F9"/>
    <w:rsid w:val="00906F2D"/>
    <w:rsid w:val="0091005F"/>
    <w:rsid w:val="00911CBC"/>
    <w:rsid w:val="00912452"/>
    <w:rsid w:val="00912F0B"/>
    <w:rsid w:val="00913075"/>
    <w:rsid w:val="00916137"/>
    <w:rsid w:val="00917017"/>
    <w:rsid w:val="00917809"/>
    <w:rsid w:val="009179DD"/>
    <w:rsid w:val="00925D24"/>
    <w:rsid w:val="00926317"/>
    <w:rsid w:val="0093100D"/>
    <w:rsid w:val="00934DEC"/>
    <w:rsid w:val="00944A9F"/>
    <w:rsid w:val="0094689C"/>
    <w:rsid w:val="00950696"/>
    <w:rsid w:val="009516C6"/>
    <w:rsid w:val="00957A97"/>
    <w:rsid w:val="00973C95"/>
    <w:rsid w:val="009779CD"/>
    <w:rsid w:val="0098083E"/>
    <w:rsid w:val="009925BF"/>
    <w:rsid w:val="00993766"/>
    <w:rsid w:val="00993B2D"/>
    <w:rsid w:val="00995DBD"/>
    <w:rsid w:val="009A0D33"/>
    <w:rsid w:val="009A3222"/>
    <w:rsid w:val="009A53EC"/>
    <w:rsid w:val="009A736F"/>
    <w:rsid w:val="009B1756"/>
    <w:rsid w:val="009B1DCE"/>
    <w:rsid w:val="009C1E59"/>
    <w:rsid w:val="009C3749"/>
    <w:rsid w:val="009D0258"/>
    <w:rsid w:val="009D2E08"/>
    <w:rsid w:val="009D5B7C"/>
    <w:rsid w:val="009D6F13"/>
    <w:rsid w:val="009E0E68"/>
    <w:rsid w:val="009E1BEE"/>
    <w:rsid w:val="009E2E40"/>
    <w:rsid w:val="009F3DEA"/>
    <w:rsid w:val="009F6922"/>
    <w:rsid w:val="00A019F4"/>
    <w:rsid w:val="00A063B6"/>
    <w:rsid w:val="00A12E6B"/>
    <w:rsid w:val="00A134A6"/>
    <w:rsid w:val="00A2612B"/>
    <w:rsid w:val="00A35940"/>
    <w:rsid w:val="00A37B60"/>
    <w:rsid w:val="00A4578C"/>
    <w:rsid w:val="00A45F9E"/>
    <w:rsid w:val="00A471B8"/>
    <w:rsid w:val="00A47513"/>
    <w:rsid w:val="00A56FA1"/>
    <w:rsid w:val="00A60AAA"/>
    <w:rsid w:val="00A66062"/>
    <w:rsid w:val="00A675B3"/>
    <w:rsid w:val="00A74C4D"/>
    <w:rsid w:val="00A76CBC"/>
    <w:rsid w:val="00A90224"/>
    <w:rsid w:val="00A9074E"/>
    <w:rsid w:val="00A93857"/>
    <w:rsid w:val="00A97BCE"/>
    <w:rsid w:val="00AA1EC5"/>
    <w:rsid w:val="00AA3F07"/>
    <w:rsid w:val="00AA62A6"/>
    <w:rsid w:val="00AC390A"/>
    <w:rsid w:val="00AC7974"/>
    <w:rsid w:val="00AD4FE1"/>
    <w:rsid w:val="00AF0CB4"/>
    <w:rsid w:val="00AF4FEB"/>
    <w:rsid w:val="00B2288E"/>
    <w:rsid w:val="00B228F2"/>
    <w:rsid w:val="00B2369C"/>
    <w:rsid w:val="00B2756C"/>
    <w:rsid w:val="00B35575"/>
    <w:rsid w:val="00B37206"/>
    <w:rsid w:val="00B43678"/>
    <w:rsid w:val="00B44624"/>
    <w:rsid w:val="00B54E6D"/>
    <w:rsid w:val="00B57E51"/>
    <w:rsid w:val="00B60C82"/>
    <w:rsid w:val="00B613EC"/>
    <w:rsid w:val="00B62FA4"/>
    <w:rsid w:val="00B639FE"/>
    <w:rsid w:val="00B73509"/>
    <w:rsid w:val="00B75F60"/>
    <w:rsid w:val="00B8075A"/>
    <w:rsid w:val="00B80CE1"/>
    <w:rsid w:val="00B8183B"/>
    <w:rsid w:val="00B819F3"/>
    <w:rsid w:val="00B83E67"/>
    <w:rsid w:val="00B863BE"/>
    <w:rsid w:val="00B86890"/>
    <w:rsid w:val="00BA0110"/>
    <w:rsid w:val="00BA2BC9"/>
    <w:rsid w:val="00BB5F5E"/>
    <w:rsid w:val="00BB61B2"/>
    <w:rsid w:val="00BC1CE4"/>
    <w:rsid w:val="00BC2F38"/>
    <w:rsid w:val="00BC7529"/>
    <w:rsid w:val="00BD0883"/>
    <w:rsid w:val="00BD5761"/>
    <w:rsid w:val="00BD5CCF"/>
    <w:rsid w:val="00BE21F0"/>
    <w:rsid w:val="00BF685A"/>
    <w:rsid w:val="00C02BD5"/>
    <w:rsid w:val="00C101AE"/>
    <w:rsid w:val="00C12FC3"/>
    <w:rsid w:val="00C16BC7"/>
    <w:rsid w:val="00C20287"/>
    <w:rsid w:val="00C246CE"/>
    <w:rsid w:val="00C25FCC"/>
    <w:rsid w:val="00C30D39"/>
    <w:rsid w:val="00C36E9B"/>
    <w:rsid w:val="00C407CB"/>
    <w:rsid w:val="00C46A1F"/>
    <w:rsid w:val="00C505F1"/>
    <w:rsid w:val="00C561F4"/>
    <w:rsid w:val="00C56B43"/>
    <w:rsid w:val="00C60CD7"/>
    <w:rsid w:val="00C624EB"/>
    <w:rsid w:val="00C63A79"/>
    <w:rsid w:val="00C664C6"/>
    <w:rsid w:val="00C700BC"/>
    <w:rsid w:val="00C779D0"/>
    <w:rsid w:val="00C77CC0"/>
    <w:rsid w:val="00C86FD2"/>
    <w:rsid w:val="00C95AB1"/>
    <w:rsid w:val="00CA1E77"/>
    <w:rsid w:val="00CA3A34"/>
    <w:rsid w:val="00CA7277"/>
    <w:rsid w:val="00CB34F8"/>
    <w:rsid w:val="00CB79A8"/>
    <w:rsid w:val="00CC0735"/>
    <w:rsid w:val="00CC4965"/>
    <w:rsid w:val="00CC4BFA"/>
    <w:rsid w:val="00CD08C3"/>
    <w:rsid w:val="00CD7BDE"/>
    <w:rsid w:val="00CE2B3D"/>
    <w:rsid w:val="00CE2C6B"/>
    <w:rsid w:val="00CE3F96"/>
    <w:rsid w:val="00CF2C7F"/>
    <w:rsid w:val="00CF3509"/>
    <w:rsid w:val="00D066C1"/>
    <w:rsid w:val="00D10712"/>
    <w:rsid w:val="00D11A02"/>
    <w:rsid w:val="00D158C7"/>
    <w:rsid w:val="00D20787"/>
    <w:rsid w:val="00D22052"/>
    <w:rsid w:val="00D2251E"/>
    <w:rsid w:val="00D24ED4"/>
    <w:rsid w:val="00D24F32"/>
    <w:rsid w:val="00D35476"/>
    <w:rsid w:val="00D41021"/>
    <w:rsid w:val="00D41E5E"/>
    <w:rsid w:val="00D42743"/>
    <w:rsid w:val="00D442FB"/>
    <w:rsid w:val="00D458C6"/>
    <w:rsid w:val="00D50BA1"/>
    <w:rsid w:val="00D5691D"/>
    <w:rsid w:val="00D57270"/>
    <w:rsid w:val="00D60700"/>
    <w:rsid w:val="00D76729"/>
    <w:rsid w:val="00D81723"/>
    <w:rsid w:val="00D86C4D"/>
    <w:rsid w:val="00D8781E"/>
    <w:rsid w:val="00D900B4"/>
    <w:rsid w:val="00D925CD"/>
    <w:rsid w:val="00D96C68"/>
    <w:rsid w:val="00DA2280"/>
    <w:rsid w:val="00DA39B6"/>
    <w:rsid w:val="00DB37D8"/>
    <w:rsid w:val="00DB5B6C"/>
    <w:rsid w:val="00DC03DE"/>
    <w:rsid w:val="00DC1B40"/>
    <w:rsid w:val="00DC1FAB"/>
    <w:rsid w:val="00DC5709"/>
    <w:rsid w:val="00DC609B"/>
    <w:rsid w:val="00DC7309"/>
    <w:rsid w:val="00DD1054"/>
    <w:rsid w:val="00DD22EE"/>
    <w:rsid w:val="00DD3B2A"/>
    <w:rsid w:val="00DD5E12"/>
    <w:rsid w:val="00DD6E62"/>
    <w:rsid w:val="00DD7998"/>
    <w:rsid w:val="00DE41D8"/>
    <w:rsid w:val="00DF0072"/>
    <w:rsid w:val="00DF276D"/>
    <w:rsid w:val="00DF39FD"/>
    <w:rsid w:val="00DF3B33"/>
    <w:rsid w:val="00DF7255"/>
    <w:rsid w:val="00E003FA"/>
    <w:rsid w:val="00E04BC7"/>
    <w:rsid w:val="00E053E6"/>
    <w:rsid w:val="00E05BE5"/>
    <w:rsid w:val="00E071F8"/>
    <w:rsid w:val="00E11D42"/>
    <w:rsid w:val="00E13A8F"/>
    <w:rsid w:val="00E15F4D"/>
    <w:rsid w:val="00E20F2F"/>
    <w:rsid w:val="00E2124C"/>
    <w:rsid w:val="00E237C8"/>
    <w:rsid w:val="00E24F47"/>
    <w:rsid w:val="00E26935"/>
    <w:rsid w:val="00E32973"/>
    <w:rsid w:val="00E369E0"/>
    <w:rsid w:val="00E403EA"/>
    <w:rsid w:val="00E43990"/>
    <w:rsid w:val="00E548FD"/>
    <w:rsid w:val="00E75B23"/>
    <w:rsid w:val="00E819CE"/>
    <w:rsid w:val="00E83AC6"/>
    <w:rsid w:val="00E84A77"/>
    <w:rsid w:val="00E85B59"/>
    <w:rsid w:val="00E85D4F"/>
    <w:rsid w:val="00E92AC0"/>
    <w:rsid w:val="00E92E64"/>
    <w:rsid w:val="00E92F82"/>
    <w:rsid w:val="00E94C9B"/>
    <w:rsid w:val="00EA2A1C"/>
    <w:rsid w:val="00EA66AB"/>
    <w:rsid w:val="00EA7DEC"/>
    <w:rsid w:val="00EB54AE"/>
    <w:rsid w:val="00EB76B6"/>
    <w:rsid w:val="00EC068D"/>
    <w:rsid w:val="00EC0BD7"/>
    <w:rsid w:val="00EC625D"/>
    <w:rsid w:val="00ED2074"/>
    <w:rsid w:val="00ED3BA8"/>
    <w:rsid w:val="00ED7302"/>
    <w:rsid w:val="00ED7D1B"/>
    <w:rsid w:val="00EE0DAB"/>
    <w:rsid w:val="00EE1CC6"/>
    <w:rsid w:val="00EE423D"/>
    <w:rsid w:val="00EE603F"/>
    <w:rsid w:val="00EE7712"/>
    <w:rsid w:val="00EE797F"/>
    <w:rsid w:val="00F007A3"/>
    <w:rsid w:val="00F1487A"/>
    <w:rsid w:val="00F16078"/>
    <w:rsid w:val="00F266AD"/>
    <w:rsid w:val="00F26B65"/>
    <w:rsid w:val="00F33E2F"/>
    <w:rsid w:val="00F34849"/>
    <w:rsid w:val="00F35CC1"/>
    <w:rsid w:val="00F36703"/>
    <w:rsid w:val="00F37F3A"/>
    <w:rsid w:val="00F42937"/>
    <w:rsid w:val="00F47349"/>
    <w:rsid w:val="00F51860"/>
    <w:rsid w:val="00F56877"/>
    <w:rsid w:val="00F56DA1"/>
    <w:rsid w:val="00F57326"/>
    <w:rsid w:val="00F60F8D"/>
    <w:rsid w:val="00F61CED"/>
    <w:rsid w:val="00F64548"/>
    <w:rsid w:val="00F64EBA"/>
    <w:rsid w:val="00F7127F"/>
    <w:rsid w:val="00F74247"/>
    <w:rsid w:val="00F759A3"/>
    <w:rsid w:val="00F76BC6"/>
    <w:rsid w:val="00F76EBE"/>
    <w:rsid w:val="00F77FA7"/>
    <w:rsid w:val="00F81FBE"/>
    <w:rsid w:val="00F85DFA"/>
    <w:rsid w:val="00F85EC4"/>
    <w:rsid w:val="00F93093"/>
    <w:rsid w:val="00F93173"/>
    <w:rsid w:val="00F9371F"/>
    <w:rsid w:val="00F9670F"/>
    <w:rsid w:val="00FA0C7C"/>
    <w:rsid w:val="00FA39EB"/>
    <w:rsid w:val="00FB03AF"/>
    <w:rsid w:val="00FB0F7F"/>
    <w:rsid w:val="00FB31DD"/>
    <w:rsid w:val="00FB52DA"/>
    <w:rsid w:val="00FD111F"/>
    <w:rsid w:val="00FD1359"/>
    <w:rsid w:val="00FD6132"/>
    <w:rsid w:val="00FD6A06"/>
    <w:rsid w:val="00FE1757"/>
    <w:rsid w:val="00FE263C"/>
    <w:rsid w:val="00FE2F8D"/>
    <w:rsid w:val="00FE5E87"/>
    <w:rsid w:val="00FF01B8"/>
    <w:rsid w:val="00FF3C8D"/>
    <w:rsid w:val="00FF78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592FB8"/>
  <w15:chartTrackingRefBased/>
  <w15:docId w15:val="{E16E1CC1-5606-4759-9A59-183442A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75"/>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35575"/>
    <w:pPr>
      <w:keepNext/>
      <w:spacing w:after="0" w:line="240" w:lineRule="auto"/>
      <w:jc w:val="both"/>
      <w:outlineLvl w:val="0"/>
    </w:pPr>
    <w:rPr>
      <w:rFonts w:ascii="Times Armenian" w:eastAsia="Times New Roman" w:hAnsi="Times Armenian"/>
      <w:sz w:val="28"/>
      <w:szCs w:val="20"/>
      <w:lang w:val="ru-RU" w:eastAsia="ru-RU"/>
    </w:rPr>
  </w:style>
  <w:style w:type="paragraph" w:styleId="Heading2">
    <w:name w:val="heading 2"/>
    <w:basedOn w:val="Normal"/>
    <w:next w:val="Normal"/>
    <w:link w:val="Heading2Char"/>
    <w:unhideWhenUsed/>
    <w:qFormat/>
    <w:rsid w:val="00B35575"/>
    <w:pPr>
      <w:keepNext/>
      <w:spacing w:before="240" w:after="60" w:line="240" w:lineRule="auto"/>
      <w:outlineLvl w:val="1"/>
    </w:pPr>
    <w:rPr>
      <w:rFonts w:ascii="Arial" w:eastAsia="Times New Roman" w:hAnsi="Arial"/>
      <w:b/>
      <w:i/>
      <w:sz w:val="28"/>
      <w:szCs w:val="20"/>
      <w:lang w:val="en-AU" w:eastAsia="ru-RU"/>
    </w:rPr>
  </w:style>
  <w:style w:type="paragraph" w:styleId="Heading3">
    <w:name w:val="heading 3"/>
    <w:basedOn w:val="Normal"/>
    <w:next w:val="Normal"/>
    <w:link w:val="Heading3Char"/>
    <w:unhideWhenUsed/>
    <w:qFormat/>
    <w:rsid w:val="00B35575"/>
    <w:pPr>
      <w:keepNext/>
      <w:spacing w:after="0" w:line="240" w:lineRule="auto"/>
      <w:ind w:firstLine="720"/>
      <w:jc w:val="both"/>
      <w:outlineLvl w:val="2"/>
    </w:pPr>
    <w:rPr>
      <w:rFonts w:ascii="Times Armenian" w:eastAsia="Times New Roman" w:hAnsi="Times Armenian"/>
      <w:b/>
      <w:color w:val="000000"/>
      <w:sz w:val="24"/>
      <w:szCs w:val="20"/>
      <w:lang w:val="ru-RU" w:eastAsia="ru-RU"/>
    </w:rPr>
  </w:style>
  <w:style w:type="paragraph" w:styleId="Heading4">
    <w:name w:val="heading 4"/>
    <w:basedOn w:val="Normal"/>
    <w:next w:val="Normal"/>
    <w:link w:val="Heading4Char"/>
    <w:semiHidden/>
    <w:unhideWhenUsed/>
    <w:qFormat/>
    <w:rsid w:val="00B35575"/>
    <w:pPr>
      <w:keepNext/>
      <w:spacing w:after="0" w:line="240" w:lineRule="auto"/>
      <w:ind w:firstLine="720"/>
      <w:jc w:val="center"/>
      <w:outlineLvl w:val="3"/>
    </w:pPr>
    <w:rPr>
      <w:rFonts w:ascii="Arial Armenian" w:eastAsia="Times New Roman" w:hAnsi="Arial Armenian"/>
      <w:color w:val="000000"/>
      <w:sz w:val="24"/>
      <w:szCs w:val="20"/>
      <w:lang w:val="ru-RU" w:eastAsia="ru-RU"/>
    </w:rPr>
  </w:style>
  <w:style w:type="paragraph" w:styleId="Heading5">
    <w:name w:val="heading 5"/>
    <w:basedOn w:val="Normal"/>
    <w:next w:val="Normal"/>
    <w:link w:val="Heading5Char"/>
    <w:semiHidden/>
    <w:unhideWhenUsed/>
    <w:qFormat/>
    <w:rsid w:val="00B35575"/>
    <w:pPr>
      <w:keepNext/>
      <w:tabs>
        <w:tab w:val="left" w:pos="4500"/>
      </w:tabs>
      <w:spacing w:after="0" w:line="240" w:lineRule="auto"/>
      <w:jc w:val="right"/>
      <w:outlineLvl w:val="4"/>
    </w:pPr>
    <w:rPr>
      <w:rFonts w:ascii="Times Armenian" w:eastAsia="Times New Roman" w:hAnsi="Times Armenian"/>
      <w:b/>
      <w:color w:val="000000"/>
      <w:sz w:val="24"/>
      <w:szCs w:val="24"/>
      <w:lang w:val="ru-RU" w:eastAsia="ru-RU"/>
    </w:rPr>
  </w:style>
  <w:style w:type="paragraph" w:styleId="Heading8">
    <w:name w:val="heading 8"/>
    <w:basedOn w:val="Normal"/>
    <w:next w:val="Normal"/>
    <w:link w:val="Heading8Char"/>
    <w:uiPriority w:val="99"/>
    <w:semiHidden/>
    <w:unhideWhenUsed/>
    <w:qFormat/>
    <w:rsid w:val="00B35575"/>
    <w:pPr>
      <w:spacing w:before="240" w:after="60" w:line="240" w:lineRule="auto"/>
      <w:outlineLvl w:val="7"/>
    </w:pPr>
    <w:rPr>
      <w:rFonts w:ascii="Times New Roman" w:eastAsia="Times New Roman" w:hAnsi="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75"/>
    <w:rPr>
      <w:rFonts w:ascii="Times Armenian" w:eastAsia="Times New Roman" w:hAnsi="Times Armenian" w:cs="Times New Roman"/>
      <w:sz w:val="28"/>
      <w:szCs w:val="20"/>
      <w:lang w:eastAsia="ru-RU"/>
    </w:rPr>
  </w:style>
  <w:style w:type="character" w:customStyle="1" w:styleId="Heading2Char">
    <w:name w:val="Heading 2 Char"/>
    <w:basedOn w:val="DefaultParagraphFont"/>
    <w:link w:val="Heading2"/>
    <w:rsid w:val="00B35575"/>
    <w:rPr>
      <w:rFonts w:ascii="Arial" w:eastAsia="Times New Roman" w:hAnsi="Arial" w:cs="Times New Roman"/>
      <w:b/>
      <w:i/>
      <w:sz w:val="28"/>
      <w:szCs w:val="20"/>
      <w:lang w:val="en-AU" w:eastAsia="ru-RU"/>
    </w:rPr>
  </w:style>
  <w:style w:type="character" w:customStyle="1" w:styleId="Heading3Char">
    <w:name w:val="Heading 3 Char"/>
    <w:basedOn w:val="DefaultParagraphFont"/>
    <w:link w:val="Heading3"/>
    <w:rsid w:val="00B35575"/>
    <w:rPr>
      <w:rFonts w:ascii="Times Armenian" w:eastAsia="Times New Roman" w:hAnsi="Times Armenian" w:cs="Times New Roman"/>
      <w:b/>
      <w:color w:val="000000"/>
      <w:sz w:val="24"/>
      <w:szCs w:val="20"/>
      <w:lang w:eastAsia="ru-RU"/>
    </w:rPr>
  </w:style>
  <w:style w:type="character" w:customStyle="1" w:styleId="Heading4Char">
    <w:name w:val="Heading 4 Char"/>
    <w:basedOn w:val="DefaultParagraphFont"/>
    <w:link w:val="Heading4"/>
    <w:semiHidden/>
    <w:rsid w:val="00B35575"/>
    <w:rPr>
      <w:rFonts w:ascii="Arial Armenian" w:eastAsia="Times New Roman" w:hAnsi="Arial Armenian" w:cs="Times New Roman"/>
      <w:color w:val="000000"/>
      <w:sz w:val="24"/>
      <w:szCs w:val="20"/>
      <w:lang w:eastAsia="ru-RU"/>
    </w:rPr>
  </w:style>
  <w:style w:type="character" w:customStyle="1" w:styleId="Heading5Char">
    <w:name w:val="Heading 5 Char"/>
    <w:basedOn w:val="DefaultParagraphFont"/>
    <w:link w:val="Heading5"/>
    <w:semiHidden/>
    <w:rsid w:val="00B35575"/>
    <w:rPr>
      <w:rFonts w:ascii="Times Armenian" w:eastAsia="Times New Roman" w:hAnsi="Times Armenian" w:cs="Times New Roman"/>
      <w:b/>
      <w:color w:val="000000"/>
      <w:sz w:val="24"/>
      <w:szCs w:val="24"/>
      <w:lang w:eastAsia="ru-RU"/>
    </w:rPr>
  </w:style>
  <w:style w:type="character" w:customStyle="1" w:styleId="Heading8Char">
    <w:name w:val="Heading 8 Char"/>
    <w:basedOn w:val="DefaultParagraphFont"/>
    <w:link w:val="Heading8"/>
    <w:uiPriority w:val="99"/>
    <w:semiHidden/>
    <w:rsid w:val="00B35575"/>
    <w:rPr>
      <w:rFonts w:ascii="Times New Roman" w:eastAsia="Times New Roman" w:hAnsi="Times New Roman" w:cs="Times New Roman"/>
      <w:i/>
      <w:iCs/>
      <w:sz w:val="24"/>
      <w:szCs w:val="24"/>
      <w:lang w:eastAsia="ru-RU"/>
    </w:rPr>
  </w:style>
  <w:style w:type="numbering" w:customStyle="1" w:styleId="NoList1">
    <w:name w:val="No List1"/>
    <w:next w:val="NoList"/>
    <w:autoRedefine/>
    <w:semiHidden/>
    <w:rsid w:val="00B35575"/>
  </w:style>
  <w:style w:type="character" w:styleId="Hyperlink">
    <w:name w:val="Hyperlink"/>
    <w:rsid w:val="00B35575"/>
    <w:rPr>
      <w:u w:val="single"/>
    </w:rPr>
  </w:style>
  <w:style w:type="paragraph" w:customStyle="1" w:styleId="Header1">
    <w:name w:val="Header1"/>
    <w:rsid w:val="00B35575"/>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HeaderFooter">
    <w:name w:val="Header &amp; Footer"/>
    <w:rsid w:val="00B35575"/>
    <w:pPr>
      <w:tabs>
        <w:tab w:val="right" w:pos="9020"/>
      </w:tabs>
      <w:spacing w:after="0" w:line="240" w:lineRule="auto"/>
    </w:pPr>
    <w:rPr>
      <w:rFonts w:ascii="Helvetica Neue" w:eastAsia="Arial Unicode MS" w:hAnsi="Helvetica Neue" w:cs="Arial Unicode MS"/>
      <w:color w:val="000000"/>
      <w:sz w:val="24"/>
      <w:szCs w:val="24"/>
      <w:lang w:eastAsia="ru-RU"/>
    </w:rPr>
  </w:style>
  <w:style w:type="paragraph" w:customStyle="1" w:styleId="Heading11">
    <w:name w:val="Heading 11"/>
    <w:next w:val="Normal"/>
    <w:rsid w:val="00B35575"/>
    <w:pPr>
      <w:keepNext/>
      <w:spacing w:before="240" w:after="60" w:line="240" w:lineRule="auto"/>
      <w:outlineLvl w:val="0"/>
    </w:pPr>
    <w:rPr>
      <w:rFonts w:ascii="Arial Bold" w:eastAsia="Arial Unicode MS" w:hAnsi="Arial Bold" w:cs="Arial Unicode MS"/>
      <w:color w:val="000000"/>
      <w:kern w:val="32"/>
      <w:sz w:val="32"/>
      <w:szCs w:val="32"/>
      <w:u w:color="000000"/>
      <w:lang w:val="en-US" w:eastAsia="ru-RU"/>
    </w:rPr>
  </w:style>
  <w:style w:type="paragraph" w:customStyle="1" w:styleId="BodyTextIndent1">
    <w:name w:val="Body Text Indent1"/>
    <w:rsid w:val="00B35575"/>
    <w:pPr>
      <w:spacing w:after="0" w:line="240" w:lineRule="auto"/>
      <w:ind w:firstLine="720"/>
      <w:jc w:val="both"/>
    </w:pPr>
    <w:rPr>
      <w:rFonts w:ascii="Times New Roman" w:eastAsia="Arial Unicode MS" w:hAnsi="Times New Roman" w:cs="Arial Unicode MS"/>
      <w:color w:val="000000"/>
      <w:sz w:val="24"/>
      <w:szCs w:val="24"/>
      <w:u w:color="000000"/>
      <w:lang w:val="en-US" w:eastAsia="ru-RU"/>
    </w:rPr>
  </w:style>
  <w:style w:type="paragraph" w:customStyle="1" w:styleId="BodyText1">
    <w:name w:val="Body Text1"/>
    <w:rsid w:val="00B35575"/>
    <w:pPr>
      <w:spacing w:after="0" w:line="240" w:lineRule="auto"/>
      <w:jc w:val="both"/>
    </w:pPr>
    <w:rPr>
      <w:rFonts w:ascii="Times New Roman" w:eastAsia="Arial Unicode MS" w:hAnsi="Times New Roman" w:cs="Arial Unicode MS"/>
      <w:color w:val="000000"/>
      <w:sz w:val="24"/>
      <w:szCs w:val="24"/>
      <w:u w:color="000000"/>
      <w:lang w:eastAsia="ru-RU"/>
    </w:rPr>
  </w:style>
  <w:style w:type="paragraph" w:customStyle="1" w:styleId="FootnoteText1">
    <w:name w:val="Footnote Text1"/>
    <w:rsid w:val="00B35575"/>
    <w:pPr>
      <w:spacing w:after="0" w:line="240" w:lineRule="auto"/>
    </w:pPr>
    <w:rPr>
      <w:rFonts w:ascii="Calibri" w:eastAsia="Calibri" w:hAnsi="Calibri" w:cs="Calibri"/>
      <w:color w:val="000000"/>
      <w:sz w:val="20"/>
      <w:szCs w:val="20"/>
      <w:u w:color="000000"/>
      <w:lang w:val="en-US" w:eastAsia="ru-RU"/>
    </w:rPr>
  </w:style>
  <w:style w:type="paragraph" w:customStyle="1" w:styleId="NormalWeb1">
    <w:name w:val="Normal (Web)1"/>
    <w:rsid w:val="00B35575"/>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Default">
    <w:name w:val="Default"/>
    <w:rsid w:val="00B35575"/>
    <w:pPr>
      <w:spacing w:after="0" w:line="240" w:lineRule="auto"/>
    </w:pPr>
    <w:rPr>
      <w:rFonts w:ascii="Helvetica Neue" w:eastAsia="Arial Unicode MS" w:hAnsi="Helvetica Neue" w:cs="Arial Unicode MS"/>
      <w:color w:val="000000"/>
      <w:u w:color="000000"/>
      <w:lang w:val="en-US" w:eastAsia="ru-RU"/>
    </w:rPr>
  </w:style>
  <w:style w:type="paragraph" w:customStyle="1" w:styleId="2">
    <w:name w:val="Обычный2"/>
    <w:rsid w:val="00B35575"/>
    <w:pPr>
      <w:spacing w:after="0" w:line="240" w:lineRule="auto"/>
    </w:pPr>
    <w:rPr>
      <w:rFonts w:ascii="Times New Roman" w:eastAsia="Arial Unicode MS" w:hAnsi="Times New Roman" w:cs="Arial Unicode MS"/>
      <w:color w:val="000000"/>
      <w:sz w:val="20"/>
      <w:szCs w:val="20"/>
      <w:u w:color="000000"/>
      <w:lang w:val="en-US" w:eastAsia="ru-RU"/>
    </w:rPr>
  </w:style>
  <w:style w:type="paragraph" w:styleId="FootnoteText">
    <w:name w:val="footnote text"/>
    <w:aliases w:val="single space,footnote text"/>
    <w:basedOn w:val="Normal"/>
    <w:link w:val="FootnoteTextChar"/>
    <w:uiPriority w:val="99"/>
    <w:rsid w:val="00B35575"/>
    <w:pPr>
      <w:spacing w:after="0" w:line="240" w:lineRule="auto"/>
    </w:pPr>
    <w:rPr>
      <w:rFonts w:ascii="Times New Roman" w:eastAsia="Arial Unicode MS" w:hAnsi="Times New Roman" w:cs="Arial Unicode MS"/>
      <w:color w:val="000000"/>
      <w:sz w:val="20"/>
      <w:szCs w:val="20"/>
      <w:u w:color="000000"/>
    </w:rPr>
  </w:style>
  <w:style w:type="character" w:customStyle="1" w:styleId="FootnoteTextChar">
    <w:name w:val="Footnote Text Char"/>
    <w:aliases w:val="single space Char,footnote text Char"/>
    <w:basedOn w:val="DefaultParagraphFont"/>
    <w:link w:val="FootnoteText"/>
    <w:uiPriority w:val="99"/>
    <w:rsid w:val="00B35575"/>
    <w:rPr>
      <w:rFonts w:ascii="Times New Roman" w:eastAsia="Arial Unicode MS" w:hAnsi="Times New Roman" w:cs="Arial Unicode MS"/>
      <w:color w:val="000000"/>
      <w:sz w:val="20"/>
      <w:szCs w:val="20"/>
      <w:u w:color="000000"/>
      <w:lang w:val="en-US"/>
    </w:rPr>
  </w:style>
  <w:style w:type="character" w:styleId="FootnoteReference">
    <w:name w:val="footnote reference"/>
    <w:uiPriority w:val="99"/>
    <w:qFormat/>
    <w:rsid w:val="00B35575"/>
    <w:rPr>
      <w:vertAlign w:val="superscript"/>
    </w:rPr>
  </w:style>
  <w:style w:type="paragraph" w:styleId="NormalWeb">
    <w:name w:val="Normal (Web)"/>
    <w:basedOn w:val="Normal"/>
    <w:link w:val="NormalWebChar"/>
    <w:uiPriority w:val="99"/>
    <w:unhideWhenUsed/>
    <w:rsid w:val="00B3557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rsid w:val="00B35575"/>
    <w:pPr>
      <w:spacing w:after="0" w:line="240" w:lineRule="auto"/>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uiPriority w:val="99"/>
    <w:rsid w:val="00B35575"/>
    <w:rPr>
      <w:rFonts w:ascii="Tahoma" w:eastAsia="Arial Unicode MS" w:hAnsi="Tahoma" w:cs="Tahoma"/>
      <w:color w:val="000000"/>
      <w:sz w:val="16"/>
      <w:szCs w:val="16"/>
      <w:u w:color="000000"/>
      <w:lang w:val="en-US"/>
    </w:rPr>
  </w:style>
  <w:style w:type="paragraph" w:styleId="Header">
    <w:name w:val="header"/>
    <w:basedOn w:val="Normal"/>
    <w:link w:val="HeaderChar"/>
    <w:uiPriority w:val="99"/>
    <w:unhideWhenUsed/>
    <w:rsid w:val="00B355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B35575"/>
    <w:rPr>
      <w:rFonts w:ascii="Calibri" w:eastAsia="Calibri" w:hAnsi="Calibri" w:cs="Times New Roman"/>
      <w:lang w:val="en-US"/>
    </w:rPr>
  </w:style>
  <w:style w:type="paragraph" w:styleId="Footer">
    <w:name w:val="footer"/>
    <w:basedOn w:val="Normal"/>
    <w:link w:val="FooterChar"/>
    <w:uiPriority w:val="99"/>
    <w:unhideWhenUsed/>
    <w:rsid w:val="00B355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B35575"/>
    <w:rPr>
      <w:rFonts w:ascii="Calibri" w:eastAsia="Calibri" w:hAnsi="Calibri" w:cs="Times New Roman"/>
      <w:lang w:val="en-US"/>
    </w:rPr>
  </w:style>
  <w:style w:type="paragraph" w:styleId="NoSpacing">
    <w:name w:val="No Spacing"/>
    <w:link w:val="NoSpacingChar"/>
    <w:uiPriority w:val="1"/>
    <w:qFormat/>
    <w:rsid w:val="00B35575"/>
    <w:pPr>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B35575"/>
    <w:pPr>
      <w:spacing w:after="0" w:line="240" w:lineRule="auto"/>
      <w:ind w:firstLine="720"/>
      <w:jc w:val="both"/>
    </w:pPr>
    <w:rPr>
      <w:rFonts w:ascii="Times LatArm" w:eastAsia="SimSun" w:hAnsi="Times LatArm"/>
      <w:sz w:val="24"/>
      <w:szCs w:val="24"/>
      <w:lang w:eastAsia="zh-CN"/>
    </w:rPr>
  </w:style>
  <w:style w:type="character" w:customStyle="1" w:styleId="BodyTextIndentChar">
    <w:name w:val="Body Text Indent Char"/>
    <w:basedOn w:val="DefaultParagraphFont"/>
    <w:link w:val="BodyTextIndent"/>
    <w:uiPriority w:val="99"/>
    <w:rsid w:val="00B35575"/>
    <w:rPr>
      <w:rFonts w:ascii="Times LatArm" w:eastAsia="SimSun" w:hAnsi="Times LatArm" w:cs="Times New Roman"/>
      <w:sz w:val="24"/>
      <w:szCs w:val="24"/>
      <w:lang w:val="en-US" w:eastAsia="zh-CN"/>
    </w:rPr>
  </w:style>
  <w:style w:type="paragraph" w:styleId="ListParagraph">
    <w:name w:val="List Paragraph"/>
    <w:basedOn w:val="Normal"/>
    <w:uiPriority w:val="34"/>
    <w:qFormat/>
    <w:rsid w:val="00B35575"/>
    <w:pPr>
      <w:spacing w:after="0" w:line="240" w:lineRule="auto"/>
      <w:ind w:left="720"/>
      <w:contextualSpacing/>
    </w:pPr>
    <w:rPr>
      <w:rFonts w:ascii="Times New Roman" w:eastAsia="Times New Roman" w:hAnsi="Times New Roman"/>
      <w:sz w:val="20"/>
      <w:szCs w:val="20"/>
      <w:lang w:val="fr-FR" w:eastAsia="ru-RU"/>
    </w:rPr>
  </w:style>
  <w:style w:type="paragraph" w:styleId="BodyText">
    <w:name w:val="Body Text"/>
    <w:basedOn w:val="Normal"/>
    <w:link w:val="BodyTextChar"/>
    <w:uiPriority w:val="99"/>
    <w:semiHidden/>
    <w:unhideWhenUsed/>
    <w:rsid w:val="00B3557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B35575"/>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B35575"/>
    <w:rPr>
      <w:sz w:val="16"/>
      <w:szCs w:val="16"/>
    </w:rPr>
  </w:style>
  <w:style w:type="paragraph" w:styleId="CommentText">
    <w:name w:val="annotation text"/>
    <w:basedOn w:val="Normal"/>
    <w:link w:val="CommentTextChar"/>
    <w:uiPriority w:val="99"/>
    <w:semiHidden/>
    <w:unhideWhenUsed/>
    <w:rsid w:val="00B35575"/>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B355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5575"/>
    <w:rPr>
      <w:b/>
      <w:bCs/>
    </w:rPr>
  </w:style>
  <w:style w:type="character" w:customStyle="1" w:styleId="CommentSubjectChar">
    <w:name w:val="Comment Subject Char"/>
    <w:basedOn w:val="CommentTextChar"/>
    <w:link w:val="CommentSubject"/>
    <w:uiPriority w:val="99"/>
    <w:semiHidden/>
    <w:rsid w:val="00B35575"/>
    <w:rPr>
      <w:rFonts w:ascii="Times New Roman" w:eastAsia="Times New Roman" w:hAnsi="Times New Roman" w:cs="Times New Roman"/>
      <w:b/>
      <w:bCs/>
      <w:sz w:val="20"/>
      <w:szCs w:val="20"/>
      <w:lang w:val="en-US"/>
    </w:rPr>
  </w:style>
  <w:style w:type="paragraph" w:styleId="Revision">
    <w:name w:val="Revision"/>
    <w:hidden/>
    <w:uiPriority w:val="99"/>
    <w:semiHidden/>
    <w:rsid w:val="00B35575"/>
    <w:pPr>
      <w:spacing w:after="0" w:line="240" w:lineRule="auto"/>
    </w:pPr>
    <w:rPr>
      <w:rFonts w:ascii="Times New Roman" w:eastAsia="Times New Roman" w:hAnsi="Times New Roman" w:cs="Times New Roman"/>
      <w:sz w:val="24"/>
      <w:szCs w:val="24"/>
      <w:lang w:val="en-US"/>
    </w:rPr>
  </w:style>
  <w:style w:type="paragraph" w:customStyle="1" w:styleId="1">
    <w:name w:val="Обычный1"/>
    <w:rsid w:val="00B35575"/>
    <w:pPr>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NormalWebChar">
    <w:name w:val="Normal (Web) Char"/>
    <w:link w:val="NormalWeb"/>
    <w:uiPriority w:val="99"/>
    <w:rsid w:val="00B35575"/>
    <w:rPr>
      <w:rFonts w:ascii="Times New Roman" w:eastAsia="Times New Roman" w:hAnsi="Times New Roman" w:cs="Times New Roman"/>
      <w:sz w:val="24"/>
      <w:szCs w:val="24"/>
      <w:lang w:eastAsia="ru-RU"/>
    </w:rPr>
  </w:style>
  <w:style w:type="character" w:styleId="FollowedHyperlink">
    <w:name w:val="FollowedHyperlink"/>
    <w:uiPriority w:val="99"/>
    <w:semiHidden/>
    <w:unhideWhenUsed/>
    <w:rsid w:val="00B35575"/>
    <w:rPr>
      <w:color w:val="954F72"/>
      <w:u w:val="single"/>
    </w:rPr>
  </w:style>
  <w:style w:type="paragraph" w:styleId="NormalIndent">
    <w:name w:val="Normal Indent"/>
    <w:basedOn w:val="Normal"/>
    <w:uiPriority w:val="99"/>
    <w:semiHidden/>
    <w:unhideWhenUsed/>
    <w:rsid w:val="00B35575"/>
    <w:pPr>
      <w:spacing w:after="0" w:line="240" w:lineRule="auto"/>
      <w:ind w:left="708"/>
    </w:pPr>
    <w:rPr>
      <w:rFonts w:ascii="Times New Roman" w:eastAsia="Times New Roman" w:hAnsi="Times New Roman"/>
      <w:sz w:val="20"/>
      <w:szCs w:val="20"/>
      <w:lang w:val="en-AU" w:eastAsia="ru-RU"/>
    </w:rPr>
  </w:style>
  <w:style w:type="paragraph" w:styleId="Title">
    <w:name w:val="Title"/>
    <w:basedOn w:val="Normal"/>
    <w:link w:val="TitleChar"/>
    <w:uiPriority w:val="99"/>
    <w:qFormat/>
    <w:rsid w:val="00B35575"/>
    <w:pPr>
      <w:tabs>
        <w:tab w:val="left" w:pos="0"/>
        <w:tab w:val="right" w:pos="9639"/>
      </w:tabs>
      <w:spacing w:before="240" w:after="240" w:line="240" w:lineRule="auto"/>
      <w:jc w:val="center"/>
    </w:pPr>
    <w:rPr>
      <w:rFonts w:ascii="Times Armenian" w:eastAsia="MS Mincho" w:hAnsi="Times Armenian"/>
      <w:b/>
      <w:szCs w:val="20"/>
      <w:lang w:val="ru-RU" w:eastAsia="ru-RU"/>
    </w:rPr>
  </w:style>
  <w:style w:type="character" w:customStyle="1" w:styleId="TitleChar">
    <w:name w:val="Title Char"/>
    <w:basedOn w:val="DefaultParagraphFont"/>
    <w:link w:val="Title"/>
    <w:uiPriority w:val="99"/>
    <w:rsid w:val="00B35575"/>
    <w:rPr>
      <w:rFonts w:ascii="Times Armenian" w:eastAsia="MS Mincho" w:hAnsi="Times Armenian" w:cs="Times New Roman"/>
      <w:b/>
      <w:szCs w:val="20"/>
      <w:lang w:eastAsia="ru-RU"/>
    </w:rPr>
  </w:style>
  <w:style w:type="paragraph" w:styleId="Subtitle">
    <w:name w:val="Subtitle"/>
    <w:basedOn w:val="Normal"/>
    <w:next w:val="Normal"/>
    <w:link w:val="SubtitleChar"/>
    <w:uiPriority w:val="99"/>
    <w:qFormat/>
    <w:rsid w:val="00B35575"/>
    <w:pPr>
      <w:autoSpaceDE w:val="0"/>
      <w:autoSpaceDN w:val="0"/>
      <w:adjustRightInd w:val="0"/>
      <w:spacing w:after="60" w:line="240" w:lineRule="auto"/>
      <w:jc w:val="center"/>
      <w:outlineLvl w:val="1"/>
    </w:pPr>
    <w:rPr>
      <w:rFonts w:ascii="Cambria" w:eastAsia="Times New Roman" w:hAnsi="Cambria"/>
      <w:sz w:val="20"/>
      <w:szCs w:val="20"/>
      <w:lang w:val="ru-RU" w:eastAsia="ru-RU"/>
    </w:rPr>
  </w:style>
  <w:style w:type="character" w:customStyle="1" w:styleId="SubtitleChar">
    <w:name w:val="Subtitle Char"/>
    <w:basedOn w:val="DefaultParagraphFont"/>
    <w:link w:val="Subtitle"/>
    <w:uiPriority w:val="99"/>
    <w:rsid w:val="00B35575"/>
    <w:rPr>
      <w:rFonts w:ascii="Cambria" w:eastAsia="Times New Roman" w:hAnsi="Cambria" w:cs="Times New Roman"/>
      <w:sz w:val="20"/>
      <w:szCs w:val="20"/>
      <w:lang w:eastAsia="ru-RU"/>
    </w:rPr>
  </w:style>
  <w:style w:type="paragraph" w:styleId="BodyText2">
    <w:name w:val="Body Text 2"/>
    <w:basedOn w:val="Normal"/>
    <w:link w:val="BodyText2Char"/>
    <w:uiPriority w:val="99"/>
    <w:semiHidden/>
    <w:unhideWhenUsed/>
    <w:rsid w:val="00B35575"/>
    <w:pPr>
      <w:spacing w:after="120" w:line="480" w:lineRule="auto"/>
    </w:pPr>
    <w:rPr>
      <w:rFonts w:ascii="Times New Roman" w:eastAsia="Times New Roman" w:hAnsi="Times New Roman"/>
      <w:sz w:val="20"/>
      <w:szCs w:val="20"/>
      <w:lang w:val="en-AU" w:eastAsia="ru-RU"/>
    </w:rPr>
  </w:style>
  <w:style w:type="character" w:customStyle="1" w:styleId="BodyText2Char">
    <w:name w:val="Body Text 2 Char"/>
    <w:basedOn w:val="DefaultParagraphFont"/>
    <w:link w:val="BodyText2"/>
    <w:uiPriority w:val="99"/>
    <w:semiHidden/>
    <w:rsid w:val="00B35575"/>
    <w:rPr>
      <w:rFonts w:ascii="Times New Roman" w:eastAsia="Times New Roman" w:hAnsi="Times New Roman" w:cs="Times New Roman"/>
      <w:sz w:val="20"/>
      <w:szCs w:val="20"/>
      <w:lang w:val="en-AU" w:eastAsia="ru-RU"/>
    </w:rPr>
  </w:style>
  <w:style w:type="paragraph" w:styleId="BodyText3">
    <w:name w:val="Body Text 3"/>
    <w:basedOn w:val="Normal"/>
    <w:link w:val="BodyText3Char"/>
    <w:uiPriority w:val="99"/>
    <w:semiHidden/>
    <w:unhideWhenUsed/>
    <w:rsid w:val="00B35575"/>
    <w:pPr>
      <w:spacing w:after="120" w:line="240" w:lineRule="auto"/>
    </w:pPr>
    <w:rPr>
      <w:rFonts w:ascii="Times New Roman" w:eastAsia="Times New Roman" w:hAnsi="Times New Roman"/>
      <w:sz w:val="16"/>
      <w:szCs w:val="16"/>
      <w:lang w:val="en-AU" w:eastAsia="ru-RU"/>
    </w:rPr>
  </w:style>
  <w:style w:type="character" w:customStyle="1" w:styleId="BodyText3Char">
    <w:name w:val="Body Text 3 Char"/>
    <w:basedOn w:val="DefaultParagraphFont"/>
    <w:link w:val="BodyText3"/>
    <w:uiPriority w:val="99"/>
    <w:semiHidden/>
    <w:rsid w:val="00B35575"/>
    <w:rPr>
      <w:rFonts w:ascii="Times New Roman" w:eastAsia="Times New Roman" w:hAnsi="Times New Roman" w:cs="Times New Roman"/>
      <w:sz w:val="16"/>
      <w:szCs w:val="16"/>
      <w:lang w:val="en-AU" w:eastAsia="ru-RU"/>
    </w:rPr>
  </w:style>
  <w:style w:type="paragraph" w:styleId="BodyTextIndent2">
    <w:name w:val="Body Text Indent 2"/>
    <w:basedOn w:val="Normal"/>
    <w:link w:val="BodyTextIndent2Char"/>
    <w:uiPriority w:val="99"/>
    <w:semiHidden/>
    <w:unhideWhenUsed/>
    <w:rsid w:val="00B35575"/>
    <w:pPr>
      <w:spacing w:after="120" w:line="480" w:lineRule="auto"/>
      <w:ind w:left="283"/>
    </w:pPr>
    <w:rPr>
      <w:rFonts w:ascii="Times New Roman" w:eastAsia="MS Mincho" w:hAnsi="Times New Roman"/>
      <w:sz w:val="24"/>
      <w:szCs w:val="24"/>
      <w:lang w:val="ru-RU" w:eastAsia="ru-RU"/>
    </w:rPr>
  </w:style>
  <w:style w:type="character" w:customStyle="1" w:styleId="BodyTextIndent2Char">
    <w:name w:val="Body Text Indent 2 Char"/>
    <w:basedOn w:val="DefaultParagraphFont"/>
    <w:link w:val="BodyTextIndent2"/>
    <w:uiPriority w:val="99"/>
    <w:semiHidden/>
    <w:rsid w:val="00B35575"/>
    <w:rPr>
      <w:rFonts w:ascii="Times New Roman" w:eastAsia="MS Mincho" w:hAnsi="Times New Roman" w:cs="Times New Roman"/>
      <w:sz w:val="24"/>
      <w:szCs w:val="24"/>
      <w:lang w:eastAsia="ru-RU"/>
    </w:rPr>
  </w:style>
  <w:style w:type="paragraph" w:styleId="BodyTextIndent3">
    <w:name w:val="Body Text Indent 3"/>
    <w:basedOn w:val="Normal"/>
    <w:link w:val="BodyTextIndent3Char"/>
    <w:uiPriority w:val="99"/>
    <w:semiHidden/>
    <w:unhideWhenUsed/>
    <w:rsid w:val="00B35575"/>
    <w:pPr>
      <w:overflowPunct w:val="0"/>
      <w:autoSpaceDE w:val="0"/>
      <w:autoSpaceDN w:val="0"/>
      <w:adjustRightInd w:val="0"/>
      <w:spacing w:after="120" w:line="240" w:lineRule="auto"/>
      <w:ind w:left="360"/>
    </w:pPr>
    <w:rPr>
      <w:rFonts w:ascii="Arial Armenian" w:eastAsia="Times New Roman" w:hAnsi="Arial Armenian"/>
      <w:sz w:val="16"/>
      <w:szCs w:val="16"/>
      <w:lang w:val="ru-RU" w:eastAsia="ru-RU"/>
    </w:rPr>
  </w:style>
  <w:style w:type="character" w:customStyle="1" w:styleId="BodyTextIndent3Char">
    <w:name w:val="Body Text Indent 3 Char"/>
    <w:basedOn w:val="DefaultParagraphFont"/>
    <w:link w:val="BodyTextIndent3"/>
    <w:uiPriority w:val="99"/>
    <w:semiHidden/>
    <w:rsid w:val="00B35575"/>
    <w:rPr>
      <w:rFonts w:ascii="Arial Armenian" w:eastAsia="Times New Roman" w:hAnsi="Arial Armenian" w:cs="Times New Roman"/>
      <w:sz w:val="16"/>
      <w:szCs w:val="16"/>
      <w:lang w:eastAsia="ru-RU"/>
    </w:rPr>
  </w:style>
  <w:style w:type="character" w:customStyle="1" w:styleId="BlockTextChar">
    <w:name w:val="Block Text Char"/>
    <w:link w:val="BlockText"/>
    <w:semiHidden/>
    <w:locked/>
    <w:rsid w:val="00B35575"/>
    <w:rPr>
      <w:rFonts w:ascii="Arial LatArm" w:hAnsi="Arial LatArm"/>
    </w:rPr>
  </w:style>
  <w:style w:type="paragraph" w:styleId="BlockText">
    <w:name w:val="Block Text"/>
    <w:basedOn w:val="Normal"/>
    <w:link w:val="BlockTextChar"/>
    <w:semiHidden/>
    <w:unhideWhenUsed/>
    <w:rsid w:val="00B35575"/>
    <w:pPr>
      <w:spacing w:after="0" w:line="240" w:lineRule="auto"/>
      <w:ind w:left="-630" w:right="-990"/>
      <w:jc w:val="both"/>
    </w:pPr>
    <w:rPr>
      <w:rFonts w:ascii="Arial LatArm" w:eastAsiaTheme="minorHAnsi" w:hAnsi="Arial LatArm" w:cstheme="minorBidi"/>
      <w:lang w:val="ru-RU"/>
    </w:rPr>
  </w:style>
  <w:style w:type="paragraph" w:styleId="DocumentMap">
    <w:name w:val="Document Map"/>
    <w:basedOn w:val="Normal"/>
    <w:link w:val="DocumentMapChar"/>
    <w:uiPriority w:val="99"/>
    <w:semiHidden/>
    <w:unhideWhenUsed/>
    <w:rsid w:val="00B35575"/>
    <w:pPr>
      <w:shd w:val="clear" w:color="auto" w:fill="000080"/>
      <w:spacing w:after="0" w:line="240" w:lineRule="auto"/>
    </w:pPr>
    <w:rPr>
      <w:rFonts w:ascii="Tahoma" w:eastAsia="Times New Roman" w:hAnsi="Tahoma"/>
      <w:b/>
      <w:sz w:val="20"/>
      <w:szCs w:val="20"/>
      <w:lang w:val="ru-RU" w:eastAsia="ru-RU"/>
    </w:rPr>
  </w:style>
  <w:style w:type="character" w:customStyle="1" w:styleId="DocumentMapChar">
    <w:name w:val="Document Map Char"/>
    <w:basedOn w:val="DefaultParagraphFont"/>
    <w:link w:val="DocumentMap"/>
    <w:uiPriority w:val="99"/>
    <w:semiHidden/>
    <w:rsid w:val="00B35575"/>
    <w:rPr>
      <w:rFonts w:ascii="Tahoma" w:eastAsia="Times New Roman" w:hAnsi="Tahoma" w:cs="Times New Roman"/>
      <w:b/>
      <w:sz w:val="20"/>
      <w:szCs w:val="20"/>
      <w:shd w:val="clear" w:color="auto" w:fill="000080"/>
      <w:lang w:eastAsia="ru-RU"/>
    </w:rPr>
  </w:style>
  <w:style w:type="character" w:customStyle="1" w:styleId="NoSpacingChar">
    <w:name w:val="No Spacing Char"/>
    <w:link w:val="NoSpacing"/>
    <w:uiPriority w:val="1"/>
    <w:locked/>
    <w:rsid w:val="00B35575"/>
    <w:rPr>
      <w:rFonts w:ascii="Calibri" w:eastAsia="Calibri" w:hAnsi="Calibri" w:cs="Times New Roman"/>
      <w:lang w:val="en-US"/>
    </w:rPr>
  </w:style>
  <w:style w:type="character" w:customStyle="1" w:styleId="a">
    <w:name w:val="Основной текст_"/>
    <w:link w:val="10"/>
    <w:locked/>
    <w:rsid w:val="00B35575"/>
    <w:rPr>
      <w:rFonts w:ascii="Sylfaen" w:hAnsi="Sylfaen" w:cs="Sylfaen"/>
      <w:sz w:val="21"/>
      <w:szCs w:val="21"/>
      <w:shd w:val="clear" w:color="auto" w:fill="FFFFFF"/>
    </w:rPr>
  </w:style>
  <w:style w:type="paragraph" w:customStyle="1" w:styleId="10">
    <w:name w:val="Основной текст1"/>
    <w:basedOn w:val="Normal"/>
    <w:link w:val="a"/>
    <w:rsid w:val="00B35575"/>
    <w:pPr>
      <w:widowControl w:val="0"/>
      <w:shd w:val="clear" w:color="auto" w:fill="FFFFFF"/>
      <w:spacing w:before="420" w:after="420" w:line="240" w:lineRule="atLeast"/>
      <w:jc w:val="both"/>
    </w:pPr>
    <w:rPr>
      <w:rFonts w:ascii="Sylfaen" w:eastAsiaTheme="minorHAnsi" w:hAnsi="Sylfaen" w:cs="Sylfaen"/>
      <w:sz w:val="21"/>
      <w:szCs w:val="21"/>
      <w:lang w:val="ru-RU"/>
    </w:rPr>
  </w:style>
  <w:style w:type="character" w:customStyle="1" w:styleId="3">
    <w:name w:val="Основной текст (3)_"/>
    <w:link w:val="31"/>
    <w:uiPriority w:val="99"/>
    <w:locked/>
    <w:rsid w:val="00B35575"/>
    <w:rPr>
      <w:rFonts w:ascii="Sylfaen" w:hAnsi="Sylfaen" w:cs="Sylfaen"/>
      <w:spacing w:val="50"/>
      <w:shd w:val="clear" w:color="auto" w:fill="FFFFFF"/>
    </w:rPr>
  </w:style>
  <w:style w:type="paragraph" w:customStyle="1" w:styleId="31">
    <w:name w:val="Основной текст (3)1"/>
    <w:basedOn w:val="Normal"/>
    <w:link w:val="3"/>
    <w:uiPriority w:val="99"/>
    <w:rsid w:val="00B35575"/>
    <w:pPr>
      <w:widowControl w:val="0"/>
      <w:shd w:val="clear" w:color="auto" w:fill="FFFFFF"/>
      <w:spacing w:before="300" w:after="420" w:line="240" w:lineRule="atLeast"/>
      <w:jc w:val="center"/>
    </w:pPr>
    <w:rPr>
      <w:rFonts w:ascii="Sylfaen" w:eastAsiaTheme="minorHAnsi" w:hAnsi="Sylfaen" w:cs="Sylfaen"/>
      <w:spacing w:val="50"/>
      <w:lang w:val="ru-RU"/>
    </w:rPr>
  </w:style>
  <w:style w:type="paragraph" w:customStyle="1" w:styleId="ListParagraph1">
    <w:name w:val="List Paragraph1"/>
    <w:basedOn w:val="Normal"/>
    <w:uiPriority w:val="99"/>
    <w:rsid w:val="00B35575"/>
    <w:pPr>
      <w:ind w:left="720"/>
    </w:pPr>
    <w:rPr>
      <w:rFonts w:eastAsia="Times New Roman"/>
      <w:lang w:val="ru-RU" w:eastAsia="ru-RU"/>
    </w:rPr>
  </w:style>
  <w:style w:type="paragraph" w:customStyle="1" w:styleId="Normaltimesarmenian">
    <w:name w:val="Normal+times armenian"/>
    <w:basedOn w:val="Heading2"/>
    <w:uiPriority w:val="99"/>
    <w:rsid w:val="00B35575"/>
    <w:pPr>
      <w:jc w:val="center"/>
    </w:pPr>
    <w:rPr>
      <w:rFonts w:ascii="Times Armenian" w:hAnsi="Times Armenian"/>
      <w:b w:val="0"/>
      <w:sz w:val="30"/>
      <w:szCs w:val="30"/>
      <w:u w:val="single"/>
    </w:rPr>
  </w:style>
  <w:style w:type="paragraph" w:customStyle="1" w:styleId="ArmTitle">
    <w:name w:val="ArmTitle"/>
    <w:basedOn w:val="Normal"/>
    <w:uiPriority w:val="99"/>
    <w:rsid w:val="00B35575"/>
    <w:pPr>
      <w:spacing w:after="0" w:line="288" w:lineRule="auto"/>
      <w:ind w:left="5954"/>
    </w:pPr>
    <w:rPr>
      <w:rFonts w:ascii="Dallak Helv" w:eastAsia="Times New Roman" w:hAnsi="Dallak Helv"/>
      <w:b/>
      <w:spacing w:val="24"/>
      <w:sz w:val="26"/>
      <w:szCs w:val="20"/>
      <w:lang w:val="ru-RU" w:eastAsia="ru-RU"/>
    </w:rPr>
  </w:style>
  <w:style w:type="paragraph" w:customStyle="1" w:styleId="SovorakanDalHelv">
    <w:name w:val="Sovorakan DalHelv"/>
    <w:basedOn w:val="Normal"/>
    <w:uiPriority w:val="99"/>
    <w:rsid w:val="00B35575"/>
    <w:pPr>
      <w:widowControl w:val="0"/>
      <w:spacing w:after="0" w:line="288" w:lineRule="auto"/>
      <w:jc w:val="both"/>
    </w:pPr>
    <w:rPr>
      <w:rFonts w:ascii="Dallak Helv" w:eastAsia="Times New Roman" w:hAnsi="Dallak Helv"/>
      <w:spacing w:val="6"/>
      <w:sz w:val="24"/>
      <w:szCs w:val="20"/>
      <w:lang w:val="ru-RU" w:eastAsia="ru-RU"/>
    </w:rPr>
  </w:style>
  <w:style w:type="paragraph" w:customStyle="1" w:styleId="Normal1">
    <w:name w:val="Normal1"/>
    <w:uiPriority w:val="99"/>
    <w:rsid w:val="00B35575"/>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Bodytext0">
    <w:name w:val="Body text_"/>
    <w:link w:val="30"/>
    <w:locked/>
    <w:rsid w:val="00B35575"/>
    <w:rPr>
      <w:rFonts w:ascii="Sylfaen" w:eastAsia="Sylfaen" w:hAnsi="Sylfaen" w:cs="Sylfaen"/>
      <w:shd w:val="clear" w:color="auto" w:fill="FFFFFF"/>
    </w:rPr>
  </w:style>
  <w:style w:type="paragraph" w:customStyle="1" w:styleId="30">
    <w:name w:val="Основной текст3"/>
    <w:basedOn w:val="Normal"/>
    <w:link w:val="Bodytext0"/>
    <w:rsid w:val="00B35575"/>
    <w:pPr>
      <w:widowControl w:val="0"/>
      <w:shd w:val="clear" w:color="auto" w:fill="FFFFFF"/>
      <w:spacing w:before="360" w:after="0" w:line="307" w:lineRule="exact"/>
      <w:jc w:val="both"/>
    </w:pPr>
    <w:rPr>
      <w:rFonts w:ascii="Sylfaen" w:eastAsia="Sylfaen" w:hAnsi="Sylfaen" w:cs="Sylfaen"/>
      <w:lang w:val="ru-RU"/>
    </w:rPr>
  </w:style>
  <w:style w:type="paragraph" w:customStyle="1" w:styleId="a0">
    <w:name w:val="Знак Знак"/>
    <w:basedOn w:val="Normal"/>
    <w:uiPriority w:val="99"/>
    <w:rsid w:val="00B35575"/>
    <w:pPr>
      <w:spacing w:after="160" w:line="240" w:lineRule="exact"/>
    </w:pPr>
    <w:rPr>
      <w:rFonts w:ascii="Arial" w:eastAsia="Times New Roman" w:hAnsi="Arial" w:cs="Arial"/>
      <w:sz w:val="20"/>
      <w:szCs w:val="20"/>
      <w:lang w:val="ru-RU" w:eastAsia="ru-RU"/>
    </w:rPr>
  </w:style>
  <w:style w:type="paragraph" w:customStyle="1" w:styleId="11">
    <w:name w:val="Абзац списка1"/>
    <w:basedOn w:val="Normal"/>
    <w:uiPriority w:val="99"/>
    <w:qFormat/>
    <w:rsid w:val="00B35575"/>
    <w:pPr>
      <w:ind w:left="720"/>
    </w:pPr>
    <w:rPr>
      <w:rFonts w:ascii="Times Armenian" w:eastAsia="Times New Roman" w:hAnsi="Times Armenian" w:cs="Times Armenian"/>
      <w:sz w:val="28"/>
      <w:szCs w:val="28"/>
      <w:lang w:val="ru-RU" w:eastAsia="ru-RU"/>
    </w:rPr>
  </w:style>
  <w:style w:type="paragraph" w:customStyle="1" w:styleId="CharCharCharChar">
    <w:name w:val="Знак Знак Char Char Знак Знак Char Char Знак Знак"/>
    <w:basedOn w:val="Normal"/>
    <w:uiPriority w:val="99"/>
    <w:rsid w:val="00B35575"/>
    <w:pPr>
      <w:spacing w:after="160" w:line="240" w:lineRule="exact"/>
    </w:pPr>
    <w:rPr>
      <w:rFonts w:ascii="Arial" w:eastAsia="Times New Roman" w:hAnsi="Arial" w:cs="Arial"/>
      <w:sz w:val="20"/>
      <w:szCs w:val="20"/>
      <w:lang w:val="ru-RU" w:eastAsia="ru-RU"/>
    </w:rPr>
  </w:style>
  <w:style w:type="character" w:customStyle="1" w:styleId="12">
    <w:name w:val="Текст сноски Знак1"/>
    <w:uiPriority w:val="99"/>
    <w:semiHidden/>
    <w:rsid w:val="00B35575"/>
    <w:rPr>
      <w:sz w:val="20"/>
      <w:szCs w:val="20"/>
    </w:rPr>
  </w:style>
  <w:style w:type="character" w:customStyle="1" w:styleId="FootnoteTextChar1">
    <w:name w:val="Footnote Text Char1"/>
    <w:uiPriority w:val="99"/>
    <w:rsid w:val="00B35575"/>
    <w:rPr>
      <w:sz w:val="20"/>
      <w:szCs w:val="20"/>
    </w:rPr>
  </w:style>
  <w:style w:type="character" w:customStyle="1" w:styleId="13">
    <w:name w:val="Текст примечания Знак1"/>
    <w:uiPriority w:val="99"/>
    <w:semiHidden/>
    <w:rsid w:val="00B35575"/>
    <w:rPr>
      <w:sz w:val="20"/>
      <w:szCs w:val="20"/>
    </w:rPr>
  </w:style>
  <w:style w:type="character" w:customStyle="1" w:styleId="CommentTextChar1">
    <w:name w:val="Comment Text Char1"/>
    <w:uiPriority w:val="99"/>
    <w:semiHidden/>
    <w:rsid w:val="00B35575"/>
    <w:rPr>
      <w:sz w:val="20"/>
      <w:szCs w:val="20"/>
    </w:rPr>
  </w:style>
  <w:style w:type="character" w:customStyle="1" w:styleId="14">
    <w:name w:val="Верхний колонтитул Знак1"/>
    <w:uiPriority w:val="99"/>
    <w:semiHidden/>
    <w:rsid w:val="00B35575"/>
  </w:style>
  <w:style w:type="character" w:customStyle="1" w:styleId="HeaderChar1">
    <w:name w:val="Header Char1"/>
    <w:uiPriority w:val="99"/>
    <w:semiHidden/>
    <w:rsid w:val="00B35575"/>
  </w:style>
  <w:style w:type="character" w:customStyle="1" w:styleId="15">
    <w:name w:val="Нижний колонтитул Знак1"/>
    <w:uiPriority w:val="99"/>
    <w:semiHidden/>
    <w:rsid w:val="00B35575"/>
  </w:style>
  <w:style w:type="character" w:customStyle="1" w:styleId="FooterChar1">
    <w:name w:val="Footer Char1"/>
    <w:uiPriority w:val="99"/>
    <w:semiHidden/>
    <w:rsid w:val="00B35575"/>
  </w:style>
  <w:style w:type="character" w:customStyle="1" w:styleId="16">
    <w:name w:val="Основной текст с отступом Знак1"/>
    <w:uiPriority w:val="99"/>
    <w:semiHidden/>
    <w:rsid w:val="00B35575"/>
  </w:style>
  <w:style w:type="character" w:customStyle="1" w:styleId="BodyTextIndentChar1">
    <w:name w:val="Body Text Indent Char1"/>
    <w:uiPriority w:val="99"/>
    <w:semiHidden/>
    <w:rsid w:val="00B35575"/>
  </w:style>
  <w:style w:type="character" w:customStyle="1" w:styleId="21">
    <w:name w:val="Основной текст 2 Знак1"/>
    <w:uiPriority w:val="99"/>
    <w:semiHidden/>
    <w:rsid w:val="00B35575"/>
  </w:style>
  <w:style w:type="character" w:customStyle="1" w:styleId="BodyText2Char1">
    <w:name w:val="Body Text 2 Char1"/>
    <w:uiPriority w:val="99"/>
    <w:rsid w:val="00B35575"/>
  </w:style>
  <w:style w:type="character" w:customStyle="1" w:styleId="310">
    <w:name w:val="Основной текст 3 Знак1"/>
    <w:rsid w:val="00B35575"/>
    <w:rPr>
      <w:sz w:val="16"/>
      <w:szCs w:val="16"/>
    </w:rPr>
  </w:style>
  <w:style w:type="character" w:customStyle="1" w:styleId="BodyText3Char1">
    <w:name w:val="Body Text 3 Char1"/>
    <w:uiPriority w:val="99"/>
    <w:semiHidden/>
    <w:rsid w:val="00B35575"/>
    <w:rPr>
      <w:sz w:val="16"/>
      <w:szCs w:val="16"/>
    </w:rPr>
  </w:style>
  <w:style w:type="character" w:customStyle="1" w:styleId="210">
    <w:name w:val="Основной текст с отступом 2 Знак1"/>
    <w:uiPriority w:val="99"/>
    <w:semiHidden/>
    <w:rsid w:val="00B35575"/>
  </w:style>
  <w:style w:type="character" w:customStyle="1" w:styleId="BodyTextIndent2Char1">
    <w:name w:val="Body Text Indent 2 Char1"/>
    <w:uiPriority w:val="99"/>
    <w:semiHidden/>
    <w:rsid w:val="00B35575"/>
  </w:style>
  <w:style w:type="character" w:customStyle="1" w:styleId="311">
    <w:name w:val="Основной текст с отступом 3 Знак1"/>
    <w:uiPriority w:val="99"/>
    <w:semiHidden/>
    <w:rsid w:val="00B35575"/>
    <w:rPr>
      <w:sz w:val="16"/>
      <w:szCs w:val="16"/>
    </w:rPr>
  </w:style>
  <w:style w:type="character" w:customStyle="1" w:styleId="BodyTextIndent3Char1">
    <w:name w:val="Body Text Indent 3 Char1"/>
    <w:uiPriority w:val="99"/>
    <w:semiHidden/>
    <w:rsid w:val="00B35575"/>
    <w:rPr>
      <w:sz w:val="16"/>
      <w:szCs w:val="16"/>
    </w:rPr>
  </w:style>
  <w:style w:type="character" w:customStyle="1" w:styleId="17">
    <w:name w:val="Схема документа Знак1"/>
    <w:uiPriority w:val="99"/>
    <w:semiHidden/>
    <w:rsid w:val="00B35575"/>
    <w:rPr>
      <w:rFonts w:ascii="Tahoma" w:hAnsi="Tahoma" w:cs="Tahoma" w:hint="default"/>
      <w:sz w:val="16"/>
      <w:szCs w:val="16"/>
    </w:rPr>
  </w:style>
  <w:style w:type="character" w:customStyle="1" w:styleId="DocumentMapChar1">
    <w:name w:val="Document Map Char1"/>
    <w:uiPriority w:val="99"/>
    <w:semiHidden/>
    <w:rsid w:val="00B35575"/>
    <w:rPr>
      <w:rFonts w:ascii="Tahoma" w:hAnsi="Tahoma" w:cs="Tahoma" w:hint="default"/>
      <w:sz w:val="16"/>
      <w:szCs w:val="16"/>
    </w:rPr>
  </w:style>
  <w:style w:type="character" w:customStyle="1" w:styleId="18">
    <w:name w:val="Тема примечания Знак1"/>
    <w:uiPriority w:val="99"/>
    <w:semiHidden/>
    <w:rsid w:val="00B35575"/>
    <w:rPr>
      <w:b/>
      <w:bCs/>
      <w:sz w:val="20"/>
      <w:szCs w:val="20"/>
    </w:rPr>
  </w:style>
  <w:style w:type="character" w:customStyle="1" w:styleId="CommentSubjectChar1">
    <w:name w:val="Comment Subject Char1"/>
    <w:uiPriority w:val="99"/>
    <w:semiHidden/>
    <w:rsid w:val="00B35575"/>
    <w:rPr>
      <w:b/>
      <w:bCs/>
      <w:sz w:val="20"/>
      <w:szCs w:val="20"/>
    </w:rPr>
  </w:style>
  <w:style w:type="character" w:customStyle="1" w:styleId="19">
    <w:name w:val="Текст выноски Знак1"/>
    <w:uiPriority w:val="99"/>
    <w:semiHidden/>
    <w:rsid w:val="00B35575"/>
    <w:rPr>
      <w:rFonts w:ascii="Tahoma" w:hAnsi="Tahoma" w:cs="Tahoma" w:hint="default"/>
      <w:sz w:val="16"/>
      <w:szCs w:val="16"/>
    </w:rPr>
  </w:style>
  <w:style w:type="character" w:customStyle="1" w:styleId="32">
    <w:name w:val="Основной текст (3)2"/>
    <w:uiPriority w:val="99"/>
    <w:rsid w:val="00B35575"/>
    <w:rPr>
      <w:rFonts w:ascii="Sylfaen" w:hAnsi="Sylfaen" w:cs="Sylfaen"/>
      <w:spacing w:val="50"/>
      <w:u w:val="single"/>
      <w:shd w:val="clear" w:color="auto" w:fill="FFFFFF"/>
    </w:rPr>
  </w:style>
  <w:style w:type="character" w:customStyle="1" w:styleId="apple-converted-space">
    <w:name w:val="apple-converted-space"/>
    <w:rsid w:val="00B35575"/>
    <w:rPr>
      <w:rFonts w:ascii="Times New Roman" w:hAnsi="Times New Roman" w:cs="Times New Roman" w:hint="default"/>
    </w:rPr>
  </w:style>
  <w:style w:type="character" w:customStyle="1" w:styleId="apple-style-span">
    <w:name w:val="apple-style-span"/>
    <w:rsid w:val="00B35575"/>
  </w:style>
  <w:style w:type="character" w:customStyle="1" w:styleId="Bodytext30">
    <w:name w:val="Body text (3)_"/>
    <w:rsid w:val="00B35575"/>
    <w:rPr>
      <w:rFonts w:ascii="Sylfaen" w:eastAsia="Sylfaen" w:hAnsi="Sylfaen" w:cs="Sylfaen" w:hint="default"/>
      <w:b w:val="0"/>
      <w:bCs w:val="0"/>
      <w:i/>
      <w:iCs/>
      <w:smallCaps w:val="0"/>
      <w:strike w:val="0"/>
      <w:dstrike w:val="0"/>
      <w:spacing w:val="30"/>
      <w:sz w:val="23"/>
      <w:szCs w:val="23"/>
      <w:u w:val="none"/>
      <w:effect w:val="none"/>
    </w:rPr>
  </w:style>
  <w:style w:type="character" w:customStyle="1" w:styleId="20">
    <w:name w:val="Основной текст2"/>
    <w:rsid w:val="00B35575"/>
    <w:rPr>
      <w:rFonts w:ascii="Sylfaen" w:eastAsia="Sylfaen" w:hAnsi="Sylfaen" w:cs="Sylfaen" w:hint="default"/>
      <w:color w:val="000000"/>
      <w:spacing w:val="0"/>
      <w:w w:val="100"/>
      <w:position w:val="0"/>
      <w:shd w:val="clear" w:color="auto" w:fill="FFFFFF"/>
      <w:lang w:val="hy-AM" w:eastAsia="hy-AM" w:bidi="hy-AM"/>
    </w:rPr>
  </w:style>
  <w:style w:type="character" w:customStyle="1" w:styleId="Bodytext4CenturyGothic">
    <w:name w:val="Body text (4) + Century Gothic"/>
    <w:aliases w:val="9.5 pt,Bold,Spacing 0 pt Exact,Body text (4) + Sylfaen,10 pt,Body text + Franklin Gothic Heavy,Body text + Arial Narrow,9 pt,Body text + Palatino Linotype,7 pt"/>
    <w:rsid w:val="00B35575"/>
    <w:rPr>
      <w:rFonts w:ascii="Century Gothic" w:eastAsia="Century Gothic" w:hAnsi="Century Gothic" w:cs="Century Gothic" w:hint="default"/>
      <w:b/>
      <w:bCs/>
      <w:color w:val="000000"/>
      <w:spacing w:val="-1"/>
      <w:w w:val="100"/>
      <w:position w:val="0"/>
      <w:sz w:val="19"/>
      <w:szCs w:val="19"/>
      <w:shd w:val="clear" w:color="auto" w:fill="FFFFFF"/>
      <w:lang w:val="hy-AM" w:eastAsia="hy-AM" w:bidi="hy-AM"/>
    </w:rPr>
  </w:style>
  <w:style w:type="character" w:customStyle="1" w:styleId="BalloonTextChar1">
    <w:name w:val="Balloon Text Char1"/>
    <w:uiPriority w:val="99"/>
    <w:semiHidden/>
    <w:locked/>
    <w:rsid w:val="00B35575"/>
    <w:rPr>
      <w:rFonts w:ascii="Tahoma" w:eastAsia="Times New Roman" w:hAnsi="Tahoma" w:cs="Tahoma" w:hint="default"/>
      <w:sz w:val="16"/>
      <w:szCs w:val="16"/>
      <w:lang w:val="ru-RU" w:eastAsia="ru-RU"/>
    </w:rPr>
  </w:style>
  <w:style w:type="table" w:styleId="TableGrid">
    <w:name w:val="Table Grid"/>
    <w:basedOn w:val="TableNormal"/>
    <w:rsid w:val="00B3557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35575"/>
    <w:rPr>
      <w:b/>
      <w:bCs/>
    </w:rPr>
  </w:style>
  <w:style w:type="character" w:customStyle="1" w:styleId="None">
    <w:name w:val="None"/>
    <w:rsid w:val="00B35575"/>
  </w:style>
  <w:style w:type="paragraph" w:customStyle="1" w:styleId="1a">
    <w:name w:val="Основной текст с отступом1"/>
    <w:rsid w:val="00CD08C3"/>
    <w:pPr>
      <w:spacing w:after="0" w:line="240" w:lineRule="auto"/>
      <w:ind w:firstLine="720"/>
      <w:jc w:val="both"/>
    </w:pPr>
    <w:rPr>
      <w:rFonts w:ascii="Times LatArm" w:eastAsia="Arial Unicode MS" w:hAnsi="Times LatArm" w:cs="Arial Unicode MS"/>
      <w:color w:val="000000"/>
      <w:sz w:val="24"/>
      <w:szCs w:val="24"/>
      <w:u w:color="000000"/>
      <w:lang w:val="en-US" w:eastAsia="ru-RU"/>
    </w:rPr>
  </w:style>
  <w:style w:type="character" w:styleId="SubtleReference">
    <w:name w:val="Subtle Reference"/>
    <w:basedOn w:val="DefaultParagraphFont"/>
    <w:uiPriority w:val="31"/>
    <w:qFormat/>
    <w:rsid w:val="00155A8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5E7C-3FFD-4B94-90BF-AA7C552E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41</Pages>
  <Words>11511</Words>
  <Characters>65617</Characters>
  <Application>Microsoft Office Word</Application>
  <DocSecurity>0</DocSecurity>
  <Lines>546</Lines>
  <Paragraphs>153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122</cp:revision>
  <cp:lastPrinted>2025-08-21T12:37:00Z</cp:lastPrinted>
  <dcterms:created xsi:type="dcterms:W3CDTF">2025-07-29T07:49:00Z</dcterms:created>
  <dcterms:modified xsi:type="dcterms:W3CDTF">2025-08-21T13:29:00Z</dcterms:modified>
</cp:coreProperties>
</file>